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81DA8" w14:textId="77777777" w:rsidR="00D6280D" w:rsidRPr="00716A14" w:rsidRDefault="00D6280D" w:rsidP="00D6280D">
      <w:pPr>
        <w:spacing w:after="0"/>
        <w:rPr>
          <w:rFonts w:ascii="Times New Roman" w:hAnsi="Times New Roman" w:cs="Times New Roman"/>
          <w:b/>
          <w:caps/>
          <w:color w:val="000000" w:themeColor="text1"/>
        </w:rPr>
      </w:pPr>
      <w:bookmarkStart w:id="0" w:name="_Hlk141786505"/>
    </w:p>
    <w:p w14:paraId="43D9727C" w14:textId="4264A6E9" w:rsidR="00FC251F" w:rsidRPr="00716A14" w:rsidRDefault="00433E6D" w:rsidP="00FC251F">
      <w:pPr>
        <w:pStyle w:val="Heading2"/>
        <w:rPr>
          <w:rFonts w:ascii="Times New Roman" w:hAnsi="Times New Roman" w:cs="Times New Roman"/>
          <w:b/>
          <w:bCs/>
          <w:color w:val="auto"/>
          <w:sz w:val="28"/>
          <w:szCs w:val="28"/>
        </w:rPr>
      </w:pPr>
      <w:bookmarkStart w:id="1" w:name="_Hlk181725770"/>
      <w:bookmarkEnd w:id="0"/>
      <w:r w:rsidRPr="00716A14">
        <w:rPr>
          <w:rFonts w:ascii="Times New Roman" w:hAnsi="Times New Roman" w:cs="Times New Roman"/>
          <w:b/>
          <w:bCs/>
          <w:color w:val="auto"/>
          <w:sz w:val="28"/>
          <w:szCs w:val="28"/>
        </w:rPr>
        <w:t>JOB ANNOUNCEMENT</w:t>
      </w:r>
    </w:p>
    <w:bookmarkEnd w:id="1"/>
    <w:p w14:paraId="11AAAE79" w14:textId="2B6B2188" w:rsidR="00D6280D" w:rsidRPr="00716A14" w:rsidRDefault="00FC251F" w:rsidP="00FC251F">
      <w:pPr>
        <w:pStyle w:val="Heading2"/>
        <w:rPr>
          <w:rFonts w:ascii="Times New Roman" w:hAnsi="Times New Roman" w:cs="Times New Roman"/>
          <w:b/>
          <w:bCs/>
          <w:color w:val="auto"/>
          <w:sz w:val="24"/>
          <w:szCs w:val="24"/>
        </w:rPr>
      </w:pPr>
      <w:r w:rsidRPr="00716A14">
        <w:rPr>
          <w:rFonts w:ascii="Times New Roman" w:hAnsi="Times New Roman" w:cs="Times New Roman"/>
          <w:b/>
          <w:bCs/>
          <w:color w:val="auto"/>
          <w:sz w:val="24"/>
          <w:szCs w:val="24"/>
        </w:rPr>
        <w:t xml:space="preserve">___________________________________________________________________________ </w:t>
      </w:r>
    </w:p>
    <w:p w14:paraId="73E0A271" w14:textId="77777777" w:rsidR="00D6280D" w:rsidRPr="00716A14" w:rsidRDefault="00D6280D" w:rsidP="00D6280D">
      <w:pPr>
        <w:spacing w:line="276" w:lineRule="auto"/>
        <w:rPr>
          <w:rFonts w:ascii="Times New Roman" w:hAnsi="Times New Roman" w:cs="Times New Roman"/>
          <w:b/>
          <w:bCs/>
          <w:color w:val="000000" w:themeColor="text1"/>
          <w:lang w:eastAsia="cs-CZ"/>
        </w:rPr>
      </w:pPr>
    </w:p>
    <w:p w14:paraId="68A7B32B" w14:textId="1F07E7F3" w:rsidR="00D6280D" w:rsidRPr="00716A14" w:rsidRDefault="00D6280D" w:rsidP="00D6280D">
      <w:pPr>
        <w:spacing w:line="276" w:lineRule="auto"/>
        <w:rPr>
          <w:rFonts w:ascii="Times New Roman" w:hAnsi="Times New Roman" w:cs="Times New Roman"/>
          <w:color w:val="000000" w:themeColor="text1"/>
          <w:lang w:eastAsia="cs-CZ"/>
        </w:rPr>
      </w:pPr>
      <w:r w:rsidRPr="00716A14">
        <w:rPr>
          <w:rFonts w:ascii="Times New Roman" w:hAnsi="Times New Roman" w:cs="Times New Roman"/>
          <w:b/>
          <w:bCs/>
          <w:color w:val="000000" w:themeColor="text1"/>
          <w:lang w:eastAsia="cs-CZ"/>
        </w:rPr>
        <w:t xml:space="preserve">JOB POSITION:                                                </w:t>
      </w:r>
      <w:r w:rsidRPr="00716A14">
        <w:rPr>
          <w:rFonts w:ascii="Times New Roman" w:hAnsi="Times New Roman" w:cs="Times New Roman"/>
          <w:color w:val="000000" w:themeColor="text1"/>
          <w:lang w:eastAsia="cs-CZ"/>
        </w:rPr>
        <w:t xml:space="preserve">  </w:t>
      </w:r>
      <w:r w:rsidR="00FC251F" w:rsidRPr="00716A14">
        <w:rPr>
          <w:rFonts w:ascii="Times New Roman" w:hAnsi="Times New Roman" w:cs="Times New Roman"/>
          <w:color w:val="000000" w:themeColor="text1"/>
          <w:lang w:eastAsia="cs-CZ"/>
        </w:rPr>
        <w:t xml:space="preserve"> </w:t>
      </w:r>
      <w:r w:rsidRPr="00716A14">
        <w:rPr>
          <w:rFonts w:ascii="Times New Roman" w:hAnsi="Times New Roman" w:cs="Times New Roman"/>
          <w:color w:val="000000" w:themeColor="text1"/>
          <w:lang w:eastAsia="cs-CZ"/>
        </w:rPr>
        <w:t>CONSERVATION SPECIALIST</w:t>
      </w:r>
      <w:r w:rsidRPr="00716A14">
        <w:rPr>
          <w:rFonts w:ascii="Times New Roman" w:hAnsi="Times New Roman" w:cs="Times New Roman"/>
          <w:color w:val="000000" w:themeColor="text1"/>
          <w:lang w:eastAsia="cs-CZ"/>
        </w:rPr>
        <w:br/>
      </w:r>
      <w:r w:rsidRPr="00716A14">
        <w:rPr>
          <w:rFonts w:ascii="Times New Roman" w:hAnsi="Times New Roman" w:cs="Times New Roman"/>
          <w:b/>
          <w:bCs/>
          <w:color w:val="000000" w:themeColor="text1"/>
          <w:lang w:eastAsia="cs-CZ"/>
        </w:rPr>
        <w:t>NATURE OF EMPLOYMENT:</w:t>
      </w:r>
      <w:r w:rsidRPr="00716A14">
        <w:rPr>
          <w:rFonts w:ascii="Times New Roman" w:hAnsi="Times New Roman" w:cs="Times New Roman"/>
          <w:color w:val="000000" w:themeColor="text1"/>
          <w:lang w:eastAsia="cs-CZ"/>
        </w:rPr>
        <w:t xml:space="preserve">                         </w:t>
      </w:r>
      <w:r w:rsidR="00433E6D" w:rsidRPr="00716A14">
        <w:rPr>
          <w:rFonts w:ascii="Times New Roman" w:hAnsi="Times New Roman" w:cs="Times New Roman"/>
          <w:color w:val="000000" w:themeColor="text1"/>
          <w:lang w:eastAsia="cs-CZ"/>
        </w:rPr>
        <w:t xml:space="preserve"> </w:t>
      </w:r>
      <w:r w:rsidRPr="00716A14">
        <w:rPr>
          <w:rFonts w:ascii="Times New Roman" w:hAnsi="Times New Roman" w:cs="Times New Roman"/>
          <w:color w:val="000000" w:themeColor="text1"/>
          <w:lang w:eastAsia="cs-CZ"/>
        </w:rPr>
        <w:t>FULL-TIME POSITION</w:t>
      </w:r>
      <w:r w:rsidRPr="00716A14">
        <w:rPr>
          <w:rFonts w:ascii="Times New Roman" w:hAnsi="Times New Roman" w:cs="Times New Roman"/>
          <w:color w:val="000000" w:themeColor="text1"/>
          <w:lang w:eastAsia="cs-CZ"/>
        </w:rPr>
        <w:br/>
      </w:r>
      <w:r w:rsidRPr="00716A14">
        <w:rPr>
          <w:rFonts w:ascii="Times New Roman" w:hAnsi="Times New Roman" w:cs="Times New Roman"/>
          <w:b/>
          <w:bCs/>
          <w:color w:val="000000" w:themeColor="text1"/>
          <w:lang w:eastAsia="cs-CZ"/>
        </w:rPr>
        <w:t>REPORTS TO:</w:t>
      </w:r>
      <w:r w:rsidRPr="00716A14">
        <w:rPr>
          <w:rFonts w:ascii="Times New Roman" w:hAnsi="Times New Roman" w:cs="Times New Roman"/>
          <w:color w:val="000000" w:themeColor="text1"/>
          <w:lang w:eastAsia="cs-CZ"/>
        </w:rPr>
        <w:t xml:space="preserve">                                                     </w:t>
      </w:r>
      <w:r w:rsidR="00433E6D" w:rsidRPr="00716A14">
        <w:rPr>
          <w:rFonts w:ascii="Times New Roman" w:hAnsi="Times New Roman" w:cs="Times New Roman"/>
          <w:color w:val="000000" w:themeColor="text1"/>
          <w:lang w:eastAsia="cs-CZ"/>
        </w:rPr>
        <w:t xml:space="preserve"> </w:t>
      </w:r>
      <w:r w:rsidRPr="00716A14">
        <w:rPr>
          <w:rFonts w:ascii="Times New Roman" w:hAnsi="Times New Roman" w:cs="Times New Roman"/>
          <w:color w:val="000000" w:themeColor="text1"/>
          <w:lang w:eastAsia="cs-CZ"/>
        </w:rPr>
        <w:t>CONSERVATION MANAGER</w:t>
      </w:r>
      <w:r w:rsidRPr="00716A14">
        <w:rPr>
          <w:rFonts w:ascii="Times New Roman" w:hAnsi="Times New Roman" w:cs="Times New Roman"/>
          <w:color w:val="000000" w:themeColor="text1"/>
          <w:lang w:eastAsia="cs-CZ"/>
        </w:rPr>
        <w:br/>
      </w:r>
      <w:r w:rsidRPr="00716A14">
        <w:rPr>
          <w:rFonts w:ascii="Times New Roman" w:hAnsi="Times New Roman" w:cs="Times New Roman"/>
          <w:b/>
          <w:bCs/>
          <w:color w:val="000000" w:themeColor="text1"/>
          <w:lang w:eastAsia="cs-CZ"/>
        </w:rPr>
        <w:t>WORKPLACE:</w:t>
      </w:r>
      <w:r w:rsidRPr="00716A14">
        <w:rPr>
          <w:rFonts w:ascii="Times New Roman" w:hAnsi="Times New Roman" w:cs="Times New Roman"/>
          <w:color w:val="000000" w:themeColor="text1"/>
          <w:lang w:eastAsia="cs-CZ"/>
        </w:rPr>
        <w:t xml:space="preserve">                                                    </w:t>
      </w:r>
      <w:r w:rsidR="00433E6D" w:rsidRPr="00716A14">
        <w:rPr>
          <w:rFonts w:ascii="Times New Roman" w:hAnsi="Times New Roman" w:cs="Times New Roman"/>
          <w:color w:val="000000" w:themeColor="text1"/>
          <w:lang w:eastAsia="cs-CZ"/>
        </w:rPr>
        <w:t xml:space="preserve"> </w:t>
      </w:r>
      <w:r w:rsidRPr="00716A14">
        <w:rPr>
          <w:rFonts w:ascii="Times New Roman" w:hAnsi="Times New Roman" w:cs="Times New Roman"/>
          <w:color w:val="000000" w:themeColor="text1"/>
          <w:lang w:eastAsia="cs-CZ"/>
        </w:rPr>
        <w:t xml:space="preserve">BUTRINT </w:t>
      </w:r>
    </w:p>
    <w:p w14:paraId="04916199" w14:textId="77777777" w:rsidR="00D6280D" w:rsidRPr="00716A14" w:rsidRDefault="00D6280D" w:rsidP="00D6280D">
      <w:pPr>
        <w:spacing w:line="276" w:lineRule="auto"/>
        <w:rPr>
          <w:rFonts w:ascii="Times New Roman" w:hAnsi="Times New Roman" w:cs="Times New Roman"/>
          <w:b/>
          <w:bCs/>
          <w:color w:val="000000" w:themeColor="text1"/>
          <w:lang w:eastAsia="cs-CZ"/>
        </w:rPr>
      </w:pPr>
    </w:p>
    <w:p w14:paraId="5859F06A" w14:textId="77777777" w:rsidR="00D6280D" w:rsidRPr="00716A14" w:rsidRDefault="00D6280D" w:rsidP="00433E6D">
      <w:pPr>
        <w:spacing w:line="360" w:lineRule="auto"/>
        <w:rPr>
          <w:rFonts w:ascii="Times New Roman" w:hAnsi="Times New Roman" w:cs="Times New Roman"/>
          <w:b/>
          <w:bCs/>
          <w:color w:val="000000" w:themeColor="text1"/>
          <w:sz w:val="24"/>
          <w:szCs w:val="24"/>
          <w:lang w:eastAsia="cs-CZ"/>
        </w:rPr>
      </w:pPr>
      <w:r w:rsidRPr="00716A14">
        <w:rPr>
          <w:rFonts w:ascii="Times New Roman" w:hAnsi="Times New Roman" w:cs="Times New Roman"/>
          <w:b/>
          <w:bCs/>
          <w:color w:val="000000" w:themeColor="text1"/>
          <w:sz w:val="24"/>
          <w:szCs w:val="24"/>
          <w:lang w:eastAsia="cs-CZ"/>
        </w:rPr>
        <w:t xml:space="preserve">DESCRIPTION OF THE JOB POSITION </w:t>
      </w:r>
      <w:r w:rsidRPr="00716A14">
        <w:rPr>
          <w:rFonts w:ascii="Times New Roman" w:hAnsi="Times New Roman" w:cs="Times New Roman"/>
          <w:color w:val="000000" w:themeColor="text1"/>
          <w:sz w:val="24"/>
          <w:szCs w:val="24"/>
          <w:lang w:eastAsia="cs-CZ"/>
        </w:rPr>
        <w:br/>
        <w:t>The Conservation Specialist supports and advances the mission and vision of the Butrint Management Foundation. They are responsible for monitoring, documenting, and reporting on the condition of monuments and contribute to proposing measures for their conservation.</w:t>
      </w:r>
    </w:p>
    <w:p w14:paraId="0D68F771" w14:textId="77777777" w:rsidR="00D6280D" w:rsidRPr="00716A14" w:rsidRDefault="00D6280D" w:rsidP="00433E6D">
      <w:pPr>
        <w:spacing w:line="276" w:lineRule="auto"/>
        <w:jc w:val="both"/>
        <w:rPr>
          <w:rFonts w:ascii="Times New Roman" w:hAnsi="Times New Roman" w:cs="Times New Roman"/>
          <w:b/>
          <w:bCs/>
          <w:color w:val="000000" w:themeColor="text1"/>
          <w:sz w:val="24"/>
          <w:szCs w:val="24"/>
          <w:lang w:eastAsia="cs-CZ"/>
        </w:rPr>
      </w:pPr>
    </w:p>
    <w:p w14:paraId="0EE950DE" w14:textId="77777777" w:rsidR="00D6280D" w:rsidRPr="00716A14" w:rsidRDefault="00D6280D" w:rsidP="00433E6D">
      <w:pPr>
        <w:spacing w:line="276" w:lineRule="auto"/>
        <w:jc w:val="both"/>
        <w:rPr>
          <w:rFonts w:ascii="Times New Roman" w:hAnsi="Times New Roman" w:cs="Times New Roman"/>
          <w:color w:val="000000" w:themeColor="text1"/>
          <w:sz w:val="24"/>
          <w:szCs w:val="24"/>
          <w:lang w:eastAsia="cs-CZ"/>
        </w:rPr>
      </w:pPr>
      <w:r w:rsidRPr="00716A14">
        <w:rPr>
          <w:rFonts w:ascii="Times New Roman" w:hAnsi="Times New Roman" w:cs="Times New Roman"/>
          <w:b/>
          <w:bCs/>
          <w:color w:val="000000" w:themeColor="text1"/>
          <w:sz w:val="24"/>
          <w:szCs w:val="24"/>
          <w:lang w:eastAsia="cs-CZ"/>
        </w:rPr>
        <w:t>RESPONSIBILITIES:</w:t>
      </w:r>
    </w:p>
    <w:p w14:paraId="27D00B93" w14:textId="77777777" w:rsidR="00D6280D" w:rsidRPr="00716A14" w:rsidRDefault="00D6280D" w:rsidP="00433E6D">
      <w:pPr>
        <w:spacing w:line="276" w:lineRule="auto"/>
        <w:jc w:val="both"/>
        <w:rPr>
          <w:rFonts w:ascii="Times New Roman" w:hAnsi="Times New Roman" w:cs="Times New Roman"/>
          <w:color w:val="000000" w:themeColor="text1"/>
          <w:sz w:val="24"/>
          <w:szCs w:val="24"/>
          <w:lang w:eastAsia="cs-CZ"/>
        </w:rPr>
      </w:pPr>
      <w:r w:rsidRPr="00716A14">
        <w:rPr>
          <w:rFonts w:ascii="Times New Roman" w:hAnsi="Times New Roman" w:cs="Times New Roman"/>
          <w:b/>
          <w:bCs/>
          <w:color w:val="000000" w:themeColor="text1"/>
          <w:sz w:val="24"/>
          <w:szCs w:val="24"/>
          <w:lang w:eastAsia="cs-CZ"/>
        </w:rPr>
        <w:t>Assessment and Monitoring</w:t>
      </w:r>
    </w:p>
    <w:p w14:paraId="7358BF58" w14:textId="77777777" w:rsidR="00D6280D" w:rsidRPr="00716A14" w:rsidRDefault="00D6280D" w:rsidP="00433E6D">
      <w:pPr>
        <w:numPr>
          <w:ilvl w:val="0"/>
          <w:numId w:val="1"/>
        </w:numPr>
        <w:spacing w:line="276" w:lineRule="auto"/>
        <w:jc w:val="both"/>
        <w:rPr>
          <w:rFonts w:ascii="Times New Roman" w:hAnsi="Times New Roman" w:cs="Times New Roman"/>
          <w:color w:val="000000" w:themeColor="text1"/>
          <w:sz w:val="24"/>
          <w:szCs w:val="24"/>
          <w:lang w:eastAsia="cs-CZ"/>
        </w:rPr>
      </w:pPr>
      <w:r w:rsidRPr="00716A14">
        <w:rPr>
          <w:rFonts w:ascii="Times New Roman" w:hAnsi="Times New Roman" w:cs="Times New Roman"/>
          <w:color w:val="000000" w:themeColor="text1"/>
          <w:sz w:val="24"/>
          <w:szCs w:val="24"/>
          <w:lang w:eastAsia="cs-CZ"/>
        </w:rPr>
        <w:t>Conduct regular and in-depth assessments of the conservation status of cultural heritage and the impact of natural factors on them.</w:t>
      </w:r>
    </w:p>
    <w:p w14:paraId="2EB194F9" w14:textId="77777777" w:rsidR="00D6280D" w:rsidRPr="00716A14" w:rsidRDefault="00D6280D" w:rsidP="00433E6D">
      <w:pPr>
        <w:numPr>
          <w:ilvl w:val="0"/>
          <w:numId w:val="1"/>
        </w:numPr>
        <w:spacing w:line="276" w:lineRule="auto"/>
        <w:jc w:val="both"/>
        <w:rPr>
          <w:rFonts w:ascii="Times New Roman" w:hAnsi="Times New Roman" w:cs="Times New Roman"/>
          <w:color w:val="000000" w:themeColor="text1"/>
          <w:sz w:val="24"/>
          <w:szCs w:val="24"/>
          <w:lang w:eastAsia="cs-CZ"/>
        </w:rPr>
      </w:pPr>
      <w:r w:rsidRPr="00716A14">
        <w:rPr>
          <w:rFonts w:ascii="Times New Roman" w:hAnsi="Times New Roman" w:cs="Times New Roman"/>
          <w:color w:val="000000" w:themeColor="text1"/>
          <w:sz w:val="24"/>
          <w:szCs w:val="24"/>
          <w:lang w:eastAsia="cs-CZ"/>
        </w:rPr>
        <w:t>Implement periodic monitoring programs to track any changes in the cultural assets structures.</w:t>
      </w:r>
    </w:p>
    <w:p w14:paraId="6DACCDA0" w14:textId="77777777" w:rsidR="00D6280D" w:rsidRPr="00716A14" w:rsidRDefault="00D6280D" w:rsidP="00433E6D">
      <w:pPr>
        <w:numPr>
          <w:ilvl w:val="0"/>
          <w:numId w:val="1"/>
        </w:numPr>
        <w:spacing w:line="276" w:lineRule="auto"/>
        <w:jc w:val="both"/>
        <w:rPr>
          <w:rFonts w:ascii="Times New Roman" w:hAnsi="Times New Roman" w:cs="Times New Roman"/>
          <w:color w:val="000000" w:themeColor="text1"/>
          <w:sz w:val="24"/>
          <w:szCs w:val="24"/>
          <w:lang w:eastAsia="cs-CZ"/>
        </w:rPr>
      </w:pPr>
      <w:r w:rsidRPr="00716A14">
        <w:rPr>
          <w:rFonts w:ascii="Times New Roman" w:hAnsi="Times New Roman" w:cs="Times New Roman"/>
          <w:color w:val="000000" w:themeColor="text1"/>
          <w:sz w:val="24"/>
          <w:szCs w:val="24"/>
          <w:lang w:eastAsia="cs-CZ"/>
        </w:rPr>
        <w:t>Monitoring projects and other activities related to the assessment, conservation and maintenance of cultural heritage.</w:t>
      </w:r>
    </w:p>
    <w:p w14:paraId="195963AC" w14:textId="77777777" w:rsidR="00D6280D" w:rsidRPr="00716A14" w:rsidRDefault="00D6280D" w:rsidP="00433E6D">
      <w:pPr>
        <w:spacing w:line="276" w:lineRule="auto"/>
        <w:jc w:val="both"/>
        <w:rPr>
          <w:rFonts w:ascii="Times New Roman" w:hAnsi="Times New Roman" w:cs="Times New Roman"/>
          <w:color w:val="000000" w:themeColor="text1"/>
          <w:sz w:val="24"/>
          <w:szCs w:val="24"/>
          <w:lang w:eastAsia="cs-CZ"/>
        </w:rPr>
      </w:pPr>
      <w:r w:rsidRPr="00716A14">
        <w:rPr>
          <w:rFonts w:ascii="Times New Roman" w:hAnsi="Times New Roman" w:cs="Times New Roman"/>
          <w:b/>
          <w:bCs/>
          <w:color w:val="000000" w:themeColor="text1"/>
          <w:sz w:val="24"/>
          <w:szCs w:val="24"/>
          <w:lang w:eastAsia="cs-CZ"/>
        </w:rPr>
        <w:t>Documentation</w:t>
      </w:r>
    </w:p>
    <w:p w14:paraId="15516A5F" w14:textId="77777777" w:rsidR="00D6280D" w:rsidRPr="00716A14" w:rsidRDefault="00D6280D" w:rsidP="00433E6D">
      <w:pPr>
        <w:numPr>
          <w:ilvl w:val="0"/>
          <w:numId w:val="2"/>
        </w:numPr>
        <w:spacing w:line="276" w:lineRule="auto"/>
        <w:jc w:val="both"/>
        <w:rPr>
          <w:rFonts w:ascii="Times New Roman" w:hAnsi="Times New Roman" w:cs="Times New Roman"/>
          <w:color w:val="000000" w:themeColor="text1"/>
          <w:sz w:val="24"/>
          <w:szCs w:val="24"/>
          <w:lang w:eastAsia="cs-CZ"/>
        </w:rPr>
      </w:pPr>
      <w:r w:rsidRPr="00716A14">
        <w:rPr>
          <w:rFonts w:ascii="Times New Roman" w:hAnsi="Times New Roman" w:cs="Times New Roman"/>
          <w:color w:val="000000" w:themeColor="text1"/>
          <w:sz w:val="24"/>
          <w:szCs w:val="24"/>
          <w:lang w:eastAsia="cs-CZ"/>
        </w:rPr>
        <w:t>Document and report on the condition of cultural assets by identifying different phases of construction, previous interventions, and the current state.</w:t>
      </w:r>
    </w:p>
    <w:p w14:paraId="6F6A6A6B" w14:textId="77777777" w:rsidR="00D6280D" w:rsidRPr="00716A14" w:rsidRDefault="00D6280D" w:rsidP="00433E6D">
      <w:pPr>
        <w:numPr>
          <w:ilvl w:val="0"/>
          <w:numId w:val="2"/>
        </w:numPr>
        <w:spacing w:line="276" w:lineRule="auto"/>
        <w:jc w:val="both"/>
        <w:rPr>
          <w:rFonts w:ascii="Times New Roman" w:hAnsi="Times New Roman" w:cs="Times New Roman"/>
          <w:color w:val="000000" w:themeColor="text1"/>
          <w:sz w:val="24"/>
          <w:szCs w:val="24"/>
          <w:lang w:eastAsia="cs-CZ"/>
        </w:rPr>
      </w:pPr>
      <w:r w:rsidRPr="00716A14">
        <w:rPr>
          <w:rFonts w:ascii="Times New Roman" w:hAnsi="Times New Roman" w:cs="Times New Roman"/>
          <w:color w:val="000000" w:themeColor="text1"/>
          <w:sz w:val="24"/>
          <w:szCs w:val="24"/>
          <w:lang w:eastAsia="cs-CZ"/>
        </w:rPr>
        <w:t>Document and report on the condition of monuments before and after any conservation and restoration interventions.</w:t>
      </w:r>
    </w:p>
    <w:p w14:paraId="608175A4" w14:textId="77777777" w:rsidR="00D6280D" w:rsidRPr="00716A14" w:rsidRDefault="00D6280D" w:rsidP="00433E6D">
      <w:pPr>
        <w:numPr>
          <w:ilvl w:val="0"/>
          <w:numId w:val="2"/>
        </w:numPr>
        <w:spacing w:line="276" w:lineRule="auto"/>
        <w:jc w:val="both"/>
        <w:rPr>
          <w:rFonts w:ascii="Times New Roman" w:hAnsi="Times New Roman" w:cs="Times New Roman"/>
          <w:color w:val="000000" w:themeColor="text1"/>
          <w:sz w:val="24"/>
          <w:szCs w:val="24"/>
          <w:lang w:eastAsia="cs-CZ"/>
        </w:rPr>
      </w:pPr>
      <w:r w:rsidRPr="00716A14">
        <w:rPr>
          <w:rFonts w:ascii="Times New Roman" w:hAnsi="Times New Roman" w:cs="Times New Roman"/>
          <w:color w:val="000000" w:themeColor="text1"/>
          <w:sz w:val="24"/>
          <w:szCs w:val="24"/>
          <w:lang w:eastAsia="cs-CZ"/>
        </w:rPr>
        <w:t>Maintain and update detailed documentation of conservation activities, including findings, methodologies, and results.</w:t>
      </w:r>
    </w:p>
    <w:p w14:paraId="618B0EA2" w14:textId="77777777" w:rsidR="00D6280D" w:rsidRPr="00716A14" w:rsidRDefault="00D6280D" w:rsidP="00433E6D">
      <w:pPr>
        <w:spacing w:line="276" w:lineRule="auto"/>
        <w:jc w:val="both"/>
        <w:rPr>
          <w:rFonts w:ascii="Times New Roman" w:hAnsi="Times New Roman" w:cs="Times New Roman"/>
          <w:color w:val="000000" w:themeColor="text1"/>
          <w:sz w:val="24"/>
          <w:szCs w:val="24"/>
          <w:lang w:eastAsia="cs-CZ"/>
        </w:rPr>
      </w:pPr>
      <w:r w:rsidRPr="00716A14">
        <w:rPr>
          <w:rFonts w:ascii="Times New Roman" w:hAnsi="Times New Roman" w:cs="Times New Roman"/>
          <w:b/>
          <w:bCs/>
          <w:color w:val="000000" w:themeColor="text1"/>
          <w:sz w:val="24"/>
          <w:szCs w:val="24"/>
          <w:lang w:eastAsia="cs-CZ"/>
        </w:rPr>
        <w:t>Conservation Needs Planning</w:t>
      </w:r>
    </w:p>
    <w:p w14:paraId="2EBD58EF" w14:textId="77777777" w:rsidR="00D6280D" w:rsidRPr="00716A14" w:rsidRDefault="00D6280D" w:rsidP="00433E6D">
      <w:pPr>
        <w:numPr>
          <w:ilvl w:val="0"/>
          <w:numId w:val="3"/>
        </w:numPr>
        <w:spacing w:line="276" w:lineRule="auto"/>
        <w:jc w:val="both"/>
        <w:rPr>
          <w:rFonts w:ascii="Times New Roman" w:hAnsi="Times New Roman" w:cs="Times New Roman"/>
          <w:color w:val="000000" w:themeColor="text1"/>
          <w:sz w:val="24"/>
          <w:szCs w:val="24"/>
          <w:lang w:eastAsia="cs-CZ"/>
        </w:rPr>
      </w:pPr>
      <w:r w:rsidRPr="00716A14">
        <w:rPr>
          <w:rFonts w:ascii="Times New Roman" w:hAnsi="Times New Roman" w:cs="Times New Roman"/>
          <w:color w:val="000000" w:themeColor="text1"/>
          <w:sz w:val="24"/>
          <w:szCs w:val="24"/>
          <w:lang w:eastAsia="cs-CZ"/>
        </w:rPr>
        <w:t>Develop and implement comprehensive plans for the maintenance and conservation of monuments, archaeological structures, and other cultural assets.</w:t>
      </w:r>
    </w:p>
    <w:p w14:paraId="31099ADF" w14:textId="77777777" w:rsidR="00D6280D" w:rsidRPr="00716A14" w:rsidRDefault="00D6280D" w:rsidP="00433E6D">
      <w:pPr>
        <w:numPr>
          <w:ilvl w:val="0"/>
          <w:numId w:val="3"/>
        </w:numPr>
        <w:spacing w:line="276" w:lineRule="auto"/>
        <w:jc w:val="both"/>
        <w:rPr>
          <w:rFonts w:ascii="Times New Roman" w:hAnsi="Times New Roman" w:cs="Times New Roman"/>
          <w:color w:val="000000" w:themeColor="text1"/>
          <w:sz w:val="24"/>
          <w:szCs w:val="24"/>
          <w:lang w:eastAsia="cs-CZ"/>
        </w:rPr>
      </w:pPr>
      <w:r w:rsidRPr="00716A14">
        <w:rPr>
          <w:rFonts w:ascii="Times New Roman" w:hAnsi="Times New Roman" w:cs="Times New Roman"/>
          <w:color w:val="000000" w:themeColor="text1"/>
          <w:sz w:val="24"/>
          <w:szCs w:val="24"/>
          <w:lang w:eastAsia="cs-CZ"/>
        </w:rPr>
        <w:t>Propose and report the need for maintenance and conservation interventions.</w:t>
      </w:r>
    </w:p>
    <w:p w14:paraId="62D05F24" w14:textId="77777777" w:rsidR="00433E6D" w:rsidRPr="00716A14" w:rsidRDefault="00433E6D" w:rsidP="00433E6D">
      <w:pPr>
        <w:spacing w:line="276" w:lineRule="auto"/>
        <w:ind w:left="720"/>
        <w:jc w:val="both"/>
        <w:rPr>
          <w:rFonts w:ascii="Times New Roman" w:hAnsi="Times New Roman" w:cs="Times New Roman"/>
          <w:color w:val="000000" w:themeColor="text1"/>
          <w:sz w:val="24"/>
          <w:szCs w:val="24"/>
          <w:lang w:eastAsia="cs-CZ"/>
        </w:rPr>
      </w:pPr>
    </w:p>
    <w:p w14:paraId="588732E1" w14:textId="77777777" w:rsidR="00D6280D" w:rsidRPr="00716A14" w:rsidRDefault="00D6280D" w:rsidP="00433E6D">
      <w:pPr>
        <w:numPr>
          <w:ilvl w:val="0"/>
          <w:numId w:val="3"/>
        </w:numPr>
        <w:spacing w:line="276" w:lineRule="auto"/>
        <w:jc w:val="both"/>
        <w:rPr>
          <w:rFonts w:ascii="Times New Roman" w:hAnsi="Times New Roman" w:cs="Times New Roman"/>
          <w:color w:val="000000" w:themeColor="text1"/>
          <w:sz w:val="24"/>
          <w:szCs w:val="24"/>
          <w:lang w:eastAsia="cs-CZ"/>
        </w:rPr>
      </w:pPr>
      <w:r w:rsidRPr="00716A14">
        <w:rPr>
          <w:rFonts w:ascii="Times New Roman" w:hAnsi="Times New Roman" w:cs="Times New Roman"/>
          <w:color w:val="000000" w:themeColor="text1"/>
          <w:sz w:val="24"/>
          <w:szCs w:val="24"/>
          <w:lang w:eastAsia="cs-CZ"/>
        </w:rPr>
        <w:lastRenderedPageBreak/>
        <w:t>Propose, prepare, and report technical solutions for the preservation of monuments.</w:t>
      </w:r>
    </w:p>
    <w:p w14:paraId="7872BCD7" w14:textId="41717A3E" w:rsidR="000C16BB" w:rsidRPr="00716A14" w:rsidRDefault="00D6280D" w:rsidP="00433E6D">
      <w:pPr>
        <w:numPr>
          <w:ilvl w:val="0"/>
          <w:numId w:val="3"/>
        </w:numPr>
        <w:spacing w:line="276" w:lineRule="auto"/>
        <w:jc w:val="both"/>
        <w:rPr>
          <w:rFonts w:ascii="Times New Roman" w:hAnsi="Times New Roman" w:cs="Times New Roman"/>
          <w:color w:val="000000" w:themeColor="text1"/>
          <w:sz w:val="24"/>
          <w:szCs w:val="24"/>
          <w:lang w:eastAsia="cs-CZ"/>
        </w:rPr>
      </w:pPr>
      <w:r w:rsidRPr="00716A14">
        <w:rPr>
          <w:rFonts w:ascii="Times New Roman" w:hAnsi="Times New Roman" w:cs="Times New Roman"/>
          <w:color w:val="000000" w:themeColor="text1"/>
          <w:sz w:val="24"/>
          <w:szCs w:val="24"/>
          <w:lang w:eastAsia="cs-CZ"/>
        </w:rPr>
        <w:t>Collaborate with stakeholders to ensure compliance with conservation standards and principles.</w:t>
      </w:r>
    </w:p>
    <w:p w14:paraId="058FA3D6" w14:textId="77777777" w:rsidR="00D6280D" w:rsidRPr="00716A14" w:rsidRDefault="00D6280D" w:rsidP="00433E6D">
      <w:pPr>
        <w:spacing w:line="276" w:lineRule="auto"/>
        <w:jc w:val="both"/>
        <w:rPr>
          <w:rFonts w:ascii="Times New Roman" w:hAnsi="Times New Roman" w:cs="Times New Roman"/>
          <w:color w:val="000000" w:themeColor="text1"/>
          <w:sz w:val="24"/>
          <w:szCs w:val="24"/>
          <w:lang w:eastAsia="cs-CZ"/>
        </w:rPr>
      </w:pPr>
      <w:r w:rsidRPr="00716A14">
        <w:rPr>
          <w:rFonts w:ascii="Times New Roman" w:hAnsi="Times New Roman" w:cs="Times New Roman"/>
          <w:b/>
          <w:bCs/>
          <w:color w:val="000000" w:themeColor="text1"/>
          <w:sz w:val="24"/>
          <w:szCs w:val="24"/>
          <w:lang w:eastAsia="cs-CZ"/>
        </w:rPr>
        <w:t>Conservation and Maintenance</w:t>
      </w:r>
    </w:p>
    <w:p w14:paraId="728D031C" w14:textId="77777777" w:rsidR="00D6280D" w:rsidRPr="00716A14" w:rsidRDefault="00D6280D" w:rsidP="00433E6D">
      <w:pPr>
        <w:numPr>
          <w:ilvl w:val="0"/>
          <w:numId w:val="4"/>
        </w:numPr>
        <w:spacing w:line="276" w:lineRule="auto"/>
        <w:jc w:val="both"/>
        <w:rPr>
          <w:rFonts w:ascii="Times New Roman" w:hAnsi="Times New Roman" w:cs="Times New Roman"/>
          <w:color w:val="000000" w:themeColor="text1"/>
          <w:sz w:val="24"/>
          <w:szCs w:val="24"/>
          <w:lang w:eastAsia="cs-CZ"/>
        </w:rPr>
      </w:pPr>
      <w:r w:rsidRPr="00716A14">
        <w:rPr>
          <w:rFonts w:ascii="Times New Roman" w:hAnsi="Times New Roman" w:cs="Times New Roman"/>
          <w:color w:val="000000" w:themeColor="text1"/>
          <w:sz w:val="24"/>
          <w:szCs w:val="24"/>
          <w:lang w:eastAsia="cs-CZ"/>
        </w:rPr>
        <w:t>Supervise on-site daily maintenance processes and conservation projects for cultural assets.</w:t>
      </w:r>
    </w:p>
    <w:p w14:paraId="26BD361F" w14:textId="77777777" w:rsidR="00D6280D" w:rsidRPr="00716A14" w:rsidRDefault="00D6280D" w:rsidP="00433E6D">
      <w:pPr>
        <w:numPr>
          <w:ilvl w:val="0"/>
          <w:numId w:val="4"/>
        </w:numPr>
        <w:spacing w:line="276" w:lineRule="auto"/>
        <w:jc w:val="both"/>
        <w:rPr>
          <w:rFonts w:ascii="Times New Roman" w:hAnsi="Times New Roman" w:cs="Times New Roman"/>
          <w:color w:val="000000" w:themeColor="text1"/>
          <w:sz w:val="24"/>
          <w:szCs w:val="24"/>
          <w:lang w:eastAsia="cs-CZ"/>
        </w:rPr>
      </w:pPr>
      <w:r w:rsidRPr="00716A14">
        <w:rPr>
          <w:rFonts w:ascii="Times New Roman" w:hAnsi="Times New Roman" w:cs="Times New Roman"/>
          <w:color w:val="000000" w:themeColor="text1"/>
          <w:sz w:val="24"/>
          <w:szCs w:val="24"/>
          <w:lang w:eastAsia="cs-CZ"/>
        </w:rPr>
        <w:t>Propose and implement preventive measures to mitigate potential risks such as natural disasters or unauthorized activities.</w:t>
      </w:r>
    </w:p>
    <w:p w14:paraId="43D1FAEF" w14:textId="77777777" w:rsidR="00D6280D" w:rsidRPr="00716A14" w:rsidRDefault="00D6280D" w:rsidP="00433E6D">
      <w:pPr>
        <w:numPr>
          <w:ilvl w:val="0"/>
          <w:numId w:val="4"/>
        </w:numPr>
        <w:spacing w:line="276" w:lineRule="auto"/>
        <w:jc w:val="both"/>
        <w:rPr>
          <w:rFonts w:ascii="Times New Roman" w:hAnsi="Times New Roman" w:cs="Times New Roman"/>
          <w:color w:val="000000" w:themeColor="text1"/>
          <w:sz w:val="24"/>
          <w:szCs w:val="24"/>
          <w:lang w:eastAsia="cs-CZ"/>
        </w:rPr>
      </w:pPr>
      <w:r w:rsidRPr="00716A14">
        <w:rPr>
          <w:rFonts w:ascii="Times New Roman" w:hAnsi="Times New Roman" w:cs="Times New Roman"/>
          <w:color w:val="000000" w:themeColor="text1"/>
          <w:sz w:val="24"/>
          <w:szCs w:val="24"/>
          <w:lang w:eastAsia="cs-CZ"/>
        </w:rPr>
        <w:t>Prepare technical specifications and cost estimates for materials needed for the work's execution.</w:t>
      </w:r>
    </w:p>
    <w:p w14:paraId="69947B16" w14:textId="77777777" w:rsidR="00D6280D" w:rsidRPr="00716A14" w:rsidRDefault="00D6280D" w:rsidP="00433E6D">
      <w:pPr>
        <w:spacing w:line="276" w:lineRule="auto"/>
        <w:jc w:val="both"/>
        <w:rPr>
          <w:rFonts w:ascii="Times New Roman" w:hAnsi="Times New Roman" w:cs="Times New Roman"/>
          <w:color w:val="000000" w:themeColor="text1"/>
          <w:sz w:val="24"/>
          <w:szCs w:val="24"/>
          <w:lang w:eastAsia="cs-CZ"/>
        </w:rPr>
      </w:pPr>
      <w:r w:rsidRPr="00716A14">
        <w:rPr>
          <w:rFonts w:ascii="Times New Roman" w:hAnsi="Times New Roman" w:cs="Times New Roman"/>
          <w:b/>
          <w:bCs/>
          <w:color w:val="000000" w:themeColor="text1"/>
          <w:sz w:val="24"/>
          <w:szCs w:val="24"/>
          <w:lang w:eastAsia="cs-CZ"/>
        </w:rPr>
        <w:t>Collaboration with Experts from Various Fields</w:t>
      </w:r>
    </w:p>
    <w:p w14:paraId="0042FA26" w14:textId="77777777" w:rsidR="00D6280D" w:rsidRPr="00716A14" w:rsidRDefault="00D6280D" w:rsidP="00433E6D">
      <w:pPr>
        <w:numPr>
          <w:ilvl w:val="0"/>
          <w:numId w:val="5"/>
        </w:numPr>
        <w:spacing w:line="276" w:lineRule="auto"/>
        <w:jc w:val="both"/>
        <w:rPr>
          <w:rFonts w:ascii="Times New Roman" w:hAnsi="Times New Roman" w:cs="Times New Roman"/>
          <w:color w:val="000000" w:themeColor="text1"/>
          <w:sz w:val="24"/>
          <w:szCs w:val="24"/>
          <w:lang w:eastAsia="cs-CZ"/>
        </w:rPr>
      </w:pPr>
      <w:r w:rsidRPr="00716A14">
        <w:rPr>
          <w:rFonts w:ascii="Times New Roman" w:hAnsi="Times New Roman" w:cs="Times New Roman"/>
          <w:color w:val="000000" w:themeColor="text1"/>
          <w:sz w:val="24"/>
          <w:szCs w:val="24"/>
          <w:lang w:eastAsia="cs-CZ"/>
        </w:rPr>
        <w:t>Collaborate with other experts and specialists in the fields of archaeology, hydrology, ecology, geology, etc., to ensure a multidisciplinary approach to conservation.</w:t>
      </w:r>
    </w:p>
    <w:p w14:paraId="248340A6" w14:textId="77777777" w:rsidR="00D6280D" w:rsidRPr="00716A14" w:rsidRDefault="00D6280D" w:rsidP="00433E6D">
      <w:pPr>
        <w:numPr>
          <w:ilvl w:val="0"/>
          <w:numId w:val="5"/>
        </w:numPr>
        <w:spacing w:line="276" w:lineRule="auto"/>
        <w:jc w:val="both"/>
        <w:rPr>
          <w:rFonts w:ascii="Times New Roman" w:hAnsi="Times New Roman" w:cs="Times New Roman"/>
          <w:color w:val="000000" w:themeColor="text1"/>
          <w:sz w:val="24"/>
          <w:szCs w:val="24"/>
          <w:lang w:eastAsia="cs-CZ"/>
        </w:rPr>
      </w:pPr>
      <w:r w:rsidRPr="00716A14">
        <w:rPr>
          <w:rFonts w:ascii="Times New Roman" w:hAnsi="Times New Roman" w:cs="Times New Roman"/>
          <w:color w:val="000000" w:themeColor="text1"/>
          <w:sz w:val="24"/>
          <w:szCs w:val="24"/>
          <w:lang w:eastAsia="cs-CZ"/>
        </w:rPr>
        <w:t>Participate in seminars and training to exchange and gain further knowledge about conservation methods and practices.</w:t>
      </w:r>
    </w:p>
    <w:p w14:paraId="5A53E6AA" w14:textId="77777777" w:rsidR="00D6280D" w:rsidRPr="00716A14" w:rsidRDefault="00D6280D" w:rsidP="00433E6D">
      <w:pPr>
        <w:spacing w:line="276" w:lineRule="auto"/>
        <w:jc w:val="both"/>
        <w:rPr>
          <w:rFonts w:ascii="Times New Roman" w:hAnsi="Times New Roman" w:cs="Times New Roman"/>
          <w:color w:val="000000" w:themeColor="text1"/>
          <w:sz w:val="24"/>
          <w:szCs w:val="24"/>
          <w:lang w:eastAsia="cs-CZ"/>
        </w:rPr>
      </w:pPr>
      <w:r w:rsidRPr="00716A14">
        <w:rPr>
          <w:rFonts w:ascii="Times New Roman" w:hAnsi="Times New Roman" w:cs="Times New Roman"/>
          <w:b/>
          <w:bCs/>
          <w:color w:val="000000" w:themeColor="text1"/>
          <w:sz w:val="24"/>
          <w:szCs w:val="24"/>
          <w:lang w:eastAsia="cs-CZ"/>
        </w:rPr>
        <w:t>Compliance and Reporting</w:t>
      </w:r>
    </w:p>
    <w:p w14:paraId="5FC4DF1F" w14:textId="77777777" w:rsidR="00D6280D" w:rsidRPr="00716A14" w:rsidRDefault="00D6280D" w:rsidP="00433E6D">
      <w:pPr>
        <w:numPr>
          <w:ilvl w:val="0"/>
          <w:numId w:val="6"/>
        </w:numPr>
        <w:spacing w:line="276" w:lineRule="auto"/>
        <w:jc w:val="both"/>
        <w:rPr>
          <w:rFonts w:ascii="Times New Roman" w:hAnsi="Times New Roman" w:cs="Times New Roman"/>
          <w:color w:val="000000" w:themeColor="text1"/>
          <w:sz w:val="24"/>
          <w:szCs w:val="24"/>
          <w:lang w:eastAsia="cs-CZ"/>
        </w:rPr>
      </w:pPr>
      <w:r w:rsidRPr="00716A14">
        <w:rPr>
          <w:rFonts w:ascii="Times New Roman" w:hAnsi="Times New Roman" w:cs="Times New Roman"/>
          <w:color w:val="000000" w:themeColor="text1"/>
          <w:sz w:val="24"/>
          <w:szCs w:val="24"/>
          <w:lang w:eastAsia="cs-CZ"/>
        </w:rPr>
        <w:t>Ensure compliance with national and international conservation regulations and standards.</w:t>
      </w:r>
    </w:p>
    <w:p w14:paraId="1EB0A086" w14:textId="77777777" w:rsidR="00D6280D" w:rsidRPr="00716A14" w:rsidRDefault="00D6280D" w:rsidP="00433E6D">
      <w:pPr>
        <w:numPr>
          <w:ilvl w:val="0"/>
          <w:numId w:val="6"/>
        </w:numPr>
        <w:spacing w:line="276" w:lineRule="auto"/>
        <w:jc w:val="both"/>
        <w:rPr>
          <w:rFonts w:ascii="Times New Roman" w:hAnsi="Times New Roman" w:cs="Times New Roman"/>
          <w:color w:val="000000" w:themeColor="text1"/>
          <w:sz w:val="24"/>
          <w:szCs w:val="24"/>
          <w:lang w:eastAsia="cs-CZ"/>
        </w:rPr>
      </w:pPr>
      <w:r w:rsidRPr="00716A14">
        <w:rPr>
          <w:rFonts w:ascii="Times New Roman" w:hAnsi="Times New Roman" w:cs="Times New Roman"/>
          <w:color w:val="000000" w:themeColor="text1"/>
          <w:sz w:val="24"/>
          <w:szCs w:val="24"/>
          <w:lang w:eastAsia="cs-CZ"/>
        </w:rPr>
        <w:t>Assist in meeting the requirements and criteria for approvals and permits from relevant authorities according to legislation on cultural heritage for interventions in cultural assets.</w:t>
      </w:r>
    </w:p>
    <w:p w14:paraId="5B146C41" w14:textId="77777777" w:rsidR="00D6280D" w:rsidRPr="00716A14" w:rsidRDefault="00D6280D" w:rsidP="00433E6D">
      <w:pPr>
        <w:numPr>
          <w:ilvl w:val="0"/>
          <w:numId w:val="6"/>
        </w:numPr>
        <w:spacing w:line="276" w:lineRule="auto"/>
        <w:jc w:val="both"/>
        <w:rPr>
          <w:rFonts w:ascii="Times New Roman" w:hAnsi="Times New Roman" w:cs="Times New Roman"/>
          <w:color w:val="000000" w:themeColor="text1"/>
          <w:sz w:val="24"/>
          <w:szCs w:val="24"/>
          <w:lang w:eastAsia="cs-CZ"/>
        </w:rPr>
      </w:pPr>
      <w:r w:rsidRPr="00716A14">
        <w:rPr>
          <w:rFonts w:ascii="Times New Roman" w:hAnsi="Times New Roman" w:cs="Times New Roman"/>
          <w:color w:val="000000" w:themeColor="text1"/>
          <w:sz w:val="24"/>
          <w:szCs w:val="24"/>
          <w:lang w:eastAsia="cs-CZ"/>
        </w:rPr>
        <w:t>Ensure the use of allowed and approved techniques and materials, which, based on analyzed knowledge and evidence, do not negatively affect the structures of the monuments.</w:t>
      </w:r>
    </w:p>
    <w:p w14:paraId="74A1E577" w14:textId="5B11E1EC" w:rsidR="00D6280D" w:rsidRPr="00716A14" w:rsidRDefault="00D6280D" w:rsidP="00433E6D">
      <w:pPr>
        <w:numPr>
          <w:ilvl w:val="0"/>
          <w:numId w:val="6"/>
        </w:numPr>
        <w:spacing w:line="276" w:lineRule="auto"/>
        <w:jc w:val="both"/>
        <w:rPr>
          <w:rFonts w:ascii="Times New Roman" w:hAnsi="Times New Roman" w:cs="Times New Roman"/>
          <w:color w:val="000000" w:themeColor="text1"/>
          <w:sz w:val="24"/>
          <w:szCs w:val="24"/>
          <w:lang w:eastAsia="cs-CZ"/>
        </w:rPr>
      </w:pPr>
      <w:r w:rsidRPr="00716A14">
        <w:rPr>
          <w:rFonts w:ascii="Times New Roman" w:hAnsi="Times New Roman" w:cs="Times New Roman"/>
          <w:color w:val="000000" w:themeColor="text1"/>
          <w:sz w:val="24"/>
          <w:szCs w:val="24"/>
          <w:lang w:eastAsia="cs-CZ"/>
        </w:rPr>
        <w:t>Prepare detailed reports on maintenance and conservation activities, their progress, challenges, and report them to the Conservation Manager.</w:t>
      </w:r>
    </w:p>
    <w:p w14:paraId="5521A805" w14:textId="77777777" w:rsidR="00D6280D" w:rsidRPr="00716A14" w:rsidRDefault="00D6280D" w:rsidP="00D6280D">
      <w:pPr>
        <w:rPr>
          <w:rFonts w:hint="eastAsia"/>
        </w:rPr>
      </w:pPr>
    </w:p>
    <w:tbl>
      <w:tblPr>
        <w:tblStyle w:val="TableGrid"/>
        <w:tblW w:w="9417" w:type="dxa"/>
        <w:tblBorders>
          <w:top w:val="none" w:sz="0" w:space="0" w:color="auto"/>
          <w:left w:val="none" w:sz="0" w:space="0" w:color="auto"/>
          <w:bottom w:val="single" w:sz="4" w:space="0" w:color="0033CC"/>
          <w:right w:val="none" w:sz="0" w:space="0" w:color="auto"/>
          <w:insideH w:val="single" w:sz="4" w:space="0" w:color="0033CC"/>
          <w:insideV w:val="none" w:sz="0" w:space="0" w:color="auto"/>
        </w:tblBorders>
        <w:tblLayout w:type="fixed"/>
        <w:tblLook w:val="04A0" w:firstRow="1" w:lastRow="0" w:firstColumn="1" w:lastColumn="0" w:noHBand="0" w:noVBand="1"/>
      </w:tblPr>
      <w:tblGrid>
        <w:gridCol w:w="1274"/>
        <w:gridCol w:w="900"/>
        <w:gridCol w:w="7243"/>
      </w:tblGrid>
      <w:tr w:rsidR="00D6280D" w:rsidRPr="00716A14" w14:paraId="69CE1E9E" w14:textId="77777777" w:rsidTr="00423220">
        <w:trPr>
          <w:gridAfter w:val="1"/>
          <w:wAfter w:w="7243" w:type="dxa"/>
          <w:trHeight w:val="161"/>
        </w:trPr>
        <w:tc>
          <w:tcPr>
            <w:tcW w:w="2174" w:type="dxa"/>
            <w:gridSpan w:val="2"/>
            <w:tcBorders>
              <w:top w:val="nil"/>
              <w:left w:val="nil"/>
              <w:bottom w:val="single" w:sz="4" w:space="0" w:color="0070C0"/>
              <w:right w:val="single" w:sz="4" w:space="0" w:color="002060"/>
            </w:tcBorders>
            <w:shd w:val="clear" w:color="auto" w:fill="auto"/>
            <w:vAlign w:val="center"/>
          </w:tcPr>
          <w:p w14:paraId="1B5A146B" w14:textId="77777777" w:rsidR="00D6280D" w:rsidRPr="00716A14" w:rsidRDefault="00D6280D" w:rsidP="00423220">
            <w:pPr>
              <w:spacing w:after="160" w:line="276" w:lineRule="auto"/>
              <w:rPr>
                <w:rFonts w:ascii="Times New Roman" w:hAnsi="Times New Roman" w:cs="Times New Roman"/>
                <w:b/>
                <w:bCs/>
                <w:color w:val="000000" w:themeColor="text1"/>
                <w:lang w:eastAsia="cs-CZ"/>
              </w:rPr>
            </w:pPr>
            <w:r w:rsidRPr="00716A14">
              <w:rPr>
                <w:rFonts w:ascii="Times New Roman" w:hAnsi="Times New Roman" w:cs="Times New Roman"/>
                <w:b/>
                <w:bCs/>
                <w:color w:val="000000" w:themeColor="text1"/>
                <w:lang w:eastAsia="cs-CZ"/>
              </w:rPr>
              <w:t>REQUIRED SKILLS</w:t>
            </w:r>
          </w:p>
        </w:tc>
      </w:tr>
      <w:tr w:rsidR="00D6280D" w:rsidRPr="00716A14" w14:paraId="691A476E" w14:textId="77777777" w:rsidTr="00423220">
        <w:trPr>
          <w:trHeight w:val="203"/>
        </w:trPr>
        <w:tc>
          <w:tcPr>
            <w:tcW w:w="1274" w:type="dxa"/>
            <w:tcBorders>
              <w:top w:val="single" w:sz="4" w:space="0" w:color="auto"/>
              <w:bottom w:val="single" w:sz="4" w:space="0" w:color="auto"/>
            </w:tcBorders>
            <w:shd w:val="clear" w:color="auto" w:fill="D9E2F3" w:themeFill="accent1" w:themeFillTint="33"/>
            <w:vAlign w:val="center"/>
          </w:tcPr>
          <w:p w14:paraId="237973C2" w14:textId="77777777" w:rsidR="00D6280D" w:rsidRPr="00716A14" w:rsidRDefault="00D6280D" w:rsidP="00423220">
            <w:pPr>
              <w:spacing w:after="160" w:line="276" w:lineRule="auto"/>
              <w:rPr>
                <w:rFonts w:ascii="Times New Roman" w:hAnsi="Times New Roman" w:cs="Times New Roman"/>
                <w:b/>
                <w:bCs/>
                <w:color w:val="000000" w:themeColor="text1"/>
                <w:lang w:eastAsia="cs-CZ"/>
              </w:rPr>
            </w:pPr>
            <w:r w:rsidRPr="00716A14">
              <w:rPr>
                <w:rFonts w:ascii="Times New Roman" w:hAnsi="Times New Roman" w:cs="Times New Roman"/>
                <w:b/>
                <w:bCs/>
                <w:color w:val="000000" w:themeColor="text1"/>
                <w:lang w:eastAsia="cs-CZ"/>
              </w:rPr>
              <w:t xml:space="preserve">Education </w:t>
            </w:r>
          </w:p>
        </w:tc>
        <w:tc>
          <w:tcPr>
            <w:tcW w:w="8143" w:type="dxa"/>
            <w:gridSpan w:val="2"/>
            <w:tcBorders>
              <w:top w:val="single" w:sz="4" w:space="0" w:color="auto"/>
              <w:bottom w:val="single" w:sz="4" w:space="0" w:color="auto"/>
            </w:tcBorders>
            <w:shd w:val="clear" w:color="auto" w:fill="auto"/>
            <w:vAlign w:val="center"/>
          </w:tcPr>
          <w:p w14:paraId="055AA396" w14:textId="77777777" w:rsidR="00D6280D" w:rsidRPr="00716A14" w:rsidRDefault="00D6280D" w:rsidP="00D6280D">
            <w:pPr>
              <w:numPr>
                <w:ilvl w:val="0"/>
                <w:numId w:val="7"/>
              </w:numPr>
              <w:spacing w:line="276" w:lineRule="auto"/>
              <w:rPr>
                <w:rFonts w:ascii="Times New Roman" w:hAnsi="Times New Roman" w:cs="Times New Roman"/>
                <w:color w:val="000000" w:themeColor="text1"/>
                <w:lang w:eastAsia="cs-CZ"/>
              </w:rPr>
            </w:pPr>
            <w:r w:rsidRPr="00716A14">
              <w:rPr>
                <w:rFonts w:ascii="Times New Roman" w:hAnsi="Times New Roman" w:cs="Times New Roman"/>
                <w:color w:val="000000" w:themeColor="text1"/>
                <w:lang w:eastAsia="cs-CZ"/>
              </w:rPr>
              <w:t>Degree in one of the fields such as: Civil Engineering, Structural Engineering, Architecture.</w:t>
            </w:r>
          </w:p>
          <w:p w14:paraId="01425743" w14:textId="77777777" w:rsidR="00D6280D" w:rsidRPr="00716A14" w:rsidRDefault="00D6280D" w:rsidP="00D6280D">
            <w:pPr>
              <w:numPr>
                <w:ilvl w:val="0"/>
                <w:numId w:val="7"/>
              </w:numPr>
              <w:spacing w:after="160" w:line="276" w:lineRule="auto"/>
              <w:rPr>
                <w:rFonts w:ascii="Times New Roman" w:hAnsi="Times New Roman" w:cs="Times New Roman"/>
                <w:color w:val="000000" w:themeColor="text1"/>
                <w:lang w:eastAsia="cs-CZ"/>
              </w:rPr>
            </w:pPr>
            <w:r w:rsidRPr="00716A14">
              <w:rPr>
                <w:rFonts w:ascii="Times New Roman" w:hAnsi="Times New Roman" w:cs="Times New Roman"/>
                <w:color w:val="000000" w:themeColor="text1"/>
                <w:lang w:eastAsia="cs-CZ"/>
              </w:rPr>
              <w:t xml:space="preserve">Additional degrees are preferred, such as a masters or specialized training in the field of conservation and restoration of cultural heritage. </w:t>
            </w:r>
          </w:p>
        </w:tc>
      </w:tr>
      <w:tr w:rsidR="00D6280D" w:rsidRPr="00716A14" w14:paraId="4EF6F739" w14:textId="77777777" w:rsidTr="00423220">
        <w:trPr>
          <w:trHeight w:val="328"/>
        </w:trPr>
        <w:tc>
          <w:tcPr>
            <w:tcW w:w="1274" w:type="dxa"/>
            <w:tcBorders>
              <w:top w:val="single" w:sz="4" w:space="0" w:color="auto"/>
              <w:bottom w:val="single" w:sz="4" w:space="0" w:color="auto"/>
            </w:tcBorders>
            <w:shd w:val="clear" w:color="auto" w:fill="D9E2F3" w:themeFill="accent1" w:themeFillTint="33"/>
            <w:vAlign w:val="center"/>
          </w:tcPr>
          <w:p w14:paraId="3033399B" w14:textId="77777777" w:rsidR="00D6280D" w:rsidRPr="00716A14" w:rsidRDefault="00D6280D" w:rsidP="00423220">
            <w:pPr>
              <w:spacing w:after="160" w:line="276" w:lineRule="auto"/>
              <w:rPr>
                <w:rFonts w:ascii="Times New Roman" w:hAnsi="Times New Roman" w:cs="Times New Roman"/>
                <w:color w:val="000000" w:themeColor="text1"/>
                <w:lang w:eastAsia="cs-CZ"/>
              </w:rPr>
            </w:pPr>
            <w:r w:rsidRPr="00716A14">
              <w:rPr>
                <w:rFonts w:ascii="Times New Roman" w:hAnsi="Times New Roman" w:cs="Times New Roman"/>
                <w:b/>
                <w:bCs/>
                <w:color w:val="000000" w:themeColor="text1"/>
                <w:lang w:eastAsia="cs-CZ"/>
              </w:rPr>
              <w:t xml:space="preserve">Work Experience  </w:t>
            </w:r>
          </w:p>
        </w:tc>
        <w:tc>
          <w:tcPr>
            <w:tcW w:w="8143" w:type="dxa"/>
            <w:gridSpan w:val="2"/>
            <w:tcBorders>
              <w:top w:val="single" w:sz="4" w:space="0" w:color="auto"/>
              <w:bottom w:val="single" w:sz="4" w:space="0" w:color="auto"/>
            </w:tcBorders>
            <w:shd w:val="clear" w:color="auto" w:fill="auto"/>
            <w:vAlign w:val="center"/>
          </w:tcPr>
          <w:p w14:paraId="3835AACD" w14:textId="77777777" w:rsidR="00D6280D" w:rsidRPr="00716A14" w:rsidRDefault="00D6280D" w:rsidP="00D6280D">
            <w:pPr>
              <w:numPr>
                <w:ilvl w:val="0"/>
                <w:numId w:val="7"/>
              </w:numPr>
              <w:spacing w:line="276" w:lineRule="auto"/>
              <w:rPr>
                <w:rFonts w:ascii="Times New Roman" w:hAnsi="Times New Roman" w:cs="Times New Roman"/>
                <w:color w:val="000000" w:themeColor="text1"/>
                <w:lang w:eastAsia="cs-CZ"/>
              </w:rPr>
            </w:pPr>
            <w:r w:rsidRPr="00716A14">
              <w:rPr>
                <w:rFonts w:ascii="Times New Roman" w:hAnsi="Times New Roman" w:cs="Times New Roman"/>
                <w:color w:val="000000" w:themeColor="text1"/>
                <w:lang w:eastAsia="cs-CZ"/>
              </w:rPr>
              <w:t>At least 5 years of work experience in the aforementioned fields.</w:t>
            </w:r>
          </w:p>
          <w:p w14:paraId="7DE65CDA" w14:textId="77777777" w:rsidR="00D6280D" w:rsidRPr="00716A14" w:rsidRDefault="00D6280D" w:rsidP="00D6280D">
            <w:pPr>
              <w:numPr>
                <w:ilvl w:val="0"/>
                <w:numId w:val="7"/>
              </w:numPr>
              <w:spacing w:line="276" w:lineRule="auto"/>
              <w:rPr>
                <w:rFonts w:ascii="Times New Roman" w:hAnsi="Times New Roman" w:cs="Times New Roman"/>
                <w:color w:val="000000" w:themeColor="text1"/>
                <w:lang w:eastAsia="cs-CZ"/>
              </w:rPr>
            </w:pPr>
            <w:r w:rsidRPr="00716A14">
              <w:rPr>
                <w:rFonts w:ascii="Times New Roman" w:hAnsi="Times New Roman" w:cs="Times New Roman"/>
                <w:color w:val="000000" w:themeColor="text1"/>
                <w:lang w:eastAsia="cs-CZ"/>
              </w:rPr>
              <w:lastRenderedPageBreak/>
              <w:t>Previous experience in the conservation/restoration of cultural monuments, archaeological structures, and other cultural heritage assets.</w:t>
            </w:r>
          </w:p>
          <w:p w14:paraId="098503FF" w14:textId="77777777" w:rsidR="00D6280D" w:rsidRPr="00716A14" w:rsidRDefault="00D6280D" w:rsidP="00D6280D">
            <w:pPr>
              <w:numPr>
                <w:ilvl w:val="0"/>
                <w:numId w:val="7"/>
              </w:numPr>
              <w:spacing w:after="160" w:line="276" w:lineRule="auto"/>
              <w:rPr>
                <w:rFonts w:ascii="Times New Roman" w:hAnsi="Times New Roman" w:cs="Times New Roman"/>
                <w:color w:val="000000" w:themeColor="text1"/>
                <w:lang w:eastAsia="cs-CZ"/>
              </w:rPr>
            </w:pPr>
            <w:r w:rsidRPr="00716A14">
              <w:rPr>
                <w:rFonts w:ascii="Times New Roman" w:hAnsi="Times New Roman" w:cs="Times New Roman"/>
                <w:color w:val="000000" w:themeColor="text1"/>
                <w:lang w:eastAsia="cs-CZ"/>
              </w:rPr>
              <w:t>Having licenses for interventions in cultural assets is preferred</w:t>
            </w:r>
          </w:p>
        </w:tc>
      </w:tr>
      <w:tr w:rsidR="00D6280D" w:rsidRPr="00716A14" w14:paraId="0D2E1F26" w14:textId="77777777" w:rsidTr="00423220">
        <w:trPr>
          <w:trHeight w:val="440"/>
        </w:trPr>
        <w:tc>
          <w:tcPr>
            <w:tcW w:w="1274" w:type="dxa"/>
            <w:tcBorders>
              <w:top w:val="single" w:sz="4" w:space="0" w:color="auto"/>
              <w:bottom w:val="single" w:sz="4" w:space="0" w:color="auto"/>
            </w:tcBorders>
            <w:shd w:val="clear" w:color="auto" w:fill="D9E2F3" w:themeFill="accent1" w:themeFillTint="33"/>
            <w:vAlign w:val="center"/>
          </w:tcPr>
          <w:p w14:paraId="73771846" w14:textId="13EF660E" w:rsidR="00D6280D" w:rsidRPr="00716A14" w:rsidRDefault="00484F7E" w:rsidP="00423220">
            <w:pPr>
              <w:spacing w:after="160" w:line="276" w:lineRule="auto"/>
              <w:rPr>
                <w:rFonts w:ascii="Times New Roman" w:hAnsi="Times New Roman" w:cs="Times New Roman"/>
                <w:color w:val="000000" w:themeColor="text1"/>
                <w:lang w:eastAsia="cs-CZ"/>
              </w:rPr>
            </w:pPr>
            <w:r w:rsidRPr="00716A14">
              <w:rPr>
                <w:rFonts w:ascii="Times New Roman" w:hAnsi="Times New Roman" w:cs="Times New Roman"/>
                <w:b/>
                <w:bCs/>
                <w:color w:val="000000" w:themeColor="text1"/>
                <w:lang w:eastAsia="cs-CZ"/>
              </w:rPr>
              <w:lastRenderedPageBreak/>
              <w:t xml:space="preserve">Qualities </w:t>
            </w:r>
          </w:p>
        </w:tc>
        <w:tc>
          <w:tcPr>
            <w:tcW w:w="8143" w:type="dxa"/>
            <w:gridSpan w:val="2"/>
            <w:tcBorders>
              <w:top w:val="single" w:sz="4" w:space="0" w:color="auto"/>
              <w:bottom w:val="single" w:sz="4" w:space="0" w:color="auto"/>
            </w:tcBorders>
            <w:shd w:val="clear" w:color="auto" w:fill="auto"/>
            <w:vAlign w:val="center"/>
          </w:tcPr>
          <w:p w14:paraId="3AEB3C14" w14:textId="77777777" w:rsidR="00D6280D" w:rsidRPr="00716A14" w:rsidRDefault="00D6280D" w:rsidP="00D6280D">
            <w:pPr>
              <w:numPr>
                <w:ilvl w:val="0"/>
                <w:numId w:val="7"/>
              </w:numPr>
              <w:spacing w:line="276" w:lineRule="auto"/>
              <w:rPr>
                <w:rFonts w:ascii="Times New Roman" w:hAnsi="Times New Roman" w:cs="Times New Roman"/>
                <w:color w:val="000000" w:themeColor="text1"/>
                <w:lang w:eastAsia="cs-CZ"/>
              </w:rPr>
            </w:pPr>
            <w:r w:rsidRPr="00716A14">
              <w:rPr>
                <w:rFonts w:ascii="Times New Roman" w:hAnsi="Times New Roman" w:cs="Times New Roman"/>
                <w:color w:val="000000" w:themeColor="text1"/>
                <w:lang w:eastAsia="cs-CZ"/>
              </w:rPr>
              <w:t>Experience in the development and implementation of maintenance and conservation interventions for cultural monuments and other cultural heritage assets.</w:t>
            </w:r>
          </w:p>
          <w:p w14:paraId="6D6C8E79" w14:textId="77777777" w:rsidR="00D6280D" w:rsidRPr="00716A14" w:rsidRDefault="00D6280D" w:rsidP="00D6280D">
            <w:pPr>
              <w:numPr>
                <w:ilvl w:val="0"/>
                <w:numId w:val="7"/>
              </w:numPr>
              <w:spacing w:line="276" w:lineRule="auto"/>
              <w:rPr>
                <w:rFonts w:ascii="Times New Roman" w:hAnsi="Times New Roman" w:cs="Times New Roman"/>
                <w:color w:val="000000" w:themeColor="text1"/>
                <w:lang w:eastAsia="cs-CZ"/>
              </w:rPr>
            </w:pPr>
            <w:r w:rsidRPr="00716A14">
              <w:rPr>
                <w:rFonts w:ascii="Times New Roman" w:hAnsi="Times New Roman" w:cs="Times New Roman"/>
                <w:color w:val="000000" w:themeColor="text1"/>
                <w:lang w:eastAsia="cs-CZ"/>
              </w:rPr>
              <w:t>Ability to conduct research and historical inquiries related to the history of monuments/archaeological structures by identifying different phases of construction and previous conservation interventions as part of their documentation prior to any intervention.</w:t>
            </w:r>
          </w:p>
          <w:p w14:paraId="78A2B589" w14:textId="77777777" w:rsidR="00D6280D" w:rsidRPr="00716A14" w:rsidRDefault="00D6280D" w:rsidP="00D6280D">
            <w:pPr>
              <w:numPr>
                <w:ilvl w:val="0"/>
                <w:numId w:val="7"/>
              </w:numPr>
              <w:spacing w:line="276" w:lineRule="auto"/>
              <w:rPr>
                <w:rFonts w:ascii="Times New Roman" w:hAnsi="Times New Roman" w:cs="Times New Roman"/>
                <w:color w:val="000000" w:themeColor="text1"/>
                <w:lang w:eastAsia="cs-CZ"/>
              </w:rPr>
            </w:pPr>
            <w:r w:rsidRPr="00716A14">
              <w:rPr>
                <w:rFonts w:ascii="Times New Roman" w:hAnsi="Times New Roman" w:cs="Times New Roman"/>
                <w:color w:val="000000" w:themeColor="text1"/>
                <w:lang w:eastAsia="cs-CZ"/>
              </w:rPr>
              <w:t>Strong knowledge in analyzing and assessing the condition of monuments and proposing concrete measures for their conservation.</w:t>
            </w:r>
          </w:p>
          <w:p w14:paraId="151B3319" w14:textId="77777777" w:rsidR="00D6280D" w:rsidRPr="00716A14" w:rsidRDefault="00D6280D" w:rsidP="00D6280D">
            <w:pPr>
              <w:numPr>
                <w:ilvl w:val="0"/>
                <w:numId w:val="7"/>
              </w:numPr>
              <w:spacing w:line="276" w:lineRule="auto"/>
              <w:rPr>
                <w:rFonts w:ascii="Times New Roman" w:hAnsi="Times New Roman" w:cs="Times New Roman"/>
                <w:color w:val="000000" w:themeColor="text1"/>
                <w:lang w:eastAsia="cs-CZ"/>
              </w:rPr>
            </w:pPr>
            <w:r w:rsidRPr="00716A14">
              <w:rPr>
                <w:rFonts w:ascii="Times New Roman" w:hAnsi="Times New Roman" w:cs="Times New Roman"/>
                <w:color w:val="000000" w:themeColor="text1"/>
                <w:lang w:eastAsia="cs-CZ"/>
              </w:rPr>
              <w:t>Knowledge and experience in ensuring compliance with national and international laws, regulations, and standards in the field of conservation.</w:t>
            </w:r>
          </w:p>
          <w:p w14:paraId="4F83EFF7" w14:textId="77777777" w:rsidR="00D6280D" w:rsidRPr="00716A14" w:rsidRDefault="00D6280D" w:rsidP="00D6280D">
            <w:pPr>
              <w:numPr>
                <w:ilvl w:val="0"/>
                <w:numId w:val="7"/>
              </w:numPr>
              <w:spacing w:line="276" w:lineRule="auto"/>
              <w:rPr>
                <w:rFonts w:ascii="Times New Roman" w:hAnsi="Times New Roman" w:cs="Times New Roman"/>
                <w:color w:val="000000" w:themeColor="text1"/>
                <w:lang w:eastAsia="cs-CZ"/>
              </w:rPr>
            </w:pPr>
            <w:r w:rsidRPr="00716A14">
              <w:rPr>
                <w:rFonts w:ascii="Times New Roman" w:hAnsi="Times New Roman" w:cs="Times New Roman"/>
                <w:color w:val="000000" w:themeColor="text1"/>
                <w:lang w:eastAsia="cs-CZ"/>
              </w:rPr>
              <w:t>Strong communication and interpersonal skills to collaborate with stakeholders both within and outside the institution.</w:t>
            </w:r>
          </w:p>
          <w:p w14:paraId="1399C52E" w14:textId="77777777" w:rsidR="00D6280D" w:rsidRPr="00716A14" w:rsidRDefault="00D6280D" w:rsidP="00D6280D">
            <w:pPr>
              <w:numPr>
                <w:ilvl w:val="0"/>
                <w:numId w:val="7"/>
              </w:numPr>
              <w:spacing w:after="160" w:line="276" w:lineRule="auto"/>
              <w:rPr>
                <w:rFonts w:ascii="Times New Roman" w:hAnsi="Times New Roman" w:cs="Times New Roman"/>
                <w:color w:val="000000" w:themeColor="text1"/>
                <w:lang w:eastAsia="cs-CZ"/>
              </w:rPr>
            </w:pPr>
            <w:r w:rsidRPr="00716A14">
              <w:rPr>
                <w:rFonts w:ascii="Times New Roman" w:hAnsi="Times New Roman" w:cs="Times New Roman"/>
                <w:color w:val="000000" w:themeColor="text1"/>
                <w:lang w:eastAsia="cs-CZ"/>
              </w:rPr>
              <w:t>Knowledge in using computer programs such as AutoCAD and GIS</w:t>
            </w:r>
          </w:p>
        </w:tc>
      </w:tr>
      <w:tr w:rsidR="00D6280D" w:rsidRPr="00716A14" w14:paraId="3B658371" w14:textId="77777777" w:rsidTr="00423220">
        <w:trPr>
          <w:trHeight w:val="728"/>
        </w:trPr>
        <w:tc>
          <w:tcPr>
            <w:tcW w:w="1274" w:type="dxa"/>
            <w:tcBorders>
              <w:top w:val="single" w:sz="4" w:space="0" w:color="auto"/>
              <w:bottom w:val="single" w:sz="4" w:space="0" w:color="auto"/>
            </w:tcBorders>
            <w:shd w:val="clear" w:color="auto" w:fill="D9E2F3" w:themeFill="accent1" w:themeFillTint="33"/>
            <w:vAlign w:val="center"/>
          </w:tcPr>
          <w:p w14:paraId="3D6DB971" w14:textId="5D169B75" w:rsidR="00D6280D" w:rsidRPr="00716A14" w:rsidRDefault="00484F7E" w:rsidP="00423220">
            <w:pPr>
              <w:spacing w:after="160" w:line="276" w:lineRule="auto"/>
              <w:rPr>
                <w:rFonts w:ascii="Times New Roman" w:hAnsi="Times New Roman" w:cs="Times New Roman"/>
                <w:b/>
                <w:bCs/>
                <w:color w:val="000000" w:themeColor="text1"/>
                <w:lang w:eastAsia="cs-CZ"/>
              </w:rPr>
            </w:pPr>
            <w:r w:rsidRPr="00716A14">
              <w:rPr>
                <w:rFonts w:ascii="Times New Roman" w:hAnsi="Times New Roman" w:cs="Times New Roman"/>
                <w:b/>
                <w:bCs/>
                <w:color w:val="000000" w:themeColor="text1"/>
                <w:lang w:eastAsia="cs-CZ"/>
              </w:rPr>
              <w:t xml:space="preserve">Language </w:t>
            </w:r>
          </w:p>
        </w:tc>
        <w:tc>
          <w:tcPr>
            <w:tcW w:w="8143" w:type="dxa"/>
            <w:gridSpan w:val="2"/>
            <w:tcBorders>
              <w:top w:val="single" w:sz="4" w:space="0" w:color="auto"/>
              <w:bottom w:val="single" w:sz="4" w:space="0" w:color="auto"/>
            </w:tcBorders>
            <w:shd w:val="clear" w:color="auto" w:fill="auto"/>
            <w:vAlign w:val="center"/>
          </w:tcPr>
          <w:p w14:paraId="356FE637" w14:textId="77777777" w:rsidR="00D6280D" w:rsidRPr="00716A14" w:rsidRDefault="00D6280D" w:rsidP="00423220">
            <w:pPr>
              <w:pStyle w:val="Default"/>
              <w:rPr>
                <w:color w:val="auto"/>
                <w:lang w:val="sq-AL"/>
              </w:rPr>
            </w:pPr>
          </w:p>
          <w:p w14:paraId="20DF8E5F" w14:textId="77777777" w:rsidR="00D6280D" w:rsidRPr="00716A14" w:rsidRDefault="00D6280D" w:rsidP="00D6280D">
            <w:pPr>
              <w:pStyle w:val="Default"/>
              <w:numPr>
                <w:ilvl w:val="0"/>
                <w:numId w:val="8"/>
              </w:numPr>
              <w:rPr>
                <w:sz w:val="22"/>
                <w:szCs w:val="22"/>
                <w:lang w:val="sq-AL"/>
              </w:rPr>
            </w:pPr>
            <w:r w:rsidRPr="00716A14">
              <w:rPr>
                <w:sz w:val="22"/>
                <w:szCs w:val="22"/>
                <w:lang w:val="sq-AL"/>
              </w:rPr>
              <w:t>Strong English communication skills</w:t>
            </w:r>
          </w:p>
        </w:tc>
      </w:tr>
    </w:tbl>
    <w:p w14:paraId="61A24B4B" w14:textId="77777777" w:rsidR="00D6280D" w:rsidRPr="00716A14" w:rsidRDefault="00D6280D" w:rsidP="000C16BB">
      <w:pPr>
        <w:spacing w:line="240" w:lineRule="auto"/>
        <w:rPr>
          <w:rFonts w:hint="eastAsia"/>
        </w:rPr>
      </w:pPr>
    </w:p>
    <w:p w14:paraId="5311E303" w14:textId="77777777" w:rsidR="00D6280D" w:rsidRPr="00716A14" w:rsidRDefault="00D6280D" w:rsidP="000C16BB">
      <w:pPr>
        <w:spacing w:line="240" w:lineRule="auto"/>
        <w:rPr>
          <w:rFonts w:ascii="Times New Roman" w:hAnsi="Times New Roman" w:cs="Times New Roman"/>
          <w:color w:val="000000" w:themeColor="text1"/>
          <w:sz w:val="24"/>
          <w:szCs w:val="24"/>
          <w:lang w:eastAsia="cs-CZ"/>
        </w:rPr>
      </w:pPr>
      <w:r w:rsidRPr="00716A14">
        <w:rPr>
          <w:rFonts w:ascii="Times New Roman" w:hAnsi="Times New Roman" w:cs="Times New Roman"/>
          <w:b/>
          <w:bCs/>
          <w:color w:val="000000" w:themeColor="text1"/>
          <w:sz w:val="24"/>
          <w:szCs w:val="24"/>
          <w:lang w:eastAsia="cs-CZ"/>
        </w:rPr>
        <w:t>DOCUMENTS TO BE SUBMITTED</w:t>
      </w:r>
    </w:p>
    <w:p w14:paraId="703EDC81" w14:textId="77777777" w:rsidR="00D6280D" w:rsidRPr="00716A14" w:rsidRDefault="00D6280D" w:rsidP="000C16BB">
      <w:pPr>
        <w:numPr>
          <w:ilvl w:val="0"/>
          <w:numId w:val="9"/>
        </w:numPr>
        <w:spacing w:line="240" w:lineRule="auto"/>
        <w:rPr>
          <w:rFonts w:ascii="Times New Roman" w:hAnsi="Times New Roman" w:cs="Times New Roman"/>
          <w:color w:val="000000" w:themeColor="text1"/>
          <w:sz w:val="24"/>
          <w:szCs w:val="24"/>
          <w:lang w:eastAsia="cs-CZ"/>
        </w:rPr>
      </w:pPr>
      <w:r w:rsidRPr="00716A14">
        <w:rPr>
          <w:rFonts w:ascii="Times New Roman" w:hAnsi="Times New Roman" w:cs="Times New Roman"/>
          <w:color w:val="000000" w:themeColor="text1"/>
          <w:sz w:val="24"/>
          <w:szCs w:val="24"/>
          <w:lang w:eastAsia="cs-CZ"/>
        </w:rPr>
        <w:t>Curriculum Vitae</w:t>
      </w:r>
    </w:p>
    <w:p w14:paraId="369E28B7" w14:textId="77777777" w:rsidR="00D6280D" w:rsidRPr="00716A14" w:rsidRDefault="00D6280D" w:rsidP="000C16BB">
      <w:pPr>
        <w:numPr>
          <w:ilvl w:val="0"/>
          <w:numId w:val="9"/>
        </w:numPr>
        <w:spacing w:line="240" w:lineRule="auto"/>
        <w:rPr>
          <w:rFonts w:ascii="Times New Roman" w:hAnsi="Times New Roman" w:cs="Times New Roman"/>
          <w:color w:val="000000" w:themeColor="text1"/>
          <w:sz w:val="24"/>
          <w:szCs w:val="24"/>
          <w:lang w:eastAsia="cs-CZ"/>
        </w:rPr>
      </w:pPr>
      <w:r w:rsidRPr="00716A14">
        <w:rPr>
          <w:rFonts w:ascii="Times New Roman" w:hAnsi="Times New Roman" w:cs="Times New Roman"/>
          <w:color w:val="000000" w:themeColor="text1"/>
          <w:sz w:val="24"/>
          <w:szCs w:val="24"/>
          <w:lang w:eastAsia="cs-CZ"/>
        </w:rPr>
        <w:t>Cover letter</w:t>
      </w:r>
    </w:p>
    <w:p w14:paraId="6C8CC507" w14:textId="77777777" w:rsidR="00D6280D" w:rsidRPr="00716A14" w:rsidRDefault="00D6280D" w:rsidP="000C16BB">
      <w:pPr>
        <w:numPr>
          <w:ilvl w:val="0"/>
          <w:numId w:val="9"/>
        </w:numPr>
        <w:spacing w:line="240" w:lineRule="auto"/>
        <w:rPr>
          <w:rFonts w:ascii="Times New Roman" w:hAnsi="Times New Roman" w:cs="Times New Roman"/>
          <w:color w:val="000000" w:themeColor="text1"/>
          <w:sz w:val="24"/>
          <w:szCs w:val="24"/>
          <w:lang w:eastAsia="cs-CZ"/>
        </w:rPr>
      </w:pPr>
      <w:r w:rsidRPr="00716A14">
        <w:rPr>
          <w:rFonts w:ascii="Times New Roman" w:hAnsi="Times New Roman" w:cs="Times New Roman"/>
          <w:color w:val="000000" w:themeColor="text1"/>
          <w:sz w:val="24"/>
          <w:szCs w:val="24"/>
          <w:lang w:eastAsia="cs-CZ"/>
        </w:rPr>
        <w:t>Two reference letters</w:t>
      </w:r>
    </w:p>
    <w:p w14:paraId="23C7CAF7" w14:textId="5F4F415B" w:rsidR="00D6280D" w:rsidRPr="00716A14" w:rsidRDefault="00D6280D" w:rsidP="00D6280D">
      <w:pPr>
        <w:spacing w:line="276" w:lineRule="auto"/>
        <w:rPr>
          <w:rFonts w:ascii="Times New Roman" w:hAnsi="Times New Roman" w:cs="Times New Roman"/>
          <w:color w:val="000000" w:themeColor="text1"/>
          <w:sz w:val="24"/>
          <w:szCs w:val="24"/>
          <w:lang w:eastAsia="cs-CZ"/>
        </w:rPr>
      </w:pPr>
      <w:r w:rsidRPr="00716A14">
        <w:rPr>
          <w:rFonts w:ascii="Times New Roman" w:hAnsi="Times New Roman" w:cs="Times New Roman"/>
          <w:color w:val="000000" w:themeColor="text1"/>
          <w:sz w:val="24"/>
          <w:szCs w:val="24"/>
          <w:lang w:eastAsia="cs-CZ"/>
        </w:rPr>
        <w:t xml:space="preserve">All documentation must be submitted in </w:t>
      </w:r>
      <w:r w:rsidR="00484F7E" w:rsidRPr="00716A14">
        <w:rPr>
          <w:rFonts w:ascii="Times New Roman" w:hAnsi="Times New Roman" w:cs="Times New Roman"/>
          <w:color w:val="000000" w:themeColor="text1"/>
          <w:sz w:val="24"/>
          <w:szCs w:val="24"/>
          <w:lang w:eastAsia="cs-CZ"/>
        </w:rPr>
        <w:t>English</w:t>
      </w:r>
      <w:r w:rsidR="00716A14" w:rsidRPr="00716A14">
        <w:rPr>
          <w:rFonts w:ascii="Times New Roman" w:hAnsi="Times New Roman" w:cs="Times New Roman"/>
          <w:color w:val="000000" w:themeColor="text1"/>
          <w:sz w:val="24"/>
          <w:szCs w:val="24"/>
          <w:lang w:eastAsia="cs-CZ"/>
        </w:rPr>
        <w:t>.</w:t>
      </w:r>
      <w:r w:rsidR="00716A14">
        <w:rPr>
          <w:rFonts w:ascii="Times New Roman" w:hAnsi="Times New Roman" w:cs="Times New Roman"/>
          <w:color w:val="000000" w:themeColor="text1"/>
          <w:sz w:val="24"/>
          <w:szCs w:val="24"/>
          <w:lang w:eastAsia="cs-CZ"/>
        </w:rPr>
        <w:t xml:space="preserve"> </w:t>
      </w:r>
      <w:r w:rsidR="00484F7E" w:rsidRPr="00716A14">
        <w:rPr>
          <w:rFonts w:ascii="Times New Roman" w:hAnsi="Times New Roman" w:cs="Times New Roman"/>
          <w:color w:val="000000" w:themeColor="text1"/>
          <w:sz w:val="24"/>
          <w:szCs w:val="24"/>
          <w:lang w:eastAsia="cs-CZ"/>
        </w:rPr>
        <w:t xml:space="preserve"> </w:t>
      </w:r>
    </w:p>
    <w:p w14:paraId="569C4B38" w14:textId="77777777" w:rsidR="00716A14" w:rsidRDefault="00D6280D" w:rsidP="00D6280D">
      <w:pPr>
        <w:spacing w:line="276" w:lineRule="auto"/>
        <w:rPr>
          <w:rFonts w:ascii="Times New Roman" w:hAnsi="Times New Roman" w:cs="Times New Roman"/>
          <w:color w:val="000000" w:themeColor="text1"/>
          <w:sz w:val="24"/>
          <w:szCs w:val="24"/>
          <w:lang w:eastAsia="cs-CZ"/>
        </w:rPr>
      </w:pPr>
      <w:r w:rsidRPr="00716A14">
        <w:rPr>
          <w:rFonts w:ascii="Times New Roman" w:hAnsi="Times New Roman" w:cs="Times New Roman"/>
          <w:color w:val="000000" w:themeColor="text1"/>
          <w:sz w:val="24"/>
          <w:szCs w:val="24"/>
          <w:lang w:eastAsia="cs-CZ"/>
        </w:rPr>
        <w:t xml:space="preserve">Interested candidates should send their documents to the following address: </w:t>
      </w:r>
      <w:r w:rsidRPr="00716A14">
        <w:rPr>
          <w:rFonts w:ascii="Times New Roman" w:hAnsi="Times New Roman" w:cs="Times New Roman"/>
          <w:b/>
          <w:bCs/>
          <w:color w:val="000000" w:themeColor="text1"/>
          <w:sz w:val="24"/>
          <w:szCs w:val="24"/>
          <w:lang w:eastAsia="cs-CZ"/>
        </w:rPr>
        <w:t>careers@bmf.al</w:t>
      </w:r>
      <w:r w:rsidRPr="00716A14">
        <w:rPr>
          <w:rFonts w:ascii="Times New Roman" w:hAnsi="Times New Roman" w:cs="Times New Roman"/>
          <w:color w:val="000000" w:themeColor="text1"/>
          <w:sz w:val="24"/>
          <w:szCs w:val="24"/>
          <w:lang w:eastAsia="cs-CZ"/>
        </w:rPr>
        <w:t xml:space="preserve"> (referring to the job title in your message).</w:t>
      </w:r>
    </w:p>
    <w:p w14:paraId="1AC0B91E" w14:textId="77777777" w:rsidR="00716A14" w:rsidRDefault="00D6280D" w:rsidP="00D6280D">
      <w:pPr>
        <w:spacing w:line="276" w:lineRule="auto"/>
        <w:rPr>
          <w:rFonts w:ascii="Times New Roman" w:hAnsi="Times New Roman" w:cs="Times New Roman"/>
          <w:color w:val="000000" w:themeColor="text1"/>
          <w:sz w:val="24"/>
          <w:szCs w:val="24"/>
          <w:lang w:eastAsia="cs-CZ"/>
        </w:rPr>
      </w:pPr>
      <w:r w:rsidRPr="00716A14">
        <w:rPr>
          <w:rFonts w:ascii="Times New Roman" w:hAnsi="Times New Roman" w:cs="Times New Roman"/>
          <w:color w:val="000000" w:themeColor="text1"/>
          <w:sz w:val="24"/>
          <w:szCs w:val="24"/>
          <w:lang w:eastAsia="cs-CZ"/>
        </w:rPr>
        <w:br/>
        <w:t>Only shortlisted candidates will be contacted for an interview.</w:t>
      </w:r>
    </w:p>
    <w:p w14:paraId="42C239E0" w14:textId="07CE91EC" w:rsidR="00D6280D" w:rsidRPr="00716A14" w:rsidRDefault="00D6280D" w:rsidP="00D6280D">
      <w:pPr>
        <w:spacing w:line="276" w:lineRule="auto"/>
        <w:rPr>
          <w:rFonts w:ascii="Times New Roman" w:hAnsi="Times New Roman" w:cs="Times New Roman"/>
          <w:color w:val="000000" w:themeColor="text1"/>
          <w:sz w:val="24"/>
          <w:szCs w:val="24"/>
          <w:lang w:eastAsia="cs-CZ"/>
        </w:rPr>
      </w:pPr>
      <w:r w:rsidRPr="00716A14">
        <w:rPr>
          <w:rFonts w:ascii="Times New Roman" w:hAnsi="Times New Roman" w:cs="Times New Roman"/>
          <w:color w:val="000000" w:themeColor="text1"/>
          <w:sz w:val="24"/>
          <w:szCs w:val="24"/>
          <w:lang w:eastAsia="cs-CZ"/>
        </w:rPr>
        <w:br/>
        <w:t>Candidates may be asked to provide proof of their professional training, as well as their achievements, and must be available for interviews.</w:t>
      </w:r>
    </w:p>
    <w:p w14:paraId="30331F8A" w14:textId="77777777" w:rsidR="00D6280D" w:rsidRPr="00716A14" w:rsidRDefault="00D6280D" w:rsidP="00D6280D">
      <w:pPr>
        <w:spacing w:line="276" w:lineRule="auto"/>
        <w:rPr>
          <w:rFonts w:ascii="Times New Roman" w:hAnsi="Times New Roman" w:cs="Times New Roman"/>
          <w:color w:val="000000" w:themeColor="text1"/>
          <w:sz w:val="24"/>
          <w:szCs w:val="24"/>
          <w:lang w:eastAsia="cs-CZ"/>
        </w:rPr>
      </w:pPr>
    </w:p>
    <w:p w14:paraId="2850BA0B" w14:textId="29B1F29C" w:rsidR="00D6280D" w:rsidRPr="00716A14" w:rsidRDefault="00D6280D" w:rsidP="00D6280D">
      <w:pPr>
        <w:spacing w:line="276" w:lineRule="auto"/>
        <w:rPr>
          <w:rFonts w:ascii="Times New Roman" w:hAnsi="Times New Roman" w:cs="Times New Roman"/>
          <w:b/>
          <w:bCs/>
          <w:color w:val="000000" w:themeColor="text1"/>
          <w:sz w:val="24"/>
          <w:szCs w:val="24"/>
          <w:lang w:eastAsia="cs-CZ"/>
        </w:rPr>
      </w:pPr>
      <w:r w:rsidRPr="00716A14">
        <w:rPr>
          <w:rFonts w:ascii="Times New Roman" w:hAnsi="Times New Roman" w:cs="Times New Roman"/>
          <w:b/>
          <w:bCs/>
          <w:color w:val="000000" w:themeColor="text1"/>
          <w:sz w:val="24"/>
          <w:szCs w:val="24"/>
          <w:lang w:eastAsia="cs-CZ"/>
        </w:rPr>
        <w:t>The application deadline is (_</w:t>
      </w:r>
      <w:r w:rsidR="00853932">
        <w:rPr>
          <w:rFonts w:ascii="Times New Roman" w:hAnsi="Times New Roman" w:cs="Times New Roman"/>
          <w:b/>
          <w:bCs/>
          <w:color w:val="000000" w:themeColor="text1"/>
          <w:sz w:val="24"/>
          <w:szCs w:val="24"/>
          <w:lang w:eastAsia="cs-CZ"/>
        </w:rPr>
        <w:t>20/12/</w:t>
      </w:r>
      <w:r w:rsidRPr="00716A14">
        <w:rPr>
          <w:rFonts w:ascii="Times New Roman" w:hAnsi="Times New Roman" w:cs="Times New Roman"/>
          <w:b/>
          <w:bCs/>
          <w:color w:val="000000" w:themeColor="text1"/>
          <w:sz w:val="24"/>
          <w:szCs w:val="24"/>
          <w:lang w:eastAsia="cs-CZ"/>
        </w:rPr>
        <w:t xml:space="preserve"> 2024), at </w:t>
      </w:r>
      <w:r w:rsidR="00853932">
        <w:rPr>
          <w:rFonts w:ascii="Times New Roman" w:hAnsi="Times New Roman" w:cs="Times New Roman"/>
          <w:b/>
          <w:bCs/>
          <w:color w:val="000000" w:themeColor="text1"/>
          <w:sz w:val="24"/>
          <w:szCs w:val="24"/>
          <w:lang w:eastAsia="cs-CZ"/>
        </w:rPr>
        <w:t>17:00</w:t>
      </w:r>
      <w:r w:rsidRPr="00716A14">
        <w:rPr>
          <w:rFonts w:ascii="Times New Roman" w:hAnsi="Times New Roman" w:cs="Times New Roman"/>
          <w:b/>
          <w:bCs/>
          <w:color w:val="000000" w:themeColor="text1"/>
          <w:sz w:val="24"/>
          <w:szCs w:val="24"/>
          <w:lang w:eastAsia="cs-CZ"/>
        </w:rPr>
        <w:t xml:space="preserve"> CET.</w:t>
      </w:r>
    </w:p>
    <w:p w14:paraId="13EADA4D" w14:textId="77777777" w:rsidR="000C16BB" w:rsidRPr="00716A14" w:rsidRDefault="000C16BB" w:rsidP="00D6280D">
      <w:pPr>
        <w:spacing w:line="276" w:lineRule="auto"/>
        <w:rPr>
          <w:rFonts w:ascii="Times New Roman" w:hAnsi="Times New Roman" w:cs="Times New Roman"/>
          <w:b/>
          <w:bCs/>
          <w:color w:val="000000" w:themeColor="text1"/>
          <w:sz w:val="24"/>
          <w:szCs w:val="24"/>
          <w:lang w:eastAsia="cs-CZ"/>
        </w:rPr>
      </w:pPr>
    </w:p>
    <w:p w14:paraId="7CC0A635" w14:textId="33C586C1" w:rsidR="00D6280D" w:rsidRPr="00716A14" w:rsidRDefault="00D6280D" w:rsidP="000C16BB">
      <w:pPr>
        <w:spacing w:line="276" w:lineRule="auto"/>
        <w:rPr>
          <w:rFonts w:ascii="Times New Roman" w:hAnsi="Times New Roman" w:cs="Times New Roman"/>
          <w:color w:val="000000" w:themeColor="text1"/>
          <w:sz w:val="24"/>
          <w:szCs w:val="24"/>
          <w:lang w:eastAsia="cs-CZ"/>
        </w:rPr>
      </w:pPr>
      <w:r w:rsidRPr="00716A14">
        <w:rPr>
          <w:rFonts w:ascii="Times New Roman" w:hAnsi="Times New Roman" w:cs="Times New Roman"/>
          <w:color w:val="000000" w:themeColor="text1"/>
          <w:sz w:val="24"/>
          <w:szCs w:val="24"/>
          <w:lang w:eastAsia="cs-CZ"/>
        </w:rPr>
        <w:t xml:space="preserve">For any information, please contact: </w:t>
      </w:r>
      <w:r w:rsidRPr="00716A14">
        <w:rPr>
          <w:rFonts w:ascii="Times New Roman" w:hAnsi="Times New Roman" w:cs="Times New Roman"/>
          <w:b/>
          <w:bCs/>
          <w:color w:val="000000" w:themeColor="text1"/>
          <w:sz w:val="24"/>
          <w:szCs w:val="24"/>
          <w:lang w:eastAsia="cs-CZ"/>
        </w:rPr>
        <w:t>info@bmf.al</w:t>
      </w:r>
    </w:p>
    <w:sectPr w:rsidR="00D6280D" w:rsidRPr="00716A14" w:rsidSect="00BF0705">
      <w:headerReference w:type="default" r:id="rId7"/>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29133" w14:textId="77777777" w:rsidR="00A25FE0" w:rsidRDefault="00A25FE0" w:rsidP="00D6280D">
      <w:pPr>
        <w:spacing w:after="0" w:line="240" w:lineRule="auto"/>
        <w:rPr>
          <w:rFonts w:hint="eastAsia"/>
        </w:rPr>
      </w:pPr>
      <w:r>
        <w:separator/>
      </w:r>
    </w:p>
  </w:endnote>
  <w:endnote w:type="continuationSeparator" w:id="0">
    <w:p w14:paraId="2A124FD1" w14:textId="77777777" w:rsidR="00A25FE0" w:rsidRDefault="00A25FE0" w:rsidP="00D6280D">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FS Albert Pro">
    <w:altName w:val="Calibri"/>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9A273" w14:textId="77C9DED4" w:rsidR="00FC251F" w:rsidRDefault="00FC251F">
    <w:pPr>
      <w:pStyle w:val="Footer"/>
      <w:rPr>
        <w:rFonts w:ascii="Times New Roman" w:hAnsi="Times New Roman" w:cs="Times New Roman"/>
      </w:rPr>
    </w:pPr>
    <w:r>
      <w:rPr>
        <w:rFonts w:ascii="Times New Roman" w:hAnsi="Times New Roman" w:cs="Times New Roman"/>
        <w:b/>
        <w:bCs/>
      </w:rPr>
      <w:t>B</w:t>
    </w:r>
    <w:r w:rsidRPr="00D6280D">
      <w:rPr>
        <w:rFonts w:ascii="Times New Roman" w:hAnsi="Times New Roman" w:cs="Times New Roman"/>
        <w:b/>
        <w:bCs/>
      </w:rPr>
      <w:t xml:space="preserve">utrint </w:t>
    </w:r>
    <w:r>
      <w:rPr>
        <w:rFonts w:ascii="Times New Roman" w:hAnsi="Times New Roman" w:cs="Times New Roman"/>
        <w:b/>
        <w:bCs/>
      </w:rPr>
      <w:t>M</w:t>
    </w:r>
    <w:r w:rsidRPr="00D6280D">
      <w:rPr>
        <w:rFonts w:ascii="Times New Roman" w:hAnsi="Times New Roman" w:cs="Times New Roman"/>
        <w:b/>
        <w:bCs/>
      </w:rPr>
      <w:t xml:space="preserve">anagement </w:t>
    </w:r>
    <w:r>
      <w:rPr>
        <w:rFonts w:ascii="Times New Roman" w:hAnsi="Times New Roman" w:cs="Times New Roman"/>
        <w:b/>
        <w:bCs/>
      </w:rPr>
      <w:t>F</w:t>
    </w:r>
    <w:r w:rsidRPr="00D6280D">
      <w:rPr>
        <w:rFonts w:ascii="Times New Roman" w:hAnsi="Times New Roman" w:cs="Times New Roman"/>
        <w:b/>
        <w:bCs/>
      </w:rPr>
      <w:t xml:space="preserve">oundation </w:t>
    </w:r>
    <w:r w:rsidRPr="00D6280D">
      <w:rPr>
        <w:rFonts w:ascii="Times New Roman" w:hAnsi="Times New Roman" w:cs="Times New Roman"/>
        <w:b/>
        <w:bCs/>
      </w:rPr>
      <w:tab/>
    </w:r>
    <w:r w:rsidR="00D6280D">
      <w:rPr>
        <w:rFonts w:ascii="Times New Roman" w:hAnsi="Times New Roman" w:cs="Times New Roman"/>
        <w:b/>
        <w:bCs/>
      </w:rPr>
      <w:t xml:space="preserve">                                                                </w:t>
    </w:r>
    <w:r>
      <w:rPr>
        <w:rFonts w:ascii="Times New Roman" w:hAnsi="Times New Roman" w:cs="Times New Roman"/>
        <w:b/>
        <w:bCs/>
      </w:rPr>
      <w:t xml:space="preserve">                  </w:t>
    </w:r>
    <w:hyperlink r:id="rId1" w:history="1">
      <w:r w:rsidRPr="00E24625">
        <w:rPr>
          <w:rStyle w:val="Hyperlink"/>
          <w:rFonts w:ascii="Times New Roman" w:hAnsi="Times New Roman" w:cs="Times New Roman"/>
        </w:rPr>
        <w:t>info@bmf.al</w:t>
      </w:r>
    </w:hyperlink>
  </w:p>
  <w:p w14:paraId="6F8EA64B" w14:textId="0EB3959D" w:rsidR="00D6280D" w:rsidRPr="00D6280D" w:rsidRDefault="00FC251F">
    <w:pPr>
      <w:pStyle w:val="Footer"/>
      <w:rPr>
        <w:rFonts w:ascii="Times New Roman" w:hAnsi="Times New Roman" w:cs="Times New Roman"/>
      </w:rPr>
    </w:pPr>
    <w:r>
      <w:rPr>
        <w:rFonts w:ascii="Times New Roman" w:hAnsi="Times New Roman" w:cs="Times New Roman"/>
      </w:rPr>
      <w:t>Butrint, Ksamil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25F91" w14:textId="77777777" w:rsidR="00A25FE0" w:rsidRDefault="00A25FE0" w:rsidP="00D6280D">
      <w:pPr>
        <w:spacing w:after="0" w:line="240" w:lineRule="auto"/>
        <w:rPr>
          <w:rFonts w:hint="eastAsia"/>
        </w:rPr>
      </w:pPr>
      <w:r>
        <w:separator/>
      </w:r>
    </w:p>
  </w:footnote>
  <w:footnote w:type="continuationSeparator" w:id="0">
    <w:p w14:paraId="6C7B0A68" w14:textId="77777777" w:rsidR="00A25FE0" w:rsidRDefault="00A25FE0" w:rsidP="00D6280D">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003AE" w14:textId="37E1DFB3" w:rsidR="00D6280D" w:rsidRDefault="00D6280D">
    <w:pPr>
      <w:pStyle w:val="Header"/>
      <w:rPr>
        <w:rFonts w:hint="eastAsia"/>
      </w:rPr>
    </w:pPr>
    <w:r>
      <w:rPr>
        <w:noProof/>
      </w:rPr>
      <w:drawing>
        <wp:inline distT="0" distB="0" distL="0" distR="0" wp14:anchorId="6F4F974A" wp14:editId="5B6BD3BD">
          <wp:extent cx="2132129" cy="472440"/>
          <wp:effectExtent l="0" t="0" r="1905" b="0"/>
          <wp:docPr id="219044858" name="Picture 219044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432925" name="Picture 2142432925"/>
                  <pic:cNvPicPr/>
                </pic:nvPicPr>
                <pic:blipFill>
                  <a:blip r:embed="rId1">
                    <a:extLst>
                      <a:ext uri="{28A0092B-C50C-407E-A947-70E740481C1C}">
                        <a14:useLocalDpi xmlns:a14="http://schemas.microsoft.com/office/drawing/2010/main" val="0"/>
                      </a:ext>
                    </a:extLst>
                  </a:blip>
                  <a:stretch>
                    <a:fillRect/>
                  </a:stretch>
                </pic:blipFill>
                <pic:spPr>
                  <a:xfrm>
                    <a:off x="0" y="0"/>
                    <a:ext cx="2217356" cy="491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26C52"/>
    <w:multiLevelType w:val="multilevel"/>
    <w:tmpl w:val="B80C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6238BE"/>
    <w:multiLevelType w:val="multilevel"/>
    <w:tmpl w:val="43C6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401438"/>
    <w:multiLevelType w:val="multilevel"/>
    <w:tmpl w:val="B2A0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0F0A23"/>
    <w:multiLevelType w:val="multilevel"/>
    <w:tmpl w:val="3F6E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8325E7"/>
    <w:multiLevelType w:val="multilevel"/>
    <w:tmpl w:val="A7B6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695DAD"/>
    <w:multiLevelType w:val="multilevel"/>
    <w:tmpl w:val="0650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B7353E"/>
    <w:multiLevelType w:val="hybridMultilevel"/>
    <w:tmpl w:val="7880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4175D"/>
    <w:multiLevelType w:val="hybridMultilevel"/>
    <w:tmpl w:val="AAF61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F473348"/>
    <w:multiLevelType w:val="multilevel"/>
    <w:tmpl w:val="1286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4C4BA5"/>
    <w:multiLevelType w:val="multilevel"/>
    <w:tmpl w:val="7D56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3287843">
    <w:abstractNumId w:val="3"/>
  </w:num>
  <w:num w:numId="2" w16cid:durableId="179979371">
    <w:abstractNumId w:val="1"/>
  </w:num>
  <w:num w:numId="3" w16cid:durableId="305399840">
    <w:abstractNumId w:val="8"/>
  </w:num>
  <w:num w:numId="4" w16cid:durableId="1164200242">
    <w:abstractNumId w:val="9"/>
  </w:num>
  <w:num w:numId="5" w16cid:durableId="803275701">
    <w:abstractNumId w:val="2"/>
  </w:num>
  <w:num w:numId="6" w16cid:durableId="1678968411">
    <w:abstractNumId w:val="4"/>
  </w:num>
  <w:num w:numId="7" w16cid:durableId="1630933467">
    <w:abstractNumId w:val="7"/>
  </w:num>
  <w:num w:numId="8" w16cid:durableId="1575316422">
    <w:abstractNumId w:val="6"/>
  </w:num>
  <w:num w:numId="9" w16cid:durableId="1828352152">
    <w:abstractNumId w:val="0"/>
  </w:num>
  <w:num w:numId="10" w16cid:durableId="205684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DA"/>
    <w:rsid w:val="0002294C"/>
    <w:rsid w:val="000948FC"/>
    <w:rsid w:val="000C16BB"/>
    <w:rsid w:val="00116306"/>
    <w:rsid w:val="00192D62"/>
    <w:rsid w:val="001966F4"/>
    <w:rsid w:val="002062E5"/>
    <w:rsid w:val="002B112E"/>
    <w:rsid w:val="00330A19"/>
    <w:rsid w:val="00433E6D"/>
    <w:rsid w:val="00484F7E"/>
    <w:rsid w:val="00520BDA"/>
    <w:rsid w:val="00617F37"/>
    <w:rsid w:val="006E242F"/>
    <w:rsid w:val="00716A14"/>
    <w:rsid w:val="00756264"/>
    <w:rsid w:val="007C3C84"/>
    <w:rsid w:val="00853932"/>
    <w:rsid w:val="008B7CA3"/>
    <w:rsid w:val="009B13C0"/>
    <w:rsid w:val="009F26C5"/>
    <w:rsid w:val="00A25FE0"/>
    <w:rsid w:val="00B82E42"/>
    <w:rsid w:val="00BF0705"/>
    <w:rsid w:val="00CC3C62"/>
    <w:rsid w:val="00CF6AC4"/>
    <w:rsid w:val="00D6280D"/>
    <w:rsid w:val="00E26DF7"/>
    <w:rsid w:val="00F0020C"/>
    <w:rsid w:val="00F53D01"/>
    <w:rsid w:val="00FC2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43BCB0"/>
  <w15:chartTrackingRefBased/>
  <w15:docId w15:val="{02C6AFC9-7277-47F2-AE85-79E8036D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80D"/>
    <w:rPr>
      <w:rFonts w:ascii="FS Albert Pro" w:eastAsia="MS Mincho" w:hAnsi="FS Albert Pro"/>
      <w:kern w:val="0"/>
      <w:lang w:val="sq-AL"/>
      <w14:ligatures w14:val="none"/>
    </w:rPr>
  </w:style>
  <w:style w:type="paragraph" w:styleId="Heading2">
    <w:name w:val="heading 2"/>
    <w:basedOn w:val="Normal"/>
    <w:next w:val="Normal"/>
    <w:link w:val="Heading2Char"/>
    <w:uiPriority w:val="9"/>
    <w:unhideWhenUsed/>
    <w:qFormat/>
    <w:rsid w:val="00FC25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oittebodytext">
    <w:name w:val="Deloitte body text"/>
    <w:uiPriority w:val="99"/>
    <w:qFormat/>
    <w:rsid w:val="00D6280D"/>
    <w:pPr>
      <w:spacing w:after="240" w:line="280" w:lineRule="exact"/>
    </w:pPr>
    <w:rPr>
      <w:rFonts w:ascii="Arial" w:eastAsia="Times New Roman" w:hAnsi="Arial" w:cs="Times New Roman"/>
      <w:color w:val="000000"/>
      <w:kern w:val="0"/>
      <w:sz w:val="20"/>
      <w:szCs w:val="48"/>
      <w:lang w:val="cs-CZ"/>
      <w14:ligatures w14:val="none"/>
    </w:rPr>
  </w:style>
  <w:style w:type="paragraph" w:styleId="Header">
    <w:name w:val="header"/>
    <w:basedOn w:val="Normal"/>
    <w:link w:val="HeaderChar"/>
    <w:uiPriority w:val="99"/>
    <w:unhideWhenUsed/>
    <w:rsid w:val="00D62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80D"/>
    <w:rPr>
      <w:rFonts w:ascii="FS Albert Pro" w:eastAsia="MS Mincho" w:hAnsi="FS Albert Pro"/>
      <w:kern w:val="0"/>
      <w:lang w:val="sq-AL"/>
      <w14:ligatures w14:val="none"/>
    </w:rPr>
  </w:style>
  <w:style w:type="paragraph" w:styleId="Footer">
    <w:name w:val="footer"/>
    <w:basedOn w:val="Normal"/>
    <w:link w:val="FooterChar"/>
    <w:uiPriority w:val="99"/>
    <w:unhideWhenUsed/>
    <w:rsid w:val="00D62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80D"/>
    <w:rPr>
      <w:rFonts w:ascii="FS Albert Pro" w:eastAsia="MS Mincho" w:hAnsi="FS Albert Pro"/>
      <w:kern w:val="0"/>
      <w:lang w:val="sq-AL"/>
      <w14:ligatures w14:val="none"/>
    </w:rPr>
  </w:style>
  <w:style w:type="character" w:styleId="Hyperlink">
    <w:name w:val="Hyperlink"/>
    <w:basedOn w:val="DefaultParagraphFont"/>
    <w:uiPriority w:val="99"/>
    <w:unhideWhenUsed/>
    <w:rsid w:val="00D6280D"/>
    <w:rPr>
      <w:color w:val="0563C1" w:themeColor="hyperlink"/>
      <w:u w:val="single"/>
    </w:rPr>
  </w:style>
  <w:style w:type="table" w:styleId="TableGrid">
    <w:name w:val="Table Grid"/>
    <w:aliases w:val="Table Grid Deloitte."/>
    <w:basedOn w:val="TableNormal"/>
    <w:uiPriority w:val="39"/>
    <w:rsid w:val="00D6280D"/>
    <w:pPr>
      <w:spacing w:after="0" w:line="240" w:lineRule="auto"/>
    </w:pPr>
    <w:rPr>
      <w:rFonts w:ascii="FS Albert Pro" w:eastAsia="MS Mincho" w:hAnsi="FS Albert Pr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280D"/>
    <w:pPr>
      <w:autoSpaceDE w:val="0"/>
      <w:autoSpaceDN w:val="0"/>
      <w:adjustRightInd w:val="0"/>
      <w:spacing w:after="0" w:line="240" w:lineRule="auto"/>
    </w:pPr>
    <w:rPr>
      <w:rFonts w:ascii="Times New Roman" w:eastAsia="MS Mincho" w:hAnsi="Times New Roman" w:cs="Times New Roman"/>
      <w:color w:val="000000"/>
      <w:kern w:val="0"/>
      <w:sz w:val="24"/>
      <w:szCs w:val="24"/>
      <w14:ligatures w14:val="none"/>
    </w:rPr>
  </w:style>
  <w:style w:type="character" w:styleId="UnresolvedMention">
    <w:name w:val="Unresolved Mention"/>
    <w:basedOn w:val="DefaultParagraphFont"/>
    <w:uiPriority w:val="99"/>
    <w:semiHidden/>
    <w:unhideWhenUsed/>
    <w:rsid w:val="00D6280D"/>
    <w:rPr>
      <w:color w:val="605E5C"/>
      <w:shd w:val="clear" w:color="auto" w:fill="E1DFDD"/>
    </w:rPr>
  </w:style>
  <w:style w:type="character" w:customStyle="1" w:styleId="Heading2Char">
    <w:name w:val="Heading 2 Char"/>
    <w:basedOn w:val="DefaultParagraphFont"/>
    <w:link w:val="Heading2"/>
    <w:uiPriority w:val="9"/>
    <w:rsid w:val="00FC251F"/>
    <w:rPr>
      <w:rFonts w:asciiTheme="majorHAnsi" w:eastAsiaTheme="majorEastAsia" w:hAnsiTheme="majorHAnsi" w:cstheme="majorBidi"/>
      <w:color w:val="2F5496" w:themeColor="accent1" w:themeShade="BF"/>
      <w:kern w:val="0"/>
      <w:sz w:val="26"/>
      <w:szCs w:val="26"/>
      <w:lang w:val="sq-AL"/>
      <w14:ligatures w14:val="none"/>
    </w:rPr>
  </w:style>
  <w:style w:type="paragraph" w:styleId="NormalWeb">
    <w:name w:val="Normal (Web)"/>
    <w:basedOn w:val="Normal"/>
    <w:uiPriority w:val="99"/>
    <w:unhideWhenUsed/>
    <w:rsid w:val="00433E6D"/>
    <w:pPr>
      <w:spacing w:before="100" w:beforeAutospacing="1" w:after="100" w:afterAutospacing="1" w:line="240" w:lineRule="auto"/>
    </w:pPr>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bmf.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Mato</dc:creator>
  <cp:keywords/>
  <dc:description/>
  <cp:lastModifiedBy>Mandi Shenediela</cp:lastModifiedBy>
  <cp:revision>6</cp:revision>
  <dcterms:created xsi:type="dcterms:W3CDTF">2024-11-12T13:09:00Z</dcterms:created>
  <dcterms:modified xsi:type="dcterms:W3CDTF">2024-11-26T14:38:00Z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110dcbc268bc3faa82b5c263c806317aaaf233f98b08797618fe50b283da8193</vt:lpwstr>
  </property>
</Properties>
</file>