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D2C8B" w14:textId="77777777" w:rsidR="00A42B72" w:rsidRPr="00F4467B" w:rsidRDefault="00A42B72" w:rsidP="00A42B72">
      <w:pPr>
        <w:spacing w:line="360" w:lineRule="auto"/>
        <w:jc w:val="both"/>
        <w:rPr>
          <w:rFonts w:ascii="Arial" w:hAnsi="Arial" w:cs="Arial"/>
          <w:sz w:val="24"/>
          <w:szCs w:val="24"/>
          <w:lang w:val="en-GB"/>
        </w:rPr>
      </w:pPr>
    </w:p>
    <w:p w14:paraId="2182AB89" w14:textId="77777777" w:rsidR="00A42B72" w:rsidRDefault="00A42B72" w:rsidP="00A42B72">
      <w:pPr>
        <w:spacing w:line="360" w:lineRule="auto"/>
        <w:jc w:val="center"/>
        <w:rPr>
          <w:rFonts w:ascii="Arial" w:hAnsi="Arial" w:cs="Arial"/>
          <w:b/>
          <w:bCs/>
          <w:sz w:val="28"/>
          <w:szCs w:val="28"/>
          <w:lang w:val="en-GB"/>
        </w:rPr>
      </w:pPr>
      <w:proofErr w:type="spellStart"/>
      <w:r w:rsidRPr="00F4467B">
        <w:rPr>
          <w:rFonts w:ascii="Arial" w:hAnsi="Arial" w:cs="Arial"/>
          <w:b/>
          <w:bCs/>
          <w:sz w:val="28"/>
          <w:szCs w:val="28"/>
          <w:lang w:val="en-GB"/>
        </w:rPr>
        <w:t>Term</w:t>
      </w:r>
      <w:r>
        <w:rPr>
          <w:rFonts w:ascii="Arial" w:hAnsi="Arial" w:cs="Arial"/>
          <w:b/>
          <w:bCs/>
          <w:sz w:val="28"/>
          <w:szCs w:val="28"/>
          <w:lang w:val="en-GB"/>
        </w:rPr>
        <w:t>at</w:t>
      </w:r>
      <w:proofErr w:type="spellEnd"/>
      <w:r w:rsidRPr="00F4467B">
        <w:rPr>
          <w:rFonts w:ascii="Arial" w:hAnsi="Arial" w:cs="Arial"/>
          <w:b/>
          <w:bCs/>
          <w:sz w:val="28"/>
          <w:szCs w:val="28"/>
          <w:lang w:val="en-GB"/>
        </w:rPr>
        <w:t xml:space="preserve"> </w:t>
      </w:r>
      <w:r>
        <w:rPr>
          <w:rFonts w:ascii="Arial" w:hAnsi="Arial" w:cs="Arial"/>
          <w:b/>
          <w:bCs/>
          <w:sz w:val="28"/>
          <w:szCs w:val="28"/>
          <w:lang w:val="en-GB"/>
        </w:rPr>
        <w:t>e</w:t>
      </w:r>
      <w:r w:rsidRPr="00F4467B">
        <w:rPr>
          <w:rFonts w:ascii="Arial" w:hAnsi="Arial" w:cs="Arial"/>
          <w:b/>
          <w:bCs/>
          <w:sz w:val="28"/>
          <w:szCs w:val="28"/>
          <w:lang w:val="en-GB"/>
        </w:rPr>
        <w:t xml:space="preserve"> </w:t>
      </w:r>
      <w:proofErr w:type="spellStart"/>
      <w:r w:rsidRPr="00F4467B">
        <w:rPr>
          <w:rFonts w:ascii="Arial" w:hAnsi="Arial" w:cs="Arial"/>
          <w:b/>
          <w:bCs/>
          <w:sz w:val="28"/>
          <w:szCs w:val="28"/>
          <w:lang w:val="en-GB"/>
        </w:rPr>
        <w:t>Referenc</w:t>
      </w:r>
      <w:r>
        <w:rPr>
          <w:rFonts w:ascii="Arial" w:hAnsi="Arial" w:cs="Arial"/>
          <w:b/>
          <w:bCs/>
          <w:sz w:val="28"/>
          <w:szCs w:val="28"/>
          <w:lang w:val="en-GB"/>
        </w:rPr>
        <w:t>ës</w:t>
      </w:r>
      <w:proofErr w:type="spellEnd"/>
    </w:p>
    <w:p w14:paraId="2CFB74D9" w14:textId="77777777" w:rsidR="00A42B72" w:rsidRPr="00F4467B" w:rsidRDefault="00A42B72" w:rsidP="00A42B72">
      <w:pPr>
        <w:spacing w:line="360" w:lineRule="auto"/>
        <w:jc w:val="center"/>
        <w:rPr>
          <w:rFonts w:ascii="Arial" w:hAnsi="Arial" w:cs="Arial"/>
          <w:b/>
          <w:bCs/>
          <w:sz w:val="28"/>
          <w:szCs w:val="28"/>
          <w:lang w:val="en-GB"/>
        </w:rPr>
      </w:pPr>
      <w:proofErr w:type="spellStart"/>
      <w:r>
        <w:rPr>
          <w:rFonts w:ascii="Arial" w:hAnsi="Arial" w:cs="Arial"/>
          <w:b/>
          <w:bCs/>
          <w:sz w:val="28"/>
          <w:szCs w:val="28"/>
          <w:lang w:val="en-GB"/>
        </w:rPr>
        <w:t>Për</w:t>
      </w:r>
      <w:proofErr w:type="spellEnd"/>
    </w:p>
    <w:p w14:paraId="45BE66A6" w14:textId="77777777" w:rsidR="00A42B72" w:rsidRPr="00507D20" w:rsidRDefault="00A42B72" w:rsidP="00A42B72">
      <w:pPr>
        <w:jc w:val="center"/>
        <w:rPr>
          <w:rFonts w:ascii="Arial" w:hAnsi="Arial" w:cs="Arial"/>
          <w:b/>
          <w:bCs/>
          <w:sz w:val="28"/>
          <w:szCs w:val="28"/>
          <w:lang w:val="en-GB"/>
        </w:rPr>
      </w:pPr>
      <w:r>
        <w:rPr>
          <w:noProof/>
        </w:rPr>
        <w:drawing>
          <wp:anchor distT="0" distB="0" distL="114300" distR="114300" simplePos="0" relativeHeight="251659264" behindDoc="0" locked="0" layoutInCell="1" allowOverlap="1" wp14:anchorId="27ADAFB0" wp14:editId="4D39B10D">
            <wp:simplePos x="0" y="0"/>
            <wp:positionH relativeFrom="margin">
              <wp:posOffset>-883920</wp:posOffset>
            </wp:positionH>
            <wp:positionV relativeFrom="paragraph">
              <wp:posOffset>434340</wp:posOffset>
            </wp:positionV>
            <wp:extent cx="7513320" cy="4220210"/>
            <wp:effectExtent l="0" t="0" r="0" b="8890"/>
            <wp:wrapThrough wrapText="bothSides">
              <wp:wrapPolygon edited="0">
                <wp:start x="0" y="0"/>
                <wp:lineTo x="0" y="21548"/>
                <wp:lineTo x="21523" y="21548"/>
                <wp:lineTo x="21523" y="0"/>
                <wp:lineTo x="0" y="0"/>
              </wp:wrapPolygon>
            </wp:wrapThrough>
            <wp:docPr id="163328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3320" cy="42202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96742668"/>
      <w:bookmarkStart w:id="1" w:name="_Hlk187922508"/>
      <w:proofErr w:type="spellStart"/>
      <w:r w:rsidRPr="00507D20">
        <w:rPr>
          <w:rFonts w:ascii="Arial" w:hAnsi="Arial" w:cs="Arial"/>
          <w:b/>
          <w:bCs/>
          <w:sz w:val="28"/>
          <w:szCs w:val="28"/>
          <w:lang w:val="en-GB"/>
        </w:rPr>
        <w:t>Shpimet</w:t>
      </w:r>
      <w:proofErr w:type="spellEnd"/>
      <w:r w:rsidRPr="00507D20">
        <w:rPr>
          <w:rFonts w:ascii="Arial" w:hAnsi="Arial" w:cs="Arial"/>
          <w:b/>
          <w:bCs/>
          <w:sz w:val="28"/>
          <w:szCs w:val="28"/>
          <w:lang w:val="en-GB"/>
        </w:rPr>
        <w:t xml:space="preserve"> </w:t>
      </w:r>
      <w:proofErr w:type="spellStart"/>
      <w:r w:rsidRPr="00507D20">
        <w:rPr>
          <w:rFonts w:ascii="Arial" w:hAnsi="Arial" w:cs="Arial"/>
          <w:b/>
          <w:bCs/>
          <w:sz w:val="28"/>
          <w:szCs w:val="28"/>
          <w:lang w:val="en-GB"/>
        </w:rPr>
        <w:t>dhe</w:t>
      </w:r>
      <w:proofErr w:type="spellEnd"/>
      <w:r w:rsidRPr="00507D20">
        <w:rPr>
          <w:rFonts w:ascii="Arial" w:hAnsi="Arial" w:cs="Arial"/>
          <w:b/>
          <w:bCs/>
          <w:sz w:val="28"/>
          <w:szCs w:val="28"/>
          <w:lang w:val="en-GB"/>
        </w:rPr>
        <w:t xml:space="preserve"> </w:t>
      </w:r>
      <w:proofErr w:type="spellStart"/>
      <w:r w:rsidRPr="00507D20">
        <w:rPr>
          <w:rFonts w:ascii="Arial" w:hAnsi="Arial" w:cs="Arial"/>
          <w:b/>
          <w:bCs/>
          <w:sz w:val="28"/>
          <w:szCs w:val="28"/>
          <w:lang w:val="en-GB"/>
        </w:rPr>
        <w:t>Kërkimi</w:t>
      </w:r>
      <w:proofErr w:type="spellEnd"/>
      <w:r w:rsidRPr="00507D20">
        <w:rPr>
          <w:rFonts w:ascii="Arial" w:hAnsi="Arial" w:cs="Arial"/>
          <w:b/>
          <w:bCs/>
          <w:sz w:val="28"/>
          <w:szCs w:val="28"/>
          <w:lang w:val="en-GB"/>
        </w:rPr>
        <w:t xml:space="preserve"> </w:t>
      </w:r>
      <w:proofErr w:type="spellStart"/>
      <w:r w:rsidRPr="00507D20">
        <w:rPr>
          <w:rFonts w:ascii="Arial" w:hAnsi="Arial" w:cs="Arial"/>
          <w:b/>
          <w:bCs/>
          <w:sz w:val="28"/>
          <w:szCs w:val="28"/>
          <w:lang w:val="en-GB"/>
        </w:rPr>
        <w:t>Gjeologjik</w:t>
      </w:r>
      <w:proofErr w:type="spellEnd"/>
      <w:r w:rsidRPr="00507D20">
        <w:rPr>
          <w:rFonts w:ascii="Arial" w:hAnsi="Arial" w:cs="Arial"/>
          <w:b/>
          <w:bCs/>
          <w:sz w:val="28"/>
          <w:szCs w:val="28"/>
          <w:lang w:val="en-GB"/>
        </w:rPr>
        <w:t xml:space="preserve"> </w:t>
      </w:r>
      <w:proofErr w:type="spellStart"/>
      <w:r w:rsidRPr="00507D20">
        <w:rPr>
          <w:rFonts w:ascii="Arial" w:hAnsi="Arial" w:cs="Arial"/>
          <w:b/>
          <w:bCs/>
          <w:sz w:val="28"/>
          <w:szCs w:val="28"/>
          <w:lang w:val="en-GB"/>
        </w:rPr>
        <w:t>për</w:t>
      </w:r>
      <w:proofErr w:type="spellEnd"/>
      <w:r w:rsidRPr="00507D20">
        <w:rPr>
          <w:rFonts w:ascii="Arial" w:hAnsi="Arial" w:cs="Arial"/>
          <w:b/>
          <w:bCs/>
          <w:sz w:val="28"/>
          <w:szCs w:val="28"/>
          <w:lang w:val="en-GB"/>
        </w:rPr>
        <w:t xml:space="preserve"> </w:t>
      </w:r>
      <w:proofErr w:type="spellStart"/>
      <w:r w:rsidRPr="00507D20">
        <w:rPr>
          <w:rFonts w:ascii="Arial" w:hAnsi="Arial" w:cs="Arial"/>
          <w:b/>
          <w:bCs/>
          <w:sz w:val="28"/>
          <w:szCs w:val="28"/>
          <w:lang w:val="en-GB"/>
        </w:rPr>
        <w:t>Monitorimin</w:t>
      </w:r>
      <w:proofErr w:type="spellEnd"/>
      <w:r w:rsidRPr="00507D20">
        <w:rPr>
          <w:rFonts w:ascii="Arial" w:hAnsi="Arial" w:cs="Arial"/>
          <w:b/>
          <w:bCs/>
          <w:sz w:val="28"/>
          <w:szCs w:val="28"/>
          <w:lang w:val="en-GB"/>
        </w:rPr>
        <w:t xml:space="preserve"> e </w:t>
      </w:r>
      <w:proofErr w:type="spellStart"/>
      <w:r>
        <w:rPr>
          <w:rFonts w:ascii="Arial" w:hAnsi="Arial" w:cs="Arial"/>
          <w:b/>
          <w:bCs/>
          <w:sz w:val="28"/>
          <w:szCs w:val="28"/>
          <w:lang w:val="en-GB"/>
        </w:rPr>
        <w:t>N</w:t>
      </w:r>
      <w:r w:rsidRPr="00507D20">
        <w:rPr>
          <w:rFonts w:ascii="Arial" w:hAnsi="Arial" w:cs="Arial"/>
          <w:b/>
          <w:bCs/>
          <w:sz w:val="28"/>
          <w:szCs w:val="28"/>
          <w:lang w:val="en-GB"/>
        </w:rPr>
        <w:t>iv</w:t>
      </w:r>
      <w:r>
        <w:rPr>
          <w:rFonts w:ascii="Arial" w:hAnsi="Arial" w:cs="Arial"/>
          <w:b/>
          <w:bCs/>
          <w:sz w:val="28"/>
          <w:szCs w:val="28"/>
          <w:lang w:val="en-GB"/>
        </w:rPr>
        <w:t>e</w:t>
      </w:r>
      <w:r w:rsidRPr="00507D20">
        <w:rPr>
          <w:rFonts w:ascii="Arial" w:hAnsi="Arial" w:cs="Arial"/>
          <w:b/>
          <w:bCs/>
          <w:sz w:val="28"/>
          <w:szCs w:val="28"/>
          <w:lang w:val="en-GB"/>
        </w:rPr>
        <w:t>lit</w:t>
      </w:r>
      <w:proofErr w:type="spellEnd"/>
      <w:r w:rsidRPr="00507D20">
        <w:rPr>
          <w:rFonts w:ascii="Arial" w:hAnsi="Arial" w:cs="Arial"/>
          <w:b/>
          <w:bCs/>
          <w:sz w:val="28"/>
          <w:szCs w:val="28"/>
          <w:lang w:val="en-GB"/>
        </w:rPr>
        <w:t xml:space="preserve"> t</w:t>
      </w:r>
      <w:r>
        <w:rPr>
          <w:rFonts w:ascii="Arial" w:hAnsi="Arial" w:cs="Arial"/>
          <w:b/>
          <w:bCs/>
          <w:sz w:val="28"/>
          <w:szCs w:val="28"/>
        </w:rPr>
        <w:t xml:space="preserve">ë </w:t>
      </w:r>
      <w:proofErr w:type="spellStart"/>
      <w:r>
        <w:rPr>
          <w:rFonts w:ascii="Arial" w:hAnsi="Arial" w:cs="Arial"/>
          <w:b/>
          <w:bCs/>
          <w:sz w:val="28"/>
          <w:szCs w:val="28"/>
        </w:rPr>
        <w:t>Ujërave</w:t>
      </w:r>
      <w:proofErr w:type="spellEnd"/>
      <w:r>
        <w:rPr>
          <w:rFonts w:ascii="Arial" w:hAnsi="Arial" w:cs="Arial"/>
          <w:b/>
          <w:bCs/>
          <w:sz w:val="28"/>
          <w:szCs w:val="28"/>
        </w:rPr>
        <w:t xml:space="preserve"> </w:t>
      </w:r>
      <w:proofErr w:type="spellStart"/>
      <w:r>
        <w:rPr>
          <w:rFonts w:ascii="Arial" w:hAnsi="Arial" w:cs="Arial"/>
          <w:b/>
          <w:bCs/>
          <w:sz w:val="28"/>
          <w:szCs w:val="28"/>
        </w:rPr>
        <w:t>Nëntokësorë</w:t>
      </w:r>
      <w:proofErr w:type="spellEnd"/>
      <w:r>
        <w:rPr>
          <w:rFonts w:ascii="Arial" w:hAnsi="Arial" w:cs="Arial"/>
          <w:b/>
          <w:bCs/>
          <w:sz w:val="28"/>
          <w:szCs w:val="28"/>
        </w:rPr>
        <w:t xml:space="preserve"> </w:t>
      </w:r>
      <w:proofErr w:type="spellStart"/>
      <w:r>
        <w:rPr>
          <w:rFonts w:ascii="Arial" w:hAnsi="Arial" w:cs="Arial"/>
          <w:b/>
          <w:bCs/>
          <w:sz w:val="28"/>
          <w:szCs w:val="28"/>
        </w:rPr>
        <w:t>në</w:t>
      </w:r>
      <w:proofErr w:type="spellEnd"/>
      <w:r>
        <w:rPr>
          <w:rFonts w:ascii="Arial" w:hAnsi="Arial" w:cs="Arial"/>
          <w:b/>
          <w:bCs/>
          <w:sz w:val="28"/>
          <w:szCs w:val="28"/>
        </w:rPr>
        <w:t xml:space="preserve"> </w:t>
      </w:r>
      <w:proofErr w:type="spellStart"/>
      <w:r>
        <w:rPr>
          <w:rFonts w:ascii="Arial" w:hAnsi="Arial" w:cs="Arial"/>
          <w:b/>
          <w:bCs/>
          <w:sz w:val="28"/>
          <w:szCs w:val="28"/>
        </w:rPr>
        <w:t>Qytetin</w:t>
      </w:r>
      <w:proofErr w:type="spellEnd"/>
      <w:r>
        <w:rPr>
          <w:rFonts w:ascii="Arial" w:hAnsi="Arial" w:cs="Arial"/>
          <w:b/>
          <w:bCs/>
          <w:sz w:val="28"/>
          <w:szCs w:val="28"/>
        </w:rPr>
        <w:t xml:space="preserve"> Antik </w:t>
      </w:r>
      <w:proofErr w:type="spellStart"/>
      <w:r>
        <w:rPr>
          <w:rFonts w:ascii="Arial" w:hAnsi="Arial" w:cs="Arial"/>
          <w:b/>
          <w:bCs/>
          <w:sz w:val="28"/>
          <w:szCs w:val="28"/>
        </w:rPr>
        <w:t>të</w:t>
      </w:r>
      <w:proofErr w:type="spellEnd"/>
      <w:r>
        <w:rPr>
          <w:rFonts w:ascii="Arial" w:hAnsi="Arial" w:cs="Arial"/>
          <w:b/>
          <w:bCs/>
          <w:sz w:val="28"/>
          <w:szCs w:val="28"/>
        </w:rPr>
        <w:t xml:space="preserve"> </w:t>
      </w:r>
      <w:proofErr w:type="spellStart"/>
      <w:r>
        <w:rPr>
          <w:rFonts w:ascii="Arial" w:hAnsi="Arial" w:cs="Arial"/>
          <w:b/>
          <w:bCs/>
          <w:sz w:val="28"/>
          <w:szCs w:val="28"/>
        </w:rPr>
        <w:t>Butrintit</w:t>
      </w:r>
      <w:proofErr w:type="spellEnd"/>
      <w:r>
        <w:rPr>
          <w:rFonts w:ascii="Arial" w:hAnsi="Arial" w:cs="Arial"/>
          <w:b/>
          <w:bCs/>
          <w:sz w:val="28"/>
          <w:szCs w:val="28"/>
        </w:rPr>
        <w:t xml:space="preserve"> </w:t>
      </w:r>
      <w:proofErr w:type="spellStart"/>
      <w:r>
        <w:rPr>
          <w:rFonts w:ascii="Arial" w:hAnsi="Arial" w:cs="Arial"/>
          <w:b/>
          <w:bCs/>
          <w:sz w:val="28"/>
          <w:szCs w:val="28"/>
        </w:rPr>
        <w:t>dhe</w:t>
      </w:r>
      <w:proofErr w:type="spellEnd"/>
      <w:r>
        <w:rPr>
          <w:rFonts w:ascii="Arial" w:hAnsi="Arial" w:cs="Arial"/>
          <w:b/>
          <w:bCs/>
          <w:sz w:val="28"/>
          <w:szCs w:val="28"/>
        </w:rPr>
        <w:t xml:space="preserve"> </w:t>
      </w:r>
      <w:proofErr w:type="spellStart"/>
      <w:r>
        <w:rPr>
          <w:rFonts w:ascii="Arial" w:hAnsi="Arial" w:cs="Arial"/>
          <w:b/>
          <w:bCs/>
          <w:sz w:val="28"/>
          <w:szCs w:val="28"/>
        </w:rPr>
        <w:t>Fushën</w:t>
      </w:r>
      <w:proofErr w:type="spellEnd"/>
      <w:r>
        <w:rPr>
          <w:rFonts w:ascii="Arial" w:hAnsi="Arial" w:cs="Arial"/>
          <w:b/>
          <w:bCs/>
          <w:sz w:val="28"/>
          <w:szCs w:val="28"/>
        </w:rPr>
        <w:t xml:space="preserve"> e </w:t>
      </w:r>
      <w:proofErr w:type="spellStart"/>
      <w:r>
        <w:rPr>
          <w:rFonts w:ascii="Arial" w:hAnsi="Arial" w:cs="Arial"/>
          <w:b/>
          <w:bCs/>
          <w:sz w:val="28"/>
          <w:szCs w:val="28"/>
        </w:rPr>
        <w:t>Vrinës</w:t>
      </w:r>
      <w:bookmarkEnd w:id="0"/>
      <w:proofErr w:type="spellEnd"/>
      <w:r>
        <w:rPr>
          <w:rFonts w:ascii="Arial" w:hAnsi="Arial" w:cs="Arial"/>
          <w:b/>
          <w:bCs/>
          <w:sz w:val="28"/>
          <w:szCs w:val="28"/>
        </w:rPr>
        <w:t xml:space="preserve"> </w:t>
      </w:r>
      <w:bookmarkEnd w:id="1"/>
    </w:p>
    <w:p w14:paraId="3474C286" w14:textId="77777777" w:rsidR="00A42B72" w:rsidRPr="00507D20" w:rsidRDefault="00A42B72" w:rsidP="00A42B72">
      <w:pPr>
        <w:spacing w:line="360" w:lineRule="auto"/>
        <w:jc w:val="center"/>
        <w:rPr>
          <w:rFonts w:ascii="Arial" w:hAnsi="Arial" w:cs="Arial"/>
          <w:b/>
          <w:bCs/>
          <w:noProof/>
          <w:sz w:val="28"/>
          <w:szCs w:val="28"/>
          <w:lang w:val="en-GB"/>
        </w:rPr>
      </w:pPr>
    </w:p>
    <w:p w14:paraId="7E576ECF" w14:textId="77777777" w:rsidR="00A42B72" w:rsidRPr="00507D20" w:rsidRDefault="00A42B72" w:rsidP="00A42B72">
      <w:pPr>
        <w:spacing w:line="360" w:lineRule="auto"/>
        <w:jc w:val="center"/>
        <w:rPr>
          <w:rFonts w:ascii="Arial" w:hAnsi="Arial" w:cs="Arial"/>
          <w:noProof/>
          <w:sz w:val="28"/>
          <w:szCs w:val="28"/>
          <w:lang w:val="en-GB"/>
        </w:rPr>
      </w:pPr>
    </w:p>
    <w:p w14:paraId="7B42FD1F" w14:textId="77777777" w:rsidR="00A42B72" w:rsidRPr="00507D20" w:rsidRDefault="00A42B72" w:rsidP="00A42B72">
      <w:pPr>
        <w:spacing w:line="360" w:lineRule="auto"/>
        <w:jc w:val="center"/>
        <w:rPr>
          <w:rFonts w:ascii="Arial" w:hAnsi="Arial" w:cs="Arial"/>
          <w:noProof/>
          <w:sz w:val="28"/>
          <w:szCs w:val="28"/>
          <w:lang w:val="en-GB"/>
        </w:rPr>
      </w:pPr>
    </w:p>
    <w:p w14:paraId="53F58D44" w14:textId="77777777" w:rsidR="00A42B72" w:rsidRPr="00507D20" w:rsidRDefault="00A42B72" w:rsidP="00A42B72">
      <w:pPr>
        <w:spacing w:line="360" w:lineRule="auto"/>
        <w:rPr>
          <w:rFonts w:ascii="Arial" w:hAnsi="Arial" w:cs="Arial"/>
          <w:noProof/>
          <w:sz w:val="28"/>
          <w:szCs w:val="28"/>
          <w:lang w:val="en-GB"/>
        </w:rPr>
      </w:pPr>
    </w:p>
    <w:p w14:paraId="0E393F0D" w14:textId="77777777" w:rsidR="00A42B72" w:rsidRPr="00586620" w:rsidRDefault="00A42B72" w:rsidP="00A42B72">
      <w:pPr>
        <w:spacing w:line="360" w:lineRule="auto"/>
        <w:jc w:val="center"/>
        <w:rPr>
          <w:rFonts w:ascii="Arial" w:hAnsi="Arial" w:cs="Arial"/>
          <w:noProof/>
          <w:sz w:val="28"/>
          <w:szCs w:val="28"/>
          <w:lang w:val="en-GB"/>
        </w:rPr>
      </w:pPr>
      <w:r>
        <w:rPr>
          <w:rFonts w:ascii="Arial" w:hAnsi="Arial" w:cs="Arial"/>
          <w:noProof/>
          <w:sz w:val="28"/>
          <w:szCs w:val="28"/>
          <w:lang w:val="en-GB"/>
        </w:rPr>
        <w:t xml:space="preserve">Janar </w:t>
      </w:r>
      <w:r w:rsidRPr="00F4467B">
        <w:rPr>
          <w:rFonts w:ascii="Arial" w:hAnsi="Arial" w:cs="Arial"/>
          <w:noProof/>
          <w:sz w:val="28"/>
          <w:szCs w:val="28"/>
          <w:lang w:val="en-GB"/>
        </w:rPr>
        <w:t>202</w:t>
      </w:r>
      <w:r>
        <w:rPr>
          <w:rFonts w:ascii="Arial" w:hAnsi="Arial" w:cs="Arial"/>
          <w:noProof/>
          <w:sz w:val="28"/>
          <w:szCs w:val="28"/>
          <w:lang w:val="en-GB"/>
        </w:rPr>
        <w:t>5</w:t>
      </w:r>
      <w:r w:rsidRPr="00F4467B">
        <w:rPr>
          <w:rFonts w:ascii="Arial" w:hAnsi="Arial" w:cs="Arial"/>
          <w:noProof/>
          <w:sz w:val="24"/>
          <w:szCs w:val="24"/>
          <w:lang w:val="en-GB"/>
        </w:rPr>
        <w:br w:type="page"/>
      </w:r>
    </w:p>
    <w:sdt>
      <w:sdtPr>
        <w:rPr>
          <w:rFonts w:ascii="Arial" w:eastAsiaTheme="minorHAnsi" w:hAnsi="Arial" w:cs="Arial"/>
          <w:color w:val="auto"/>
          <w:kern w:val="2"/>
          <w:sz w:val="24"/>
          <w:szCs w:val="24"/>
        </w:rPr>
        <w:id w:val="1425144176"/>
        <w:docPartObj>
          <w:docPartGallery w:val="Table of Contents"/>
          <w:docPartUnique/>
        </w:docPartObj>
      </w:sdtPr>
      <w:sdtEndPr>
        <w:rPr>
          <w:b/>
          <w:bCs/>
          <w:noProof/>
        </w:rPr>
      </w:sdtEndPr>
      <w:sdtContent>
        <w:p w14:paraId="453484ED" w14:textId="77777777" w:rsidR="00A42B72" w:rsidRPr="00F4467B" w:rsidRDefault="00A42B72" w:rsidP="00A42B72">
          <w:pPr>
            <w:pStyle w:val="TOCHeading"/>
            <w:jc w:val="both"/>
            <w:rPr>
              <w:rFonts w:ascii="Arial" w:hAnsi="Arial" w:cs="Arial"/>
              <w:sz w:val="24"/>
              <w:szCs w:val="24"/>
            </w:rPr>
          </w:pPr>
          <w:proofErr w:type="spellStart"/>
          <w:r>
            <w:rPr>
              <w:rFonts w:ascii="Arial" w:hAnsi="Arial" w:cs="Arial"/>
              <w:sz w:val="24"/>
              <w:szCs w:val="24"/>
            </w:rPr>
            <w:t>Përmbajtja</w:t>
          </w:r>
          <w:proofErr w:type="spellEnd"/>
        </w:p>
        <w:p w14:paraId="0ADC6293" w14:textId="77777777" w:rsidR="00A42B72" w:rsidRDefault="00A42B72" w:rsidP="00A42B72">
          <w:pPr>
            <w:pStyle w:val="TOC1"/>
            <w:tabs>
              <w:tab w:val="right" w:leader="dot" w:pos="9019"/>
            </w:tabs>
            <w:rPr>
              <w:rFonts w:eastAsiaTheme="minorEastAsia"/>
              <w:noProof/>
            </w:rPr>
          </w:pPr>
          <w:r w:rsidRPr="00F4467B">
            <w:rPr>
              <w:rFonts w:ascii="Arial" w:hAnsi="Arial" w:cs="Arial"/>
              <w:sz w:val="24"/>
              <w:szCs w:val="24"/>
            </w:rPr>
            <w:fldChar w:fldCharType="begin"/>
          </w:r>
          <w:r w:rsidRPr="00F4467B">
            <w:rPr>
              <w:rFonts w:ascii="Arial" w:hAnsi="Arial" w:cs="Arial"/>
              <w:sz w:val="24"/>
              <w:szCs w:val="24"/>
            </w:rPr>
            <w:instrText xml:space="preserve"> TOC \o "1-3" \h \z \u </w:instrText>
          </w:r>
          <w:r w:rsidRPr="00F4467B">
            <w:rPr>
              <w:rFonts w:ascii="Arial" w:hAnsi="Arial" w:cs="Arial"/>
              <w:sz w:val="24"/>
              <w:szCs w:val="24"/>
            </w:rPr>
            <w:fldChar w:fldCharType="separate"/>
          </w:r>
          <w:hyperlink w:anchor="_Toc187926293" w:history="1">
            <w:r w:rsidRPr="00345ECE">
              <w:rPr>
                <w:rStyle w:val="Hyperlink"/>
                <w:rFonts w:ascii="Times New Roman" w:hAnsi="Times New Roman" w:cs="Times New Roman"/>
                <w:noProof/>
              </w:rPr>
              <w:t>Sfondi</w:t>
            </w:r>
            <w:r>
              <w:rPr>
                <w:noProof/>
                <w:webHidden/>
              </w:rPr>
              <w:tab/>
            </w:r>
            <w:r>
              <w:rPr>
                <w:noProof/>
                <w:webHidden/>
              </w:rPr>
              <w:fldChar w:fldCharType="begin"/>
            </w:r>
            <w:r>
              <w:rPr>
                <w:noProof/>
                <w:webHidden/>
              </w:rPr>
              <w:instrText xml:space="preserve"> PAGEREF _Toc187926293 \h </w:instrText>
            </w:r>
            <w:r>
              <w:rPr>
                <w:noProof/>
                <w:webHidden/>
              </w:rPr>
            </w:r>
            <w:r>
              <w:rPr>
                <w:noProof/>
                <w:webHidden/>
              </w:rPr>
              <w:fldChar w:fldCharType="separate"/>
            </w:r>
            <w:r>
              <w:rPr>
                <w:noProof/>
                <w:webHidden/>
              </w:rPr>
              <w:t>2</w:t>
            </w:r>
            <w:r>
              <w:rPr>
                <w:noProof/>
                <w:webHidden/>
              </w:rPr>
              <w:fldChar w:fldCharType="end"/>
            </w:r>
          </w:hyperlink>
        </w:p>
        <w:p w14:paraId="43BE5926" w14:textId="77777777" w:rsidR="00A42B72" w:rsidRDefault="00A42B72" w:rsidP="00A42B72">
          <w:pPr>
            <w:pStyle w:val="TOC1"/>
            <w:tabs>
              <w:tab w:val="right" w:leader="dot" w:pos="9019"/>
            </w:tabs>
            <w:rPr>
              <w:rFonts w:eastAsiaTheme="minorEastAsia"/>
              <w:noProof/>
            </w:rPr>
          </w:pPr>
          <w:hyperlink w:anchor="_Toc187926294" w:history="1">
            <w:r w:rsidRPr="00345ECE">
              <w:rPr>
                <w:rStyle w:val="Hyperlink"/>
                <w:rFonts w:ascii="Times New Roman" w:hAnsi="Times New Roman" w:cs="Times New Roman"/>
                <w:noProof/>
              </w:rPr>
              <w:t>Përshkrimi i zonës</w:t>
            </w:r>
            <w:r>
              <w:rPr>
                <w:noProof/>
                <w:webHidden/>
              </w:rPr>
              <w:tab/>
            </w:r>
            <w:r>
              <w:rPr>
                <w:noProof/>
                <w:webHidden/>
              </w:rPr>
              <w:fldChar w:fldCharType="begin"/>
            </w:r>
            <w:r>
              <w:rPr>
                <w:noProof/>
                <w:webHidden/>
              </w:rPr>
              <w:instrText xml:space="preserve"> PAGEREF _Toc187926294 \h </w:instrText>
            </w:r>
            <w:r>
              <w:rPr>
                <w:noProof/>
                <w:webHidden/>
              </w:rPr>
            </w:r>
            <w:r>
              <w:rPr>
                <w:noProof/>
                <w:webHidden/>
              </w:rPr>
              <w:fldChar w:fldCharType="separate"/>
            </w:r>
            <w:r>
              <w:rPr>
                <w:noProof/>
                <w:webHidden/>
              </w:rPr>
              <w:t>3</w:t>
            </w:r>
            <w:r>
              <w:rPr>
                <w:noProof/>
                <w:webHidden/>
              </w:rPr>
              <w:fldChar w:fldCharType="end"/>
            </w:r>
          </w:hyperlink>
        </w:p>
        <w:p w14:paraId="786EE609" w14:textId="77777777" w:rsidR="00A42B72" w:rsidRDefault="00A42B72" w:rsidP="00A42B72">
          <w:pPr>
            <w:pStyle w:val="TOC1"/>
            <w:tabs>
              <w:tab w:val="right" w:leader="dot" w:pos="9019"/>
            </w:tabs>
            <w:rPr>
              <w:rFonts w:eastAsiaTheme="minorEastAsia"/>
              <w:noProof/>
            </w:rPr>
          </w:pPr>
          <w:hyperlink w:anchor="_Toc187926295" w:history="1">
            <w:r w:rsidRPr="00345ECE">
              <w:rPr>
                <w:rStyle w:val="Hyperlink"/>
                <w:rFonts w:ascii="Times New Roman" w:hAnsi="Times New Roman" w:cs="Times New Roman"/>
                <w:noProof/>
              </w:rPr>
              <w:t>Objektivi</w:t>
            </w:r>
            <w:r>
              <w:rPr>
                <w:noProof/>
                <w:webHidden/>
              </w:rPr>
              <w:tab/>
            </w:r>
            <w:r>
              <w:rPr>
                <w:noProof/>
                <w:webHidden/>
              </w:rPr>
              <w:fldChar w:fldCharType="begin"/>
            </w:r>
            <w:r>
              <w:rPr>
                <w:noProof/>
                <w:webHidden/>
              </w:rPr>
              <w:instrText xml:space="preserve"> PAGEREF _Toc187926295 \h </w:instrText>
            </w:r>
            <w:r>
              <w:rPr>
                <w:noProof/>
                <w:webHidden/>
              </w:rPr>
            </w:r>
            <w:r>
              <w:rPr>
                <w:noProof/>
                <w:webHidden/>
              </w:rPr>
              <w:fldChar w:fldCharType="separate"/>
            </w:r>
            <w:r>
              <w:rPr>
                <w:noProof/>
                <w:webHidden/>
              </w:rPr>
              <w:t>4</w:t>
            </w:r>
            <w:r>
              <w:rPr>
                <w:noProof/>
                <w:webHidden/>
              </w:rPr>
              <w:fldChar w:fldCharType="end"/>
            </w:r>
          </w:hyperlink>
        </w:p>
        <w:p w14:paraId="517BE24D" w14:textId="77777777" w:rsidR="00A42B72" w:rsidRDefault="00A42B72" w:rsidP="00A42B72">
          <w:pPr>
            <w:pStyle w:val="TOC1"/>
            <w:tabs>
              <w:tab w:val="right" w:leader="dot" w:pos="9019"/>
            </w:tabs>
            <w:rPr>
              <w:rFonts w:eastAsiaTheme="minorEastAsia"/>
              <w:noProof/>
            </w:rPr>
          </w:pPr>
          <w:hyperlink w:anchor="_Toc187926296" w:history="1">
            <w:r w:rsidRPr="00345ECE">
              <w:rPr>
                <w:rStyle w:val="Hyperlink"/>
                <w:rFonts w:ascii="Times New Roman" w:hAnsi="Times New Roman" w:cs="Times New Roman"/>
                <w:noProof/>
              </w:rPr>
              <w:t>Qëllimi i punës</w:t>
            </w:r>
            <w:r>
              <w:rPr>
                <w:noProof/>
                <w:webHidden/>
              </w:rPr>
              <w:tab/>
            </w:r>
            <w:r>
              <w:rPr>
                <w:noProof/>
                <w:webHidden/>
              </w:rPr>
              <w:fldChar w:fldCharType="begin"/>
            </w:r>
            <w:r>
              <w:rPr>
                <w:noProof/>
                <w:webHidden/>
              </w:rPr>
              <w:instrText xml:space="preserve"> PAGEREF _Toc187926296 \h </w:instrText>
            </w:r>
            <w:r>
              <w:rPr>
                <w:noProof/>
                <w:webHidden/>
              </w:rPr>
            </w:r>
            <w:r>
              <w:rPr>
                <w:noProof/>
                <w:webHidden/>
              </w:rPr>
              <w:fldChar w:fldCharType="separate"/>
            </w:r>
            <w:r>
              <w:rPr>
                <w:noProof/>
                <w:webHidden/>
              </w:rPr>
              <w:t>4</w:t>
            </w:r>
            <w:r>
              <w:rPr>
                <w:noProof/>
                <w:webHidden/>
              </w:rPr>
              <w:fldChar w:fldCharType="end"/>
            </w:r>
          </w:hyperlink>
        </w:p>
        <w:p w14:paraId="18A587B4" w14:textId="77777777" w:rsidR="00A42B72" w:rsidRDefault="00A42B72" w:rsidP="00A42B72">
          <w:pPr>
            <w:pStyle w:val="TOC1"/>
            <w:tabs>
              <w:tab w:val="right" w:leader="dot" w:pos="9019"/>
            </w:tabs>
            <w:rPr>
              <w:rFonts w:eastAsiaTheme="minorEastAsia"/>
              <w:noProof/>
            </w:rPr>
          </w:pPr>
          <w:hyperlink w:anchor="_Toc187926297" w:history="1">
            <w:r w:rsidRPr="00345ECE">
              <w:rPr>
                <w:rStyle w:val="Hyperlink"/>
                <w:rFonts w:ascii="Times New Roman" w:hAnsi="Times New Roman" w:cs="Times New Roman"/>
                <w:noProof/>
              </w:rPr>
              <w:t>Dorëzimet</w:t>
            </w:r>
            <w:r>
              <w:rPr>
                <w:noProof/>
                <w:webHidden/>
              </w:rPr>
              <w:tab/>
            </w:r>
            <w:r>
              <w:rPr>
                <w:noProof/>
                <w:webHidden/>
              </w:rPr>
              <w:fldChar w:fldCharType="begin"/>
            </w:r>
            <w:r>
              <w:rPr>
                <w:noProof/>
                <w:webHidden/>
              </w:rPr>
              <w:instrText xml:space="preserve"> PAGEREF _Toc187926297 \h </w:instrText>
            </w:r>
            <w:r>
              <w:rPr>
                <w:noProof/>
                <w:webHidden/>
              </w:rPr>
            </w:r>
            <w:r>
              <w:rPr>
                <w:noProof/>
                <w:webHidden/>
              </w:rPr>
              <w:fldChar w:fldCharType="separate"/>
            </w:r>
            <w:r>
              <w:rPr>
                <w:noProof/>
                <w:webHidden/>
              </w:rPr>
              <w:t>6</w:t>
            </w:r>
            <w:r>
              <w:rPr>
                <w:noProof/>
                <w:webHidden/>
              </w:rPr>
              <w:fldChar w:fldCharType="end"/>
            </w:r>
          </w:hyperlink>
        </w:p>
        <w:p w14:paraId="2153D52A" w14:textId="77777777" w:rsidR="00A42B72" w:rsidRDefault="00A42B72" w:rsidP="00A42B72">
          <w:pPr>
            <w:pStyle w:val="TOC1"/>
            <w:tabs>
              <w:tab w:val="right" w:leader="dot" w:pos="9019"/>
            </w:tabs>
            <w:rPr>
              <w:rFonts w:eastAsiaTheme="minorEastAsia"/>
              <w:noProof/>
            </w:rPr>
          </w:pPr>
          <w:hyperlink w:anchor="_Toc187926298" w:history="1">
            <w:r w:rsidRPr="00345ECE">
              <w:rPr>
                <w:rStyle w:val="Hyperlink"/>
                <w:rFonts w:ascii="Times New Roman" w:hAnsi="Times New Roman" w:cs="Times New Roman"/>
                <w:noProof/>
              </w:rPr>
              <w:t>Metodologjia</w:t>
            </w:r>
            <w:r>
              <w:rPr>
                <w:noProof/>
                <w:webHidden/>
              </w:rPr>
              <w:tab/>
            </w:r>
            <w:r>
              <w:rPr>
                <w:noProof/>
                <w:webHidden/>
              </w:rPr>
              <w:fldChar w:fldCharType="begin"/>
            </w:r>
            <w:r>
              <w:rPr>
                <w:noProof/>
                <w:webHidden/>
              </w:rPr>
              <w:instrText xml:space="preserve"> PAGEREF _Toc187926298 \h </w:instrText>
            </w:r>
            <w:r>
              <w:rPr>
                <w:noProof/>
                <w:webHidden/>
              </w:rPr>
            </w:r>
            <w:r>
              <w:rPr>
                <w:noProof/>
                <w:webHidden/>
              </w:rPr>
              <w:fldChar w:fldCharType="separate"/>
            </w:r>
            <w:r>
              <w:rPr>
                <w:noProof/>
                <w:webHidden/>
              </w:rPr>
              <w:t>7</w:t>
            </w:r>
            <w:r>
              <w:rPr>
                <w:noProof/>
                <w:webHidden/>
              </w:rPr>
              <w:fldChar w:fldCharType="end"/>
            </w:r>
          </w:hyperlink>
        </w:p>
        <w:p w14:paraId="28257EC1" w14:textId="77777777" w:rsidR="00A42B72" w:rsidRDefault="00A42B72" w:rsidP="00A42B72">
          <w:pPr>
            <w:pStyle w:val="TOC2"/>
            <w:tabs>
              <w:tab w:val="right" w:leader="dot" w:pos="9019"/>
            </w:tabs>
            <w:rPr>
              <w:rFonts w:eastAsiaTheme="minorEastAsia"/>
              <w:noProof/>
            </w:rPr>
          </w:pPr>
          <w:hyperlink w:anchor="_Toc187926299" w:history="1">
            <w:r w:rsidRPr="00345ECE">
              <w:rPr>
                <w:rStyle w:val="Hyperlink"/>
                <w:rFonts w:ascii="Times New Roman" w:hAnsi="Times New Roman" w:cs="Times New Roman"/>
                <w:noProof/>
              </w:rPr>
              <w:t>Metodologjia e Shpimit dhe Kërkimit</w:t>
            </w:r>
            <w:r>
              <w:rPr>
                <w:noProof/>
                <w:webHidden/>
              </w:rPr>
              <w:tab/>
            </w:r>
            <w:r>
              <w:rPr>
                <w:noProof/>
                <w:webHidden/>
              </w:rPr>
              <w:fldChar w:fldCharType="begin"/>
            </w:r>
            <w:r>
              <w:rPr>
                <w:noProof/>
                <w:webHidden/>
              </w:rPr>
              <w:instrText xml:space="preserve"> PAGEREF _Toc187926299 \h </w:instrText>
            </w:r>
            <w:r>
              <w:rPr>
                <w:noProof/>
                <w:webHidden/>
              </w:rPr>
            </w:r>
            <w:r>
              <w:rPr>
                <w:noProof/>
                <w:webHidden/>
              </w:rPr>
              <w:fldChar w:fldCharType="separate"/>
            </w:r>
            <w:r>
              <w:rPr>
                <w:noProof/>
                <w:webHidden/>
              </w:rPr>
              <w:t>7</w:t>
            </w:r>
            <w:r>
              <w:rPr>
                <w:noProof/>
                <w:webHidden/>
              </w:rPr>
              <w:fldChar w:fldCharType="end"/>
            </w:r>
          </w:hyperlink>
        </w:p>
        <w:p w14:paraId="417C8B6E" w14:textId="77777777" w:rsidR="00A42B72" w:rsidRDefault="00A42B72" w:rsidP="00A42B72">
          <w:pPr>
            <w:pStyle w:val="TOC1"/>
            <w:tabs>
              <w:tab w:val="right" w:leader="dot" w:pos="9019"/>
            </w:tabs>
            <w:rPr>
              <w:rFonts w:eastAsiaTheme="minorEastAsia"/>
              <w:noProof/>
            </w:rPr>
          </w:pPr>
          <w:hyperlink w:anchor="_Toc187926300" w:history="1">
            <w:r w:rsidRPr="00345ECE">
              <w:rPr>
                <w:rStyle w:val="Hyperlink"/>
                <w:rFonts w:ascii="Times New Roman" w:hAnsi="Times New Roman" w:cs="Times New Roman"/>
                <w:noProof/>
              </w:rPr>
              <w:t>Detyrat e projektimit për monitorimin gjeologjik-hirologjik-arkeologjik "mbi kushtet e zonës".</w:t>
            </w:r>
            <w:r>
              <w:rPr>
                <w:noProof/>
                <w:webHidden/>
              </w:rPr>
              <w:tab/>
            </w:r>
            <w:r>
              <w:rPr>
                <w:noProof/>
                <w:webHidden/>
              </w:rPr>
              <w:fldChar w:fldCharType="begin"/>
            </w:r>
            <w:r>
              <w:rPr>
                <w:noProof/>
                <w:webHidden/>
              </w:rPr>
              <w:instrText xml:space="preserve"> PAGEREF _Toc187926300 \h </w:instrText>
            </w:r>
            <w:r>
              <w:rPr>
                <w:noProof/>
                <w:webHidden/>
              </w:rPr>
            </w:r>
            <w:r>
              <w:rPr>
                <w:noProof/>
                <w:webHidden/>
              </w:rPr>
              <w:fldChar w:fldCharType="separate"/>
            </w:r>
            <w:r>
              <w:rPr>
                <w:noProof/>
                <w:webHidden/>
              </w:rPr>
              <w:t>7</w:t>
            </w:r>
            <w:r>
              <w:rPr>
                <w:noProof/>
                <w:webHidden/>
              </w:rPr>
              <w:fldChar w:fldCharType="end"/>
            </w:r>
          </w:hyperlink>
        </w:p>
        <w:p w14:paraId="61FDC237" w14:textId="77777777" w:rsidR="00A42B72" w:rsidRDefault="00A42B72" w:rsidP="00A42B72">
          <w:pPr>
            <w:pStyle w:val="TOC1"/>
            <w:tabs>
              <w:tab w:val="left" w:pos="440"/>
              <w:tab w:val="right" w:leader="dot" w:pos="9019"/>
            </w:tabs>
            <w:rPr>
              <w:rFonts w:eastAsiaTheme="minorEastAsia"/>
              <w:noProof/>
            </w:rPr>
          </w:pPr>
          <w:hyperlink w:anchor="_Toc187926301" w:history="1">
            <w:r w:rsidRPr="00345ECE">
              <w:rPr>
                <w:rStyle w:val="Hyperlink"/>
                <w:rFonts w:ascii="Times New Roman" w:hAnsi="Times New Roman" w:cs="Times New Roman"/>
                <w:noProof/>
              </w:rPr>
              <w:t>1.</w:t>
            </w:r>
            <w:r>
              <w:rPr>
                <w:rFonts w:eastAsiaTheme="minorEastAsia"/>
                <w:noProof/>
              </w:rPr>
              <w:tab/>
            </w:r>
            <w:r w:rsidRPr="00345ECE">
              <w:rPr>
                <w:rStyle w:val="Hyperlink"/>
                <w:rFonts w:ascii="Times New Roman" w:hAnsi="Times New Roman" w:cs="Times New Roman"/>
                <w:noProof/>
              </w:rPr>
              <w:t>Të përgjithshme</w:t>
            </w:r>
            <w:r>
              <w:rPr>
                <w:noProof/>
                <w:webHidden/>
              </w:rPr>
              <w:tab/>
            </w:r>
            <w:r>
              <w:rPr>
                <w:noProof/>
                <w:webHidden/>
              </w:rPr>
              <w:fldChar w:fldCharType="begin"/>
            </w:r>
            <w:r>
              <w:rPr>
                <w:noProof/>
                <w:webHidden/>
              </w:rPr>
              <w:instrText xml:space="preserve"> PAGEREF _Toc187926301 \h </w:instrText>
            </w:r>
            <w:r>
              <w:rPr>
                <w:noProof/>
                <w:webHidden/>
              </w:rPr>
            </w:r>
            <w:r>
              <w:rPr>
                <w:noProof/>
                <w:webHidden/>
              </w:rPr>
              <w:fldChar w:fldCharType="separate"/>
            </w:r>
            <w:r>
              <w:rPr>
                <w:noProof/>
                <w:webHidden/>
              </w:rPr>
              <w:t>7</w:t>
            </w:r>
            <w:r>
              <w:rPr>
                <w:noProof/>
                <w:webHidden/>
              </w:rPr>
              <w:fldChar w:fldCharType="end"/>
            </w:r>
          </w:hyperlink>
        </w:p>
        <w:p w14:paraId="5F10AE37" w14:textId="77777777" w:rsidR="00A42B72" w:rsidRDefault="00A42B72" w:rsidP="00A42B72">
          <w:pPr>
            <w:pStyle w:val="TOC1"/>
            <w:tabs>
              <w:tab w:val="left" w:pos="440"/>
              <w:tab w:val="right" w:leader="dot" w:pos="9019"/>
            </w:tabs>
            <w:rPr>
              <w:rFonts w:eastAsiaTheme="minorEastAsia"/>
              <w:noProof/>
            </w:rPr>
          </w:pPr>
          <w:hyperlink w:anchor="_Toc187926302" w:history="1">
            <w:r w:rsidRPr="00345ECE">
              <w:rPr>
                <w:rStyle w:val="Hyperlink"/>
                <w:rFonts w:ascii="Times New Roman" w:hAnsi="Times New Roman" w:cs="Times New Roman"/>
                <w:noProof/>
              </w:rPr>
              <w:t>2.</w:t>
            </w:r>
            <w:r>
              <w:rPr>
                <w:rFonts w:eastAsiaTheme="minorEastAsia"/>
                <w:noProof/>
              </w:rPr>
              <w:tab/>
            </w:r>
            <w:r w:rsidRPr="00345ECE">
              <w:rPr>
                <w:rStyle w:val="Hyperlink"/>
                <w:rFonts w:ascii="Times New Roman" w:hAnsi="Times New Roman" w:cs="Times New Roman"/>
                <w:noProof/>
              </w:rPr>
              <w:t>Raporti hidrogjeologjik duhet të përputhet me strukturën e mëposhtme:</w:t>
            </w:r>
            <w:r>
              <w:rPr>
                <w:noProof/>
                <w:webHidden/>
              </w:rPr>
              <w:tab/>
            </w:r>
            <w:r>
              <w:rPr>
                <w:noProof/>
                <w:webHidden/>
              </w:rPr>
              <w:fldChar w:fldCharType="begin"/>
            </w:r>
            <w:r>
              <w:rPr>
                <w:noProof/>
                <w:webHidden/>
              </w:rPr>
              <w:instrText xml:space="preserve"> PAGEREF _Toc187926302 \h </w:instrText>
            </w:r>
            <w:r>
              <w:rPr>
                <w:noProof/>
                <w:webHidden/>
              </w:rPr>
            </w:r>
            <w:r>
              <w:rPr>
                <w:noProof/>
                <w:webHidden/>
              </w:rPr>
              <w:fldChar w:fldCharType="separate"/>
            </w:r>
            <w:r>
              <w:rPr>
                <w:noProof/>
                <w:webHidden/>
              </w:rPr>
              <w:t>7</w:t>
            </w:r>
            <w:r>
              <w:rPr>
                <w:noProof/>
                <w:webHidden/>
              </w:rPr>
              <w:fldChar w:fldCharType="end"/>
            </w:r>
          </w:hyperlink>
        </w:p>
        <w:p w14:paraId="1DF865F3" w14:textId="77777777" w:rsidR="00A42B72" w:rsidRDefault="00A42B72" w:rsidP="00A42B72">
          <w:pPr>
            <w:pStyle w:val="TOC2"/>
            <w:tabs>
              <w:tab w:val="left" w:pos="880"/>
              <w:tab w:val="right" w:leader="dot" w:pos="9019"/>
            </w:tabs>
            <w:rPr>
              <w:rFonts w:eastAsiaTheme="minorEastAsia"/>
              <w:noProof/>
            </w:rPr>
          </w:pPr>
          <w:hyperlink w:anchor="_Toc187926303" w:history="1">
            <w:r w:rsidRPr="00345ECE">
              <w:rPr>
                <w:rStyle w:val="Hyperlink"/>
                <w:rFonts w:ascii="Times New Roman" w:hAnsi="Times New Roman" w:cs="Times New Roman"/>
                <w:noProof/>
              </w:rPr>
              <w:t>2.1.</w:t>
            </w:r>
            <w:r>
              <w:rPr>
                <w:rFonts w:eastAsiaTheme="minorEastAsia"/>
                <w:noProof/>
              </w:rPr>
              <w:tab/>
            </w:r>
            <w:r w:rsidRPr="00345ECE">
              <w:rPr>
                <w:rStyle w:val="Hyperlink"/>
                <w:rFonts w:ascii="Times New Roman" w:hAnsi="Times New Roman" w:cs="Times New Roman"/>
                <w:noProof/>
              </w:rPr>
              <w:t>Hyrje</w:t>
            </w:r>
            <w:r>
              <w:rPr>
                <w:noProof/>
                <w:webHidden/>
              </w:rPr>
              <w:tab/>
            </w:r>
            <w:r>
              <w:rPr>
                <w:noProof/>
                <w:webHidden/>
              </w:rPr>
              <w:fldChar w:fldCharType="begin"/>
            </w:r>
            <w:r>
              <w:rPr>
                <w:noProof/>
                <w:webHidden/>
              </w:rPr>
              <w:instrText xml:space="preserve"> PAGEREF _Toc187926303 \h </w:instrText>
            </w:r>
            <w:r>
              <w:rPr>
                <w:noProof/>
                <w:webHidden/>
              </w:rPr>
            </w:r>
            <w:r>
              <w:rPr>
                <w:noProof/>
                <w:webHidden/>
              </w:rPr>
              <w:fldChar w:fldCharType="separate"/>
            </w:r>
            <w:r>
              <w:rPr>
                <w:noProof/>
                <w:webHidden/>
              </w:rPr>
              <w:t>7</w:t>
            </w:r>
            <w:r>
              <w:rPr>
                <w:noProof/>
                <w:webHidden/>
              </w:rPr>
              <w:fldChar w:fldCharType="end"/>
            </w:r>
          </w:hyperlink>
        </w:p>
        <w:p w14:paraId="5D6BD951" w14:textId="77777777" w:rsidR="00A42B72" w:rsidRDefault="00A42B72" w:rsidP="00A42B72">
          <w:pPr>
            <w:pStyle w:val="TOC2"/>
            <w:tabs>
              <w:tab w:val="left" w:pos="880"/>
              <w:tab w:val="right" w:leader="dot" w:pos="9019"/>
            </w:tabs>
            <w:rPr>
              <w:rFonts w:eastAsiaTheme="minorEastAsia"/>
              <w:noProof/>
            </w:rPr>
          </w:pPr>
          <w:hyperlink w:anchor="_Toc187926304" w:history="1">
            <w:r w:rsidRPr="00345ECE">
              <w:rPr>
                <w:rStyle w:val="Hyperlink"/>
                <w:rFonts w:ascii="Times New Roman" w:hAnsi="Times New Roman" w:cs="Times New Roman"/>
                <w:noProof/>
              </w:rPr>
              <w:t>2.2.</w:t>
            </w:r>
            <w:r>
              <w:rPr>
                <w:rFonts w:eastAsiaTheme="minorEastAsia"/>
                <w:noProof/>
              </w:rPr>
              <w:tab/>
            </w:r>
            <w:r w:rsidRPr="00345ECE">
              <w:rPr>
                <w:rStyle w:val="Hyperlink"/>
                <w:rFonts w:ascii="Times New Roman" w:hAnsi="Times New Roman" w:cs="Times New Roman"/>
                <w:noProof/>
              </w:rPr>
              <w:t>Qëllimi i studimit</w:t>
            </w:r>
            <w:r>
              <w:rPr>
                <w:noProof/>
                <w:webHidden/>
              </w:rPr>
              <w:tab/>
            </w:r>
            <w:r>
              <w:rPr>
                <w:noProof/>
                <w:webHidden/>
              </w:rPr>
              <w:fldChar w:fldCharType="begin"/>
            </w:r>
            <w:r>
              <w:rPr>
                <w:noProof/>
                <w:webHidden/>
              </w:rPr>
              <w:instrText xml:space="preserve"> PAGEREF _Toc187926304 \h </w:instrText>
            </w:r>
            <w:r>
              <w:rPr>
                <w:noProof/>
                <w:webHidden/>
              </w:rPr>
            </w:r>
            <w:r>
              <w:rPr>
                <w:noProof/>
                <w:webHidden/>
              </w:rPr>
              <w:fldChar w:fldCharType="separate"/>
            </w:r>
            <w:r>
              <w:rPr>
                <w:noProof/>
                <w:webHidden/>
              </w:rPr>
              <w:t>8</w:t>
            </w:r>
            <w:r>
              <w:rPr>
                <w:noProof/>
                <w:webHidden/>
              </w:rPr>
              <w:fldChar w:fldCharType="end"/>
            </w:r>
          </w:hyperlink>
        </w:p>
        <w:p w14:paraId="0D7CE18E" w14:textId="77777777" w:rsidR="00A42B72" w:rsidRDefault="00A42B72" w:rsidP="00A42B72">
          <w:pPr>
            <w:pStyle w:val="TOC2"/>
            <w:tabs>
              <w:tab w:val="right" w:leader="dot" w:pos="9019"/>
            </w:tabs>
            <w:rPr>
              <w:rFonts w:eastAsiaTheme="minorEastAsia"/>
              <w:noProof/>
            </w:rPr>
          </w:pPr>
          <w:hyperlink w:anchor="_Toc187926305" w:history="1">
            <w:r w:rsidRPr="00345ECE">
              <w:rPr>
                <w:rStyle w:val="Hyperlink"/>
                <w:rFonts w:ascii="Times New Roman" w:eastAsia="Times New Roman" w:hAnsi="Times New Roman" w:cs="Times New Roman"/>
                <w:noProof/>
              </w:rPr>
              <w:t>2.3 Hartografimi Nëntokësor</w:t>
            </w:r>
            <w:r>
              <w:rPr>
                <w:noProof/>
                <w:webHidden/>
              </w:rPr>
              <w:tab/>
            </w:r>
            <w:r>
              <w:rPr>
                <w:noProof/>
                <w:webHidden/>
              </w:rPr>
              <w:fldChar w:fldCharType="begin"/>
            </w:r>
            <w:r>
              <w:rPr>
                <w:noProof/>
                <w:webHidden/>
              </w:rPr>
              <w:instrText xml:space="preserve"> PAGEREF _Toc187926305 \h </w:instrText>
            </w:r>
            <w:r>
              <w:rPr>
                <w:noProof/>
                <w:webHidden/>
              </w:rPr>
            </w:r>
            <w:r>
              <w:rPr>
                <w:noProof/>
                <w:webHidden/>
              </w:rPr>
              <w:fldChar w:fldCharType="separate"/>
            </w:r>
            <w:r>
              <w:rPr>
                <w:noProof/>
                <w:webHidden/>
              </w:rPr>
              <w:t>8</w:t>
            </w:r>
            <w:r>
              <w:rPr>
                <w:noProof/>
                <w:webHidden/>
              </w:rPr>
              <w:fldChar w:fldCharType="end"/>
            </w:r>
          </w:hyperlink>
        </w:p>
        <w:p w14:paraId="0AE5B1FF" w14:textId="77777777" w:rsidR="00A42B72" w:rsidRDefault="00A42B72" w:rsidP="00A42B72">
          <w:pPr>
            <w:pStyle w:val="TOC2"/>
            <w:tabs>
              <w:tab w:val="left" w:pos="880"/>
              <w:tab w:val="right" w:leader="dot" w:pos="9019"/>
            </w:tabs>
            <w:rPr>
              <w:rFonts w:eastAsiaTheme="minorEastAsia"/>
              <w:noProof/>
            </w:rPr>
          </w:pPr>
          <w:hyperlink w:anchor="_Toc187926306" w:history="1">
            <w:r w:rsidRPr="00345ECE">
              <w:rPr>
                <w:rStyle w:val="Hyperlink"/>
                <w:rFonts w:ascii="Times New Roman" w:hAnsi="Times New Roman" w:cs="Times New Roman"/>
                <w:noProof/>
              </w:rPr>
              <w:t>2.4</w:t>
            </w:r>
            <w:r>
              <w:rPr>
                <w:rFonts w:eastAsiaTheme="minorEastAsia"/>
                <w:noProof/>
              </w:rPr>
              <w:tab/>
            </w:r>
            <w:r w:rsidRPr="00345ECE">
              <w:rPr>
                <w:rStyle w:val="Hyperlink"/>
                <w:rFonts w:ascii="Times New Roman" w:hAnsi="Times New Roman" w:cs="Times New Roman"/>
                <w:noProof/>
              </w:rPr>
              <w:t>Makineri dhe Pajisje Shpimi</w:t>
            </w:r>
            <w:r>
              <w:rPr>
                <w:noProof/>
                <w:webHidden/>
              </w:rPr>
              <w:tab/>
            </w:r>
            <w:r>
              <w:rPr>
                <w:noProof/>
                <w:webHidden/>
              </w:rPr>
              <w:fldChar w:fldCharType="begin"/>
            </w:r>
            <w:r>
              <w:rPr>
                <w:noProof/>
                <w:webHidden/>
              </w:rPr>
              <w:instrText xml:space="preserve"> PAGEREF _Toc187926306 \h </w:instrText>
            </w:r>
            <w:r>
              <w:rPr>
                <w:noProof/>
                <w:webHidden/>
              </w:rPr>
            </w:r>
            <w:r>
              <w:rPr>
                <w:noProof/>
                <w:webHidden/>
              </w:rPr>
              <w:fldChar w:fldCharType="separate"/>
            </w:r>
            <w:r>
              <w:rPr>
                <w:noProof/>
                <w:webHidden/>
              </w:rPr>
              <w:t>11</w:t>
            </w:r>
            <w:r>
              <w:rPr>
                <w:noProof/>
                <w:webHidden/>
              </w:rPr>
              <w:fldChar w:fldCharType="end"/>
            </w:r>
          </w:hyperlink>
        </w:p>
        <w:p w14:paraId="28EA39F6" w14:textId="77777777" w:rsidR="00A42B72" w:rsidRDefault="00A42B72" w:rsidP="00A42B72">
          <w:pPr>
            <w:pStyle w:val="TOC2"/>
            <w:tabs>
              <w:tab w:val="right" w:leader="dot" w:pos="9019"/>
            </w:tabs>
            <w:rPr>
              <w:rFonts w:eastAsiaTheme="minorEastAsia"/>
              <w:noProof/>
            </w:rPr>
          </w:pPr>
          <w:hyperlink w:anchor="_Toc187926307" w:history="1">
            <w:r w:rsidRPr="00345ECE">
              <w:rPr>
                <w:rStyle w:val="Hyperlink"/>
                <w:rFonts w:ascii="Times New Roman" w:hAnsi="Times New Roman" w:cs="Times New Roman"/>
                <w:noProof/>
              </w:rPr>
              <w:t>2.5 Ruajtja dhe Trajtimi i Mostrave</w:t>
            </w:r>
            <w:r>
              <w:rPr>
                <w:noProof/>
                <w:webHidden/>
              </w:rPr>
              <w:tab/>
            </w:r>
            <w:r>
              <w:rPr>
                <w:noProof/>
                <w:webHidden/>
              </w:rPr>
              <w:fldChar w:fldCharType="begin"/>
            </w:r>
            <w:r>
              <w:rPr>
                <w:noProof/>
                <w:webHidden/>
              </w:rPr>
              <w:instrText xml:space="preserve"> PAGEREF _Toc187926307 \h </w:instrText>
            </w:r>
            <w:r>
              <w:rPr>
                <w:noProof/>
                <w:webHidden/>
              </w:rPr>
            </w:r>
            <w:r>
              <w:rPr>
                <w:noProof/>
                <w:webHidden/>
              </w:rPr>
              <w:fldChar w:fldCharType="separate"/>
            </w:r>
            <w:r>
              <w:rPr>
                <w:noProof/>
                <w:webHidden/>
              </w:rPr>
              <w:t>12</w:t>
            </w:r>
            <w:r>
              <w:rPr>
                <w:noProof/>
                <w:webHidden/>
              </w:rPr>
              <w:fldChar w:fldCharType="end"/>
            </w:r>
          </w:hyperlink>
        </w:p>
        <w:p w14:paraId="3CBE604B" w14:textId="77777777" w:rsidR="00A42B72" w:rsidRDefault="00A42B72" w:rsidP="00A42B72">
          <w:pPr>
            <w:pStyle w:val="TOC2"/>
            <w:tabs>
              <w:tab w:val="left" w:pos="880"/>
              <w:tab w:val="right" w:leader="dot" w:pos="9019"/>
            </w:tabs>
            <w:rPr>
              <w:rFonts w:eastAsiaTheme="minorEastAsia"/>
              <w:noProof/>
            </w:rPr>
          </w:pPr>
          <w:hyperlink w:anchor="_Toc187926308" w:history="1">
            <w:r w:rsidRPr="00345ECE">
              <w:rPr>
                <w:rStyle w:val="Hyperlink"/>
                <w:rFonts w:ascii="Times New Roman" w:hAnsi="Times New Roman" w:cs="Times New Roman"/>
                <w:noProof/>
              </w:rPr>
              <w:t>2.6</w:t>
            </w:r>
            <w:r>
              <w:rPr>
                <w:rFonts w:eastAsiaTheme="minorEastAsia"/>
                <w:noProof/>
              </w:rPr>
              <w:tab/>
            </w:r>
            <w:r w:rsidRPr="00345ECE">
              <w:rPr>
                <w:rStyle w:val="Hyperlink"/>
                <w:rFonts w:ascii="Times New Roman" w:hAnsi="Times New Roman" w:cs="Times New Roman"/>
                <w:noProof/>
              </w:rPr>
              <w:t>Ujërat Nëntokësor</w:t>
            </w:r>
            <w:r>
              <w:rPr>
                <w:noProof/>
                <w:webHidden/>
              </w:rPr>
              <w:tab/>
            </w:r>
            <w:r>
              <w:rPr>
                <w:noProof/>
                <w:webHidden/>
              </w:rPr>
              <w:fldChar w:fldCharType="begin"/>
            </w:r>
            <w:r>
              <w:rPr>
                <w:noProof/>
                <w:webHidden/>
              </w:rPr>
              <w:instrText xml:space="preserve"> PAGEREF _Toc187926308 \h </w:instrText>
            </w:r>
            <w:r>
              <w:rPr>
                <w:noProof/>
                <w:webHidden/>
              </w:rPr>
            </w:r>
            <w:r>
              <w:rPr>
                <w:noProof/>
                <w:webHidden/>
              </w:rPr>
              <w:fldChar w:fldCharType="separate"/>
            </w:r>
            <w:r>
              <w:rPr>
                <w:noProof/>
                <w:webHidden/>
              </w:rPr>
              <w:t>13</w:t>
            </w:r>
            <w:r>
              <w:rPr>
                <w:noProof/>
                <w:webHidden/>
              </w:rPr>
              <w:fldChar w:fldCharType="end"/>
            </w:r>
          </w:hyperlink>
        </w:p>
        <w:p w14:paraId="6E80F37C" w14:textId="77777777" w:rsidR="00A42B72" w:rsidRDefault="00A42B72" w:rsidP="00A42B72">
          <w:pPr>
            <w:pStyle w:val="TOC2"/>
            <w:tabs>
              <w:tab w:val="right" w:leader="dot" w:pos="9019"/>
            </w:tabs>
            <w:rPr>
              <w:rFonts w:eastAsiaTheme="minorEastAsia"/>
              <w:noProof/>
            </w:rPr>
          </w:pPr>
          <w:hyperlink w:anchor="_Toc187926309" w:history="1">
            <w:r w:rsidRPr="00345ECE">
              <w:rPr>
                <w:rStyle w:val="Hyperlink"/>
                <w:rFonts w:ascii="Times New Roman" w:hAnsi="Times New Roman" w:cs="Times New Roman"/>
                <w:noProof/>
              </w:rPr>
              <w:t>2.7 Analizat laboratorike</w:t>
            </w:r>
            <w:r>
              <w:rPr>
                <w:noProof/>
                <w:webHidden/>
              </w:rPr>
              <w:tab/>
            </w:r>
            <w:r>
              <w:rPr>
                <w:noProof/>
                <w:webHidden/>
              </w:rPr>
              <w:fldChar w:fldCharType="begin"/>
            </w:r>
            <w:r>
              <w:rPr>
                <w:noProof/>
                <w:webHidden/>
              </w:rPr>
              <w:instrText xml:space="preserve"> PAGEREF _Toc187926309 \h </w:instrText>
            </w:r>
            <w:r>
              <w:rPr>
                <w:noProof/>
                <w:webHidden/>
              </w:rPr>
            </w:r>
            <w:r>
              <w:rPr>
                <w:noProof/>
                <w:webHidden/>
              </w:rPr>
              <w:fldChar w:fldCharType="separate"/>
            </w:r>
            <w:r>
              <w:rPr>
                <w:noProof/>
                <w:webHidden/>
              </w:rPr>
              <w:t>15</w:t>
            </w:r>
            <w:r>
              <w:rPr>
                <w:noProof/>
                <w:webHidden/>
              </w:rPr>
              <w:fldChar w:fldCharType="end"/>
            </w:r>
          </w:hyperlink>
        </w:p>
        <w:p w14:paraId="6409DEDF" w14:textId="77777777" w:rsidR="00A42B72" w:rsidRDefault="00A42B72" w:rsidP="00A42B72">
          <w:pPr>
            <w:pStyle w:val="TOC1"/>
            <w:tabs>
              <w:tab w:val="right" w:leader="dot" w:pos="9019"/>
            </w:tabs>
            <w:rPr>
              <w:rFonts w:eastAsiaTheme="minorEastAsia"/>
              <w:noProof/>
            </w:rPr>
          </w:pPr>
          <w:hyperlink w:anchor="_Toc187926310" w:history="1">
            <w:r w:rsidRPr="00345ECE">
              <w:rPr>
                <w:rStyle w:val="Hyperlink"/>
                <w:rFonts w:ascii="Times New Roman" w:hAnsi="Times New Roman" w:cs="Times New Roman"/>
                <w:noProof/>
              </w:rPr>
              <w:t>Kohëzgjatja e projektit</w:t>
            </w:r>
            <w:r>
              <w:rPr>
                <w:noProof/>
                <w:webHidden/>
              </w:rPr>
              <w:tab/>
            </w:r>
            <w:r>
              <w:rPr>
                <w:noProof/>
                <w:webHidden/>
              </w:rPr>
              <w:fldChar w:fldCharType="begin"/>
            </w:r>
            <w:r>
              <w:rPr>
                <w:noProof/>
                <w:webHidden/>
              </w:rPr>
              <w:instrText xml:space="preserve"> PAGEREF _Toc187926310 \h </w:instrText>
            </w:r>
            <w:r>
              <w:rPr>
                <w:noProof/>
                <w:webHidden/>
              </w:rPr>
            </w:r>
            <w:r>
              <w:rPr>
                <w:noProof/>
                <w:webHidden/>
              </w:rPr>
              <w:fldChar w:fldCharType="separate"/>
            </w:r>
            <w:r>
              <w:rPr>
                <w:noProof/>
                <w:webHidden/>
              </w:rPr>
              <w:t>15</w:t>
            </w:r>
            <w:r>
              <w:rPr>
                <w:noProof/>
                <w:webHidden/>
              </w:rPr>
              <w:fldChar w:fldCharType="end"/>
            </w:r>
          </w:hyperlink>
        </w:p>
        <w:p w14:paraId="69B7F08B" w14:textId="77777777" w:rsidR="00A42B72" w:rsidRDefault="00A42B72" w:rsidP="00A42B72">
          <w:pPr>
            <w:pStyle w:val="TOC1"/>
            <w:tabs>
              <w:tab w:val="right" w:leader="dot" w:pos="9019"/>
            </w:tabs>
            <w:rPr>
              <w:rFonts w:eastAsiaTheme="minorEastAsia"/>
              <w:noProof/>
            </w:rPr>
          </w:pPr>
          <w:hyperlink w:anchor="_Toc187926311" w:history="1">
            <w:r w:rsidRPr="00345ECE">
              <w:rPr>
                <w:rStyle w:val="Hyperlink"/>
                <w:rFonts w:ascii="Times New Roman" w:hAnsi="Times New Roman" w:cs="Times New Roman"/>
                <w:noProof/>
              </w:rPr>
              <w:t>Kualifikimet dhe përvoja</w:t>
            </w:r>
            <w:r>
              <w:rPr>
                <w:noProof/>
                <w:webHidden/>
              </w:rPr>
              <w:tab/>
            </w:r>
            <w:r>
              <w:rPr>
                <w:noProof/>
                <w:webHidden/>
              </w:rPr>
              <w:fldChar w:fldCharType="begin"/>
            </w:r>
            <w:r>
              <w:rPr>
                <w:noProof/>
                <w:webHidden/>
              </w:rPr>
              <w:instrText xml:space="preserve"> PAGEREF _Toc187926311 \h </w:instrText>
            </w:r>
            <w:r>
              <w:rPr>
                <w:noProof/>
                <w:webHidden/>
              </w:rPr>
            </w:r>
            <w:r>
              <w:rPr>
                <w:noProof/>
                <w:webHidden/>
              </w:rPr>
              <w:fldChar w:fldCharType="separate"/>
            </w:r>
            <w:r>
              <w:rPr>
                <w:noProof/>
                <w:webHidden/>
              </w:rPr>
              <w:t>15</w:t>
            </w:r>
            <w:r>
              <w:rPr>
                <w:noProof/>
                <w:webHidden/>
              </w:rPr>
              <w:fldChar w:fldCharType="end"/>
            </w:r>
          </w:hyperlink>
        </w:p>
        <w:p w14:paraId="5093F50A" w14:textId="77777777" w:rsidR="00A42B72" w:rsidRDefault="00A42B72" w:rsidP="00A42B72">
          <w:pPr>
            <w:pStyle w:val="TOC1"/>
            <w:tabs>
              <w:tab w:val="right" w:leader="dot" w:pos="9019"/>
            </w:tabs>
            <w:rPr>
              <w:rFonts w:eastAsiaTheme="minorEastAsia"/>
              <w:noProof/>
            </w:rPr>
          </w:pPr>
          <w:hyperlink w:anchor="_Toc187926312" w:history="1">
            <w:r w:rsidRPr="00345ECE">
              <w:rPr>
                <w:rStyle w:val="Hyperlink"/>
                <w:rFonts w:ascii="Times New Roman" w:hAnsi="Times New Roman" w:cs="Times New Roman"/>
                <w:noProof/>
              </w:rPr>
              <w:t>Raportimi</w:t>
            </w:r>
            <w:r>
              <w:rPr>
                <w:noProof/>
                <w:webHidden/>
              </w:rPr>
              <w:tab/>
            </w:r>
            <w:r>
              <w:rPr>
                <w:noProof/>
                <w:webHidden/>
              </w:rPr>
              <w:fldChar w:fldCharType="begin"/>
            </w:r>
            <w:r>
              <w:rPr>
                <w:noProof/>
                <w:webHidden/>
              </w:rPr>
              <w:instrText xml:space="preserve"> PAGEREF _Toc187926312 \h </w:instrText>
            </w:r>
            <w:r>
              <w:rPr>
                <w:noProof/>
                <w:webHidden/>
              </w:rPr>
            </w:r>
            <w:r>
              <w:rPr>
                <w:noProof/>
                <w:webHidden/>
              </w:rPr>
              <w:fldChar w:fldCharType="separate"/>
            </w:r>
            <w:r>
              <w:rPr>
                <w:noProof/>
                <w:webHidden/>
              </w:rPr>
              <w:t>17</w:t>
            </w:r>
            <w:r>
              <w:rPr>
                <w:noProof/>
                <w:webHidden/>
              </w:rPr>
              <w:fldChar w:fldCharType="end"/>
            </w:r>
          </w:hyperlink>
        </w:p>
        <w:p w14:paraId="572C53BA" w14:textId="77777777" w:rsidR="00A42B72" w:rsidRDefault="00A42B72" w:rsidP="00A42B72">
          <w:pPr>
            <w:pStyle w:val="TOC1"/>
            <w:tabs>
              <w:tab w:val="right" w:leader="dot" w:pos="9019"/>
            </w:tabs>
            <w:rPr>
              <w:rFonts w:eastAsiaTheme="minorEastAsia"/>
              <w:noProof/>
            </w:rPr>
          </w:pPr>
          <w:hyperlink w:anchor="_Toc187926313" w:history="1">
            <w:r w:rsidRPr="00345ECE">
              <w:rPr>
                <w:rStyle w:val="Hyperlink"/>
                <w:rFonts w:ascii="Times New Roman" w:hAnsi="Times New Roman" w:cs="Times New Roman"/>
                <w:noProof/>
              </w:rPr>
              <w:t>Dorëzimi i aplikimeve</w:t>
            </w:r>
            <w:r>
              <w:rPr>
                <w:noProof/>
                <w:webHidden/>
              </w:rPr>
              <w:tab/>
            </w:r>
            <w:r>
              <w:rPr>
                <w:noProof/>
                <w:webHidden/>
              </w:rPr>
              <w:fldChar w:fldCharType="begin"/>
            </w:r>
            <w:r>
              <w:rPr>
                <w:noProof/>
                <w:webHidden/>
              </w:rPr>
              <w:instrText xml:space="preserve"> PAGEREF _Toc187926313 \h </w:instrText>
            </w:r>
            <w:r>
              <w:rPr>
                <w:noProof/>
                <w:webHidden/>
              </w:rPr>
            </w:r>
            <w:r>
              <w:rPr>
                <w:noProof/>
                <w:webHidden/>
              </w:rPr>
              <w:fldChar w:fldCharType="separate"/>
            </w:r>
            <w:r>
              <w:rPr>
                <w:noProof/>
                <w:webHidden/>
              </w:rPr>
              <w:t>17</w:t>
            </w:r>
            <w:r>
              <w:rPr>
                <w:noProof/>
                <w:webHidden/>
              </w:rPr>
              <w:fldChar w:fldCharType="end"/>
            </w:r>
          </w:hyperlink>
        </w:p>
        <w:p w14:paraId="5A94F144" w14:textId="77777777" w:rsidR="00A42B72" w:rsidRDefault="00A42B72" w:rsidP="00A42B72">
          <w:pPr>
            <w:pStyle w:val="TOC1"/>
            <w:tabs>
              <w:tab w:val="right" w:leader="dot" w:pos="9019"/>
            </w:tabs>
            <w:rPr>
              <w:rFonts w:eastAsiaTheme="minorEastAsia"/>
              <w:noProof/>
            </w:rPr>
          </w:pPr>
          <w:hyperlink w:anchor="_Toc187926314" w:history="1">
            <w:r w:rsidRPr="00345ECE">
              <w:rPr>
                <w:rStyle w:val="Hyperlink"/>
                <w:rFonts w:ascii="Times New Roman" w:hAnsi="Times New Roman" w:cs="Times New Roman"/>
                <w:noProof/>
              </w:rPr>
              <w:t>Kriteret për kualifikim</w:t>
            </w:r>
            <w:r>
              <w:rPr>
                <w:noProof/>
                <w:webHidden/>
              </w:rPr>
              <w:tab/>
            </w:r>
            <w:r>
              <w:rPr>
                <w:noProof/>
                <w:webHidden/>
              </w:rPr>
              <w:fldChar w:fldCharType="begin"/>
            </w:r>
            <w:r>
              <w:rPr>
                <w:noProof/>
                <w:webHidden/>
              </w:rPr>
              <w:instrText xml:space="preserve"> PAGEREF _Toc187926314 \h </w:instrText>
            </w:r>
            <w:r>
              <w:rPr>
                <w:noProof/>
                <w:webHidden/>
              </w:rPr>
            </w:r>
            <w:r>
              <w:rPr>
                <w:noProof/>
                <w:webHidden/>
              </w:rPr>
              <w:fldChar w:fldCharType="separate"/>
            </w:r>
            <w:r>
              <w:rPr>
                <w:noProof/>
                <w:webHidden/>
              </w:rPr>
              <w:t>17</w:t>
            </w:r>
            <w:r>
              <w:rPr>
                <w:noProof/>
                <w:webHidden/>
              </w:rPr>
              <w:fldChar w:fldCharType="end"/>
            </w:r>
          </w:hyperlink>
        </w:p>
        <w:p w14:paraId="1EF8B0B8" w14:textId="77777777" w:rsidR="00A42B72" w:rsidRDefault="00A42B72" w:rsidP="00A42B72">
          <w:pPr>
            <w:pStyle w:val="TOC1"/>
            <w:tabs>
              <w:tab w:val="right" w:leader="dot" w:pos="9019"/>
            </w:tabs>
            <w:rPr>
              <w:rFonts w:eastAsiaTheme="minorEastAsia"/>
              <w:noProof/>
            </w:rPr>
          </w:pPr>
          <w:hyperlink w:anchor="_Toc187926315" w:history="1">
            <w:r w:rsidRPr="00345ECE">
              <w:rPr>
                <w:rStyle w:val="Hyperlink"/>
                <w:rFonts w:ascii="Times New Roman" w:hAnsi="Times New Roman" w:cs="Times New Roman"/>
                <w:noProof/>
              </w:rPr>
              <w:t>Kriteret për vlerësim</w:t>
            </w:r>
            <w:r>
              <w:rPr>
                <w:noProof/>
                <w:webHidden/>
              </w:rPr>
              <w:tab/>
            </w:r>
            <w:r>
              <w:rPr>
                <w:noProof/>
                <w:webHidden/>
              </w:rPr>
              <w:fldChar w:fldCharType="begin"/>
            </w:r>
            <w:r>
              <w:rPr>
                <w:noProof/>
                <w:webHidden/>
              </w:rPr>
              <w:instrText xml:space="preserve"> PAGEREF _Toc187926315 \h </w:instrText>
            </w:r>
            <w:r>
              <w:rPr>
                <w:noProof/>
                <w:webHidden/>
              </w:rPr>
            </w:r>
            <w:r>
              <w:rPr>
                <w:noProof/>
                <w:webHidden/>
              </w:rPr>
              <w:fldChar w:fldCharType="separate"/>
            </w:r>
            <w:r>
              <w:rPr>
                <w:noProof/>
                <w:webHidden/>
              </w:rPr>
              <w:t>17</w:t>
            </w:r>
            <w:r>
              <w:rPr>
                <w:noProof/>
                <w:webHidden/>
              </w:rPr>
              <w:fldChar w:fldCharType="end"/>
            </w:r>
          </w:hyperlink>
        </w:p>
        <w:p w14:paraId="45A055B7" w14:textId="77777777" w:rsidR="00A42B72" w:rsidRDefault="00A42B72" w:rsidP="00A42B72">
          <w:pPr>
            <w:pStyle w:val="TOC1"/>
            <w:tabs>
              <w:tab w:val="right" w:leader="dot" w:pos="9019"/>
            </w:tabs>
            <w:rPr>
              <w:rFonts w:eastAsiaTheme="minorEastAsia"/>
              <w:noProof/>
            </w:rPr>
          </w:pPr>
          <w:hyperlink w:anchor="_Toc187926316" w:history="1">
            <w:r w:rsidRPr="00345ECE">
              <w:rPr>
                <w:rStyle w:val="Hyperlink"/>
                <w:rFonts w:ascii="Times New Roman" w:hAnsi="Times New Roman" w:cs="Times New Roman"/>
                <w:noProof/>
              </w:rPr>
              <w:t>Shëndeti dhe siguria</w:t>
            </w:r>
            <w:r>
              <w:rPr>
                <w:noProof/>
                <w:webHidden/>
              </w:rPr>
              <w:tab/>
            </w:r>
            <w:r>
              <w:rPr>
                <w:noProof/>
                <w:webHidden/>
              </w:rPr>
              <w:fldChar w:fldCharType="begin"/>
            </w:r>
            <w:r>
              <w:rPr>
                <w:noProof/>
                <w:webHidden/>
              </w:rPr>
              <w:instrText xml:space="preserve"> PAGEREF _Toc187926316 \h </w:instrText>
            </w:r>
            <w:r>
              <w:rPr>
                <w:noProof/>
                <w:webHidden/>
              </w:rPr>
            </w:r>
            <w:r>
              <w:rPr>
                <w:noProof/>
                <w:webHidden/>
              </w:rPr>
              <w:fldChar w:fldCharType="separate"/>
            </w:r>
            <w:r>
              <w:rPr>
                <w:noProof/>
                <w:webHidden/>
              </w:rPr>
              <w:t>18</w:t>
            </w:r>
            <w:r>
              <w:rPr>
                <w:noProof/>
                <w:webHidden/>
              </w:rPr>
              <w:fldChar w:fldCharType="end"/>
            </w:r>
          </w:hyperlink>
        </w:p>
        <w:p w14:paraId="33052346" w14:textId="77777777" w:rsidR="00A42B72" w:rsidRDefault="00A42B72" w:rsidP="00A42B72">
          <w:pPr>
            <w:pStyle w:val="TOC1"/>
            <w:tabs>
              <w:tab w:val="right" w:leader="dot" w:pos="9019"/>
            </w:tabs>
            <w:rPr>
              <w:rFonts w:eastAsiaTheme="minorEastAsia"/>
              <w:noProof/>
            </w:rPr>
          </w:pPr>
          <w:hyperlink w:anchor="_Toc187926317" w:history="1">
            <w:r w:rsidRPr="00345ECE">
              <w:rPr>
                <w:rStyle w:val="Hyperlink"/>
                <w:rFonts w:ascii="Times New Roman" w:hAnsi="Times New Roman" w:cs="Times New Roman"/>
                <w:noProof/>
              </w:rPr>
              <w:t>Buxheti</w:t>
            </w:r>
            <w:r>
              <w:rPr>
                <w:noProof/>
                <w:webHidden/>
              </w:rPr>
              <w:tab/>
            </w:r>
            <w:r>
              <w:rPr>
                <w:noProof/>
                <w:webHidden/>
              </w:rPr>
              <w:fldChar w:fldCharType="begin"/>
            </w:r>
            <w:r>
              <w:rPr>
                <w:noProof/>
                <w:webHidden/>
              </w:rPr>
              <w:instrText xml:space="preserve"> PAGEREF _Toc187926317 \h </w:instrText>
            </w:r>
            <w:r>
              <w:rPr>
                <w:noProof/>
                <w:webHidden/>
              </w:rPr>
            </w:r>
            <w:r>
              <w:rPr>
                <w:noProof/>
                <w:webHidden/>
              </w:rPr>
              <w:fldChar w:fldCharType="separate"/>
            </w:r>
            <w:r>
              <w:rPr>
                <w:noProof/>
                <w:webHidden/>
              </w:rPr>
              <w:t>18</w:t>
            </w:r>
            <w:r>
              <w:rPr>
                <w:noProof/>
                <w:webHidden/>
              </w:rPr>
              <w:fldChar w:fldCharType="end"/>
            </w:r>
          </w:hyperlink>
        </w:p>
        <w:p w14:paraId="67270D71" w14:textId="77777777" w:rsidR="00A42B72" w:rsidRDefault="00A42B72" w:rsidP="00A42B72">
          <w:pPr>
            <w:pStyle w:val="TOC2"/>
            <w:tabs>
              <w:tab w:val="right" w:leader="dot" w:pos="9019"/>
            </w:tabs>
            <w:rPr>
              <w:rFonts w:eastAsiaTheme="minorEastAsia"/>
              <w:noProof/>
            </w:rPr>
          </w:pPr>
          <w:hyperlink w:anchor="_Toc187926318" w:history="1">
            <w:r w:rsidRPr="00345ECE">
              <w:rPr>
                <w:rStyle w:val="Hyperlink"/>
                <w:rFonts w:ascii="Times New Roman" w:hAnsi="Times New Roman" w:cs="Times New Roman"/>
                <w:noProof/>
              </w:rPr>
              <w:t>Komunikimi gjatë tenderit</w:t>
            </w:r>
            <w:r>
              <w:rPr>
                <w:noProof/>
                <w:webHidden/>
              </w:rPr>
              <w:tab/>
            </w:r>
            <w:r>
              <w:rPr>
                <w:noProof/>
                <w:webHidden/>
              </w:rPr>
              <w:fldChar w:fldCharType="begin"/>
            </w:r>
            <w:r>
              <w:rPr>
                <w:noProof/>
                <w:webHidden/>
              </w:rPr>
              <w:instrText xml:space="preserve"> PAGEREF _Toc187926318 \h </w:instrText>
            </w:r>
            <w:r>
              <w:rPr>
                <w:noProof/>
                <w:webHidden/>
              </w:rPr>
            </w:r>
            <w:r>
              <w:rPr>
                <w:noProof/>
                <w:webHidden/>
              </w:rPr>
              <w:fldChar w:fldCharType="separate"/>
            </w:r>
            <w:r>
              <w:rPr>
                <w:noProof/>
                <w:webHidden/>
              </w:rPr>
              <w:t>18</w:t>
            </w:r>
            <w:r>
              <w:rPr>
                <w:noProof/>
                <w:webHidden/>
              </w:rPr>
              <w:fldChar w:fldCharType="end"/>
            </w:r>
          </w:hyperlink>
        </w:p>
        <w:p w14:paraId="603BA029" w14:textId="77777777" w:rsidR="00A42B72" w:rsidRPr="00F4467B" w:rsidRDefault="00A42B72" w:rsidP="00A42B72">
          <w:pPr>
            <w:jc w:val="both"/>
            <w:rPr>
              <w:rFonts w:ascii="Arial" w:hAnsi="Arial" w:cs="Arial"/>
              <w:sz w:val="24"/>
              <w:szCs w:val="24"/>
            </w:rPr>
          </w:pPr>
          <w:r w:rsidRPr="00F4467B">
            <w:rPr>
              <w:rFonts w:ascii="Arial" w:hAnsi="Arial" w:cs="Arial"/>
              <w:b/>
              <w:bCs/>
              <w:noProof/>
              <w:sz w:val="24"/>
              <w:szCs w:val="24"/>
            </w:rPr>
            <w:fldChar w:fldCharType="end"/>
          </w:r>
        </w:p>
      </w:sdtContent>
    </w:sdt>
    <w:p w14:paraId="6A7C2540" w14:textId="77777777" w:rsidR="00A42B72" w:rsidRDefault="00A42B72" w:rsidP="00A42B72">
      <w:pPr>
        <w:spacing w:after="120" w:line="360" w:lineRule="auto"/>
        <w:jc w:val="both"/>
        <w:rPr>
          <w:rFonts w:ascii="Arial" w:hAnsi="Arial" w:cs="Arial"/>
          <w:b/>
          <w:bCs/>
          <w:sz w:val="24"/>
          <w:szCs w:val="24"/>
          <w:lang w:val="en-GB"/>
        </w:rPr>
      </w:pPr>
    </w:p>
    <w:p w14:paraId="7E4FFA38" w14:textId="77777777" w:rsidR="00A53B23" w:rsidRDefault="00A53B23" w:rsidP="00A42B72">
      <w:pPr>
        <w:spacing w:after="120" w:line="360" w:lineRule="auto"/>
        <w:jc w:val="both"/>
        <w:rPr>
          <w:rFonts w:ascii="Arial" w:hAnsi="Arial" w:cs="Arial"/>
          <w:b/>
          <w:bCs/>
          <w:sz w:val="24"/>
          <w:szCs w:val="24"/>
          <w:lang w:val="en-GB"/>
        </w:rPr>
      </w:pPr>
    </w:p>
    <w:p w14:paraId="3C8F9982" w14:textId="77777777" w:rsidR="00A53B23" w:rsidRDefault="00A53B23" w:rsidP="00A42B72">
      <w:pPr>
        <w:spacing w:after="120" w:line="360" w:lineRule="auto"/>
        <w:jc w:val="both"/>
        <w:rPr>
          <w:rFonts w:ascii="Arial" w:hAnsi="Arial" w:cs="Arial"/>
          <w:b/>
          <w:bCs/>
          <w:sz w:val="24"/>
          <w:szCs w:val="24"/>
          <w:lang w:val="en-GB"/>
        </w:rPr>
      </w:pPr>
    </w:p>
    <w:p w14:paraId="783A95B3" w14:textId="77777777" w:rsidR="00A53B23" w:rsidRPr="00F4467B" w:rsidRDefault="00A53B23" w:rsidP="00A42B72">
      <w:pPr>
        <w:spacing w:after="120" w:line="360" w:lineRule="auto"/>
        <w:jc w:val="both"/>
        <w:rPr>
          <w:rFonts w:ascii="Arial" w:hAnsi="Arial" w:cs="Arial"/>
          <w:b/>
          <w:bCs/>
          <w:sz w:val="24"/>
          <w:szCs w:val="24"/>
          <w:lang w:val="en-GB"/>
        </w:rPr>
      </w:pPr>
    </w:p>
    <w:p w14:paraId="37ADF8B8" w14:textId="77777777" w:rsidR="00A42B72" w:rsidRPr="00F4467B" w:rsidRDefault="00A42B72" w:rsidP="00A42B72">
      <w:pPr>
        <w:jc w:val="both"/>
        <w:rPr>
          <w:rFonts w:ascii="Arial" w:hAnsi="Arial" w:cs="Arial"/>
          <w:noProof/>
          <w:sz w:val="24"/>
          <w:szCs w:val="24"/>
          <w:lang w:val="en-GB"/>
        </w:rPr>
      </w:pPr>
    </w:p>
    <w:p w14:paraId="282B76F9" w14:textId="77777777" w:rsidR="00A42B72" w:rsidRPr="000F43B0" w:rsidRDefault="00A42B72" w:rsidP="00A42B72">
      <w:pPr>
        <w:pStyle w:val="Heading1"/>
        <w:spacing w:before="0"/>
        <w:jc w:val="both"/>
        <w:rPr>
          <w:rFonts w:ascii="Times New Roman" w:hAnsi="Times New Roman" w:cs="Times New Roman"/>
          <w:b/>
          <w:bCs/>
        </w:rPr>
      </w:pPr>
      <w:bookmarkStart w:id="2" w:name="_Toc187926293"/>
      <w:proofErr w:type="spellStart"/>
      <w:r>
        <w:rPr>
          <w:rFonts w:ascii="Times New Roman" w:hAnsi="Times New Roman" w:cs="Times New Roman"/>
        </w:rPr>
        <w:lastRenderedPageBreak/>
        <w:t>Sfondi</w:t>
      </w:r>
      <w:bookmarkEnd w:id="2"/>
      <w:proofErr w:type="spellEnd"/>
    </w:p>
    <w:p w14:paraId="267FF6EA" w14:textId="77777777" w:rsidR="00A42B72" w:rsidRDefault="00A42B72" w:rsidP="00A42B72">
      <w:pPr>
        <w:pStyle w:val="Default"/>
        <w:jc w:val="both"/>
        <w:rPr>
          <w:rFonts w:ascii="Times New Roman" w:hAnsi="Times New Roman" w:cs="Times New Roman"/>
          <w:lang w:val="en-GB"/>
        </w:rPr>
      </w:pPr>
    </w:p>
    <w:p w14:paraId="16303B4A" w14:textId="77777777" w:rsidR="00A42B72" w:rsidRPr="00DB153C" w:rsidRDefault="00A42B72" w:rsidP="00A42B72">
      <w:pPr>
        <w:pStyle w:val="Default"/>
        <w:spacing w:line="276" w:lineRule="auto"/>
        <w:jc w:val="both"/>
        <w:rPr>
          <w:rFonts w:ascii="Times New Roman" w:hAnsi="Times New Roman" w:cs="Times New Roman"/>
          <w:lang w:val="en-GB"/>
        </w:rPr>
      </w:pPr>
      <w:proofErr w:type="spellStart"/>
      <w:r w:rsidRPr="000F43B0">
        <w:rPr>
          <w:rFonts w:ascii="Times New Roman" w:hAnsi="Times New Roman" w:cs="Times New Roman"/>
          <w:lang w:val="en-GB"/>
        </w:rPr>
        <w:t>Fondacioni</w:t>
      </w:r>
      <w:proofErr w:type="spellEnd"/>
      <w:r w:rsidRPr="000F43B0">
        <w:rPr>
          <w:rFonts w:ascii="Times New Roman" w:hAnsi="Times New Roman" w:cs="Times New Roman"/>
          <w:lang w:val="en-GB"/>
        </w:rPr>
        <w:t xml:space="preserve"> </w:t>
      </w:r>
      <w:proofErr w:type="spellStart"/>
      <w:r>
        <w:rPr>
          <w:rFonts w:ascii="Times New Roman" w:hAnsi="Times New Roman" w:cs="Times New Roman"/>
          <w:lang w:val="en-GB"/>
        </w:rPr>
        <w:t>p</w:t>
      </w:r>
      <w:r w:rsidRPr="000F43B0">
        <w:rPr>
          <w:rFonts w:ascii="Times New Roman" w:hAnsi="Times New Roman" w:cs="Times New Roman"/>
          <w:lang w:val="en-GB"/>
        </w:rPr>
        <w:t>ë</w:t>
      </w:r>
      <w:r>
        <w:rPr>
          <w:rFonts w:ascii="Times New Roman" w:hAnsi="Times New Roman" w:cs="Times New Roman"/>
          <w:lang w:val="en-GB"/>
        </w:rPr>
        <w:t>r</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Menaxhimi</w:t>
      </w:r>
      <w:r>
        <w:rPr>
          <w:rFonts w:ascii="Times New Roman" w:hAnsi="Times New Roman" w:cs="Times New Roman"/>
          <w:lang w:val="en-GB"/>
        </w:rPr>
        <w:t>n</w:t>
      </w:r>
      <w:proofErr w:type="spellEnd"/>
      <w:r w:rsidRPr="000F43B0">
        <w:rPr>
          <w:rFonts w:ascii="Times New Roman" w:hAnsi="Times New Roman" w:cs="Times New Roman"/>
          <w:lang w:val="en-GB"/>
        </w:rPr>
        <w:t xml:space="preserve"> </w:t>
      </w:r>
      <w:r>
        <w:rPr>
          <w:rFonts w:ascii="Times New Roman" w:hAnsi="Times New Roman" w:cs="Times New Roman"/>
          <w:lang w:val="en-GB"/>
        </w:rPr>
        <w:t>e</w:t>
      </w:r>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Butrintit</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Fondacioni</w:t>
      </w:r>
      <w:proofErr w:type="spellEnd"/>
      <w:r w:rsidRPr="000F43B0">
        <w:rPr>
          <w:rFonts w:ascii="Times New Roman" w:hAnsi="Times New Roman" w:cs="Times New Roman"/>
          <w:lang w:val="en-GB"/>
        </w:rPr>
        <w:t>/</w:t>
      </w:r>
      <w:r>
        <w:rPr>
          <w:rFonts w:ascii="Times New Roman" w:hAnsi="Times New Roman" w:cs="Times New Roman"/>
          <w:lang w:val="en-GB"/>
        </w:rPr>
        <w:t>FMB</w:t>
      </w:r>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është</w:t>
      </w:r>
      <w:proofErr w:type="spellEnd"/>
      <w:r w:rsidRPr="000F43B0">
        <w:rPr>
          <w:rFonts w:ascii="Times New Roman" w:hAnsi="Times New Roman" w:cs="Times New Roman"/>
          <w:lang w:val="en-GB"/>
        </w:rPr>
        <w:t xml:space="preserve"> </w:t>
      </w:r>
      <w:proofErr w:type="spellStart"/>
      <w:r>
        <w:rPr>
          <w:rFonts w:ascii="Times New Roman" w:hAnsi="Times New Roman" w:cs="Times New Roman"/>
          <w:lang w:val="en-GB"/>
        </w:rPr>
        <w:t>themeluar</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nga</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Ministria</w:t>
      </w:r>
      <w:proofErr w:type="spellEnd"/>
      <w:r w:rsidRPr="000F43B0">
        <w:rPr>
          <w:rFonts w:ascii="Times New Roman" w:hAnsi="Times New Roman" w:cs="Times New Roman"/>
          <w:lang w:val="en-GB"/>
        </w:rPr>
        <w:t xml:space="preserve"> e </w:t>
      </w:r>
      <w:proofErr w:type="spellStart"/>
      <w:r w:rsidRPr="000F43B0">
        <w:rPr>
          <w:rFonts w:ascii="Times New Roman" w:hAnsi="Times New Roman" w:cs="Times New Roman"/>
          <w:lang w:val="en-GB"/>
        </w:rPr>
        <w:t>Kulturës</w:t>
      </w:r>
      <w:proofErr w:type="spellEnd"/>
      <w:r w:rsidRPr="000F43B0">
        <w:rPr>
          <w:rFonts w:ascii="Times New Roman" w:hAnsi="Times New Roman" w:cs="Times New Roman"/>
          <w:lang w:val="en-GB"/>
        </w:rPr>
        <w:t xml:space="preserve"> e </w:t>
      </w:r>
      <w:proofErr w:type="spellStart"/>
      <w:r w:rsidRPr="000F43B0">
        <w:rPr>
          <w:rFonts w:ascii="Times New Roman" w:hAnsi="Times New Roman" w:cs="Times New Roman"/>
          <w:lang w:val="en-GB"/>
        </w:rPr>
        <w:t>Republikës</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së</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Shqipërisë</w:t>
      </w:r>
      <w:proofErr w:type="spellEnd"/>
      <w:r>
        <w:rPr>
          <w:rFonts w:ascii="Times New Roman" w:hAnsi="Times New Roman" w:cs="Times New Roman"/>
          <w:lang w:val="en-GB"/>
        </w:rPr>
        <w:t xml:space="preserve"> (MEKI)</w:t>
      </w:r>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dhe</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Fondacioni</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Shqiptaro</w:t>
      </w:r>
      <w:proofErr w:type="spellEnd"/>
      <w:r w:rsidRPr="000F43B0">
        <w:rPr>
          <w:rFonts w:ascii="Times New Roman" w:hAnsi="Times New Roman" w:cs="Times New Roman"/>
          <w:lang w:val="en-GB"/>
        </w:rPr>
        <w:t xml:space="preserve">-Amerikan </w:t>
      </w:r>
      <w:proofErr w:type="spellStart"/>
      <w:r w:rsidRPr="000F43B0">
        <w:rPr>
          <w:rFonts w:ascii="Times New Roman" w:hAnsi="Times New Roman" w:cs="Times New Roman"/>
          <w:lang w:val="en-GB"/>
        </w:rPr>
        <w:t>për</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Zhvillim</w:t>
      </w:r>
      <w:proofErr w:type="spellEnd"/>
      <w:r w:rsidRPr="000F43B0">
        <w:rPr>
          <w:rFonts w:ascii="Times New Roman" w:hAnsi="Times New Roman" w:cs="Times New Roman"/>
          <w:lang w:val="en-GB"/>
        </w:rPr>
        <w:t xml:space="preserve"> (AADF) </w:t>
      </w:r>
      <w:proofErr w:type="spellStart"/>
      <w:r w:rsidRPr="000F43B0">
        <w:rPr>
          <w:rFonts w:ascii="Times New Roman" w:hAnsi="Times New Roman" w:cs="Times New Roman"/>
          <w:lang w:val="en-GB"/>
        </w:rPr>
        <w:t>si</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një</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organizatë</w:t>
      </w:r>
      <w:proofErr w:type="spellEnd"/>
      <w:r w:rsidRPr="000F43B0">
        <w:rPr>
          <w:rFonts w:ascii="Times New Roman" w:hAnsi="Times New Roman" w:cs="Times New Roman"/>
          <w:lang w:val="en-GB"/>
        </w:rPr>
        <w:t xml:space="preserve"> </w:t>
      </w:r>
      <w:proofErr w:type="spellStart"/>
      <w:r w:rsidRPr="000F43B0">
        <w:rPr>
          <w:rFonts w:ascii="Times New Roman" w:hAnsi="Times New Roman" w:cs="Times New Roman"/>
          <w:lang w:val="en-GB"/>
        </w:rPr>
        <w:t>jofitimprurëse</w:t>
      </w:r>
      <w:proofErr w:type="spellEnd"/>
      <w:r w:rsidRPr="000F43B0">
        <w:rPr>
          <w:rFonts w:ascii="Times New Roman" w:hAnsi="Times New Roman" w:cs="Times New Roman"/>
          <w:lang w:val="en-GB"/>
        </w:rPr>
        <w:t xml:space="preserve"> pa </w:t>
      </w:r>
      <w:proofErr w:type="spellStart"/>
      <w:r w:rsidRPr="000F43B0">
        <w:rPr>
          <w:rFonts w:ascii="Times New Roman" w:hAnsi="Times New Roman" w:cs="Times New Roman"/>
          <w:lang w:val="en-GB"/>
        </w:rPr>
        <w:t>anëtarësim</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n</w:t>
      </w:r>
      <w:r w:rsidRPr="000F43B0">
        <w:rPr>
          <w:rFonts w:ascii="Times New Roman" w:hAnsi="Times New Roman" w:cs="Times New Roman"/>
          <w:lang w:val="en-GB"/>
        </w:rPr>
        <w:t>ë</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form</w:t>
      </w:r>
      <w:r w:rsidRPr="000F43B0">
        <w:rPr>
          <w:rFonts w:ascii="Times New Roman" w:hAnsi="Times New Roman" w:cs="Times New Roman"/>
          <w:lang w:val="en-GB"/>
        </w:rPr>
        <w:t>ë</w:t>
      </w:r>
      <w:r>
        <w:rPr>
          <w:rFonts w:ascii="Times New Roman" w:hAnsi="Times New Roman" w:cs="Times New Roman"/>
          <w:lang w:val="en-GB"/>
        </w:rPr>
        <w:t>n</w:t>
      </w:r>
      <w:proofErr w:type="spellEnd"/>
      <w:r>
        <w:rPr>
          <w:rFonts w:ascii="Times New Roman" w:hAnsi="Times New Roman" w:cs="Times New Roman"/>
          <w:lang w:val="en-GB"/>
        </w:rPr>
        <w:t xml:space="preserve"> e “</w:t>
      </w:r>
      <w:proofErr w:type="spellStart"/>
      <w:r>
        <w:rPr>
          <w:rFonts w:ascii="Times New Roman" w:hAnsi="Times New Roman" w:cs="Times New Roman"/>
          <w:lang w:val="en-GB"/>
        </w:rPr>
        <w:t>fondacionit</w:t>
      </w:r>
      <w:proofErr w:type="spellEnd"/>
      <w:r>
        <w:rPr>
          <w:rFonts w:ascii="Times New Roman" w:hAnsi="Times New Roman" w:cs="Times New Roman"/>
          <w:lang w:val="en-GB"/>
        </w:rPr>
        <w:t>”</w:t>
      </w:r>
      <w:r w:rsidRPr="000F43B0">
        <w:rPr>
          <w:rFonts w:ascii="Times New Roman" w:hAnsi="Times New Roman" w:cs="Times New Roman"/>
          <w:lang w:val="en-GB"/>
        </w:rPr>
        <w:t>.</w:t>
      </w:r>
      <w:r w:rsidRPr="00DB153C">
        <w:rPr>
          <w:rFonts w:ascii="Times New Roman" w:hAnsi="Times New Roman" w:cs="Times New Roman"/>
          <w:lang w:val="en-GB"/>
        </w:rPr>
        <w:t xml:space="preserve"> </w:t>
      </w:r>
    </w:p>
    <w:p w14:paraId="535F35E9" w14:textId="77777777" w:rsidR="00A42B72" w:rsidRDefault="00A42B72" w:rsidP="00A42B72">
      <w:pPr>
        <w:pStyle w:val="Default"/>
        <w:spacing w:line="276" w:lineRule="auto"/>
        <w:jc w:val="both"/>
        <w:rPr>
          <w:rFonts w:ascii="Times New Roman" w:hAnsi="Times New Roman" w:cs="Times New Roman"/>
          <w:lang w:val="en-GB"/>
        </w:rPr>
      </w:pPr>
    </w:p>
    <w:p w14:paraId="06A4160C" w14:textId="77777777" w:rsidR="00A42B72" w:rsidRPr="006F7D5A" w:rsidRDefault="00A42B72" w:rsidP="00A42B72">
      <w:pPr>
        <w:pStyle w:val="Default"/>
        <w:spacing w:line="276" w:lineRule="auto"/>
        <w:jc w:val="both"/>
        <w:rPr>
          <w:rFonts w:ascii="Times New Roman" w:hAnsi="Times New Roman" w:cs="Times New Roman"/>
          <w:i/>
          <w:iCs/>
          <w:lang w:val="en-GB"/>
        </w:rPr>
      </w:pPr>
      <w:r w:rsidRPr="006F7D5A">
        <w:rPr>
          <w:rFonts w:ascii="Times New Roman" w:hAnsi="Times New Roman" w:cs="Times New Roman"/>
          <w:lang w:val="en-GB"/>
        </w:rPr>
        <w:t xml:space="preserve">FMB </w:t>
      </w:r>
      <w:proofErr w:type="spellStart"/>
      <w:r w:rsidRPr="006F7D5A">
        <w:rPr>
          <w:rFonts w:ascii="Times New Roman" w:hAnsi="Times New Roman" w:cs="Times New Roman"/>
          <w:lang w:val="en-GB"/>
        </w:rPr>
        <w:t>vepron</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fushën</w:t>
      </w:r>
      <w:proofErr w:type="spellEnd"/>
      <w:r w:rsidRPr="006F7D5A">
        <w:rPr>
          <w:rFonts w:ascii="Times New Roman" w:hAnsi="Times New Roman" w:cs="Times New Roman"/>
          <w:lang w:val="en-GB"/>
        </w:rPr>
        <w:t xml:space="preserve"> e </w:t>
      </w:r>
      <w:proofErr w:type="spellStart"/>
      <w:r w:rsidRPr="006F7D5A">
        <w:rPr>
          <w:rFonts w:ascii="Times New Roman" w:hAnsi="Times New Roman" w:cs="Times New Roman"/>
          <w:lang w:val="en-GB"/>
        </w:rPr>
        <w:t>trashëgimisë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kulturore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mënyrë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specifike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qëllimi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saj</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është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administrimi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indirekt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nënzonave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trashëgimisë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kulturore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peizazhit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kulturor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Parkut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Kombëtar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Butrintit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pasuri</w:t>
      </w:r>
      <w:proofErr w:type="spellEnd"/>
      <w:r w:rsidRPr="006F7D5A">
        <w:rPr>
          <w:rFonts w:ascii="Times New Roman" w:hAnsi="Times New Roman" w:cs="Times New Roman"/>
          <w:lang w:val="en-GB"/>
        </w:rPr>
        <w:t xml:space="preserve"> me </w:t>
      </w:r>
      <w:proofErr w:type="spellStart"/>
      <w:r w:rsidRPr="006F7D5A">
        <w:rPr>
          <w:rFonts w:ascii="Times New Roman" w:hAnsi="Times New Roman" w:cs="Times New Roman"/>
          <w:lang w:val="en-GB"/>
        </w:rPr>
        <w:t>vlerë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universale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përputhje</w:t>
      </w:r>
      <w:proofErr w:type="spellEnd"/>
      <w:r w:rsidRPr="006F7D5A">
        <w:rPr>
          <w:rFonts w:ascii="Times New Roman" w:hAnsi="Times New Roman" w:cs="Times New Roman"/>
          <w:lang w:val="en-GB"/>
        </w:rPr>
        <w:t xml:space="preserve"> me </w:t>
      </w:r>
      <w:proofErr w:type="spellStart"/>
      <w:r w:rsidRPr="006F7D5A">
        <w:rPr>
          <w:rFonts w:ascii="Times New Roman" w:hAnsi="Times New Roman" w:cs="Times New Roman"/>
          <w:lang w:val="en-GB"/>
        </w:rPr>
        <w:t>Ligjin</w:t>
      </w:r>
      <w:proofErr w:type="spellEnd"/>
      <w:r w:rsidRPr="006F7D5A">
        <w:rPr>
          <w:rFonts w:ascii="Times New Roman" w:hAnsi="Times New Roman" w:cs="Times New Roman"/>
          <w:lang w:val="en-GB"/>
        </w:rPr>
        <w:t xml:space="preserve"> Nr. 50/22 </w:t>
      </w:r>
      <w:r w:rsidRPr="006F7D5A">
        <w:rPr>
          <w:rFonts w:ascii="Times New Roman" w:hAnsi="Times New Roman" w:cs="Times New Roman"/>
          <w:i/>
          <w:iCs/>
          <w:lang w:val="en-GB"/>
        </w:rPr>
        <w:t>“</w:t>
      </w:r>
      <w:proofErr w:type="spellStart"/>
      <w:r w:rsidRPr="006F7D5A">
        <w:rPr>
          <w:rFonts w:ascii="Times New Roman" w:hAnsi="Times New Roman" w:cs="Times New Roman"/>
          <w:i/>
          <w:iCs/>
          <w:lang w:val="en-GB"/>
        </w:rPr>
        <w:t>Për</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miratimin</w:t>
      </w:r>
      <w:proofErr w:type="spellEnd"/>
      <w:r w:rsidRPr="006F7D5A">
        <w:rPr>
          <w:rFonts w:ascii="Times New Roman" w:hAnsi="Times New Roman" w:cs="Times New Roman"/>
          <w:i/>
          <w:iCs/>
          <w:lang w:val="en-GB"/>
        </w:rPr>
        <w:t xml:space="preserve"> e </w:t>
      </w:r>
      <w:proofErr w:type="spellStart"/>
      <w:r w:rsidRPr="006F7D5A">
        <w:rPr>
          <w:rFonts w:ascii="Times New Roman" w:hAnsi="Times New Roman" w:cs="Times New Roman"/>
          <w:i/>
          <w:iCs/>
          <w:lang w:val="en-GB"/>
        </w:rPr>
        <w:t>marrëveshjes</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për</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administrimin</w:t>
      </w:r>
      <w:proofErr w:type="spellEnd"/>
      <w:r w:rsidRPr="006F7D5A">
        <w:rPr>
          <w:rFonts w:ascii="Times New Roman" w:hAnsi="Times New Roman" w:cs="Times New Roman"/>
          <w:i/>
          <w:iCs/>
          <w:lang w:val="en-GB"/>
        </w:rPr>
        <w:t xml:space="preserve"> e </w:t>
      </w:r>
      <w:proofErr w:type="spellStart"/>
      <w:r w:rsidRPr="006F7D5A">
        <w:rPr>
          <w:rFonts w:ascii="Times New Roman" w:hAnsi="Times New Roman" w:cs="Times New Roman"/>
          <w:i/>
          <w:iCs/>
          <w:lang w:val="en-GB"/>
        </w:rPr>
        <w:t>nënzonave</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të</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Trashëgimisë</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Kulturore</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dhe</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Peizazhit</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Kulturor</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pjesë</w:t>
      </w:r>
      <w:proofErr w:type="spellEnd"/>
      <w:r w:rsidRPr="006F7D5A">
        <w:rPr>
          <w:rFonts w:ascii="Times New Roman" w:hAnsi="Times New Roman" w:cs="Times New Roman"/>
          <w:i/>
          <w:iCs/>
          <w:lang w:val="en-GB"/>
        </w:rPr>
        <w:t xml:space="preserve"> e </w:t>
      </w:r>
      <w:proofErr w:type="spellStart"/>
      <w:r w:rsidRPr="006F7D5A">
        <w:rPr>
          <w:rFonts w:ascii="Times New Roman" w:hAnsi="Times New Roman" w:cs="Times New Roman"/>
          <w:i/>
          <w:iCs/>
          <w:lang w:val="en-GB"/>
        </w:rPr>
        <w:t>Parkut</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Kombëtar</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të</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Butrintit</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ndërmjet</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Ministrisë</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së</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Kulturës</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dhe</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Fondacionit</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për</w:t>
      </w:r>
      <w:proofErr w:type="spellEnd"/>
      <w:r w:rsidRPr="006F7D5A">
        <w:rPr>
          <w:rFonts w:ascii="Times New Roman" w:hAnsi="Times New Roman" w:cs="Times New Roman"/>
          <w:i/>
          <w:iCs/>
          <w:lang w:val="en-GB"/>
        </w:rPr>
        <w:t xml:space="preserve"> </w:t>
      </w:r>
      <w:proofErr w:type="spellStart"/>
      <w:r w:rsidRPr="006F7D5A">
        <w:rPr>
          <w:rFonts w:ascii="Times New Roman" w:hAnsi="Times New Roman" w:cs="Times New Roman"/>
          <w:i/>
          <w:iCs/>
          <w:lang w:val="en-GB"/>
        </w:rPr>
        <w:t>Menaxhimin</w:t>
      </w:r>
      <w:proofErr w:type="spellEnd"/>
      <w:r w:rsidRPr="006F7D5A">
        <w:rPr>
          <w:rFonts w:ascii="Times New Roman" w:hAnsi="Times New Roman" w:cs="Times New Roman"/>
          <w:i/>
          <w:iCs/>
          <w:lang w:val="en-GB"/>
        </w:rPr>
        <w:t xml:space="preserve"> e </w:t>
      </w:r>
      <w:proofErr w:type="spellStart"/>
      <w:r w:rsidRPr="006F7D5A">
        <w:rPr>
          <w:rFonts w:ascii="Times New Roman" w:hAnsi="Times New Roman" w:cs="Times New Roman"/>
          <w:i/>
          <w:iCs/>
          <w:lang w:val="en-GB"/>
        </w:rPr>
        <w:t>Butrintit</w:t>
      </w:r>
      <w:proofErr w:type="spellEnd"/>
      <w:r w:rsidRPr="006F7D5A">
        <w:rPr>
          <w:rFonts w:ascii="Times New Roman" w:hAnsi="Times New Roman" w:cs="Times New Roman"/>
          <w:i/>
          <w:iCs/>
          <w:lang w:val="en-GB"/>
        </w:rPr>
        <w:t>”.</w:t>
      </w:r>
    </w:p>
    <w:p w14:paraId="5FEE7B23" w14:textId="77777777" w:rsidR="00A42B72" w:rsidRPr="006F7D5A" w:rsidRDefault="00A42B72" w:rsidP="00A42B72">
      <w:pPr>
        <w:pStyle w:val="Default"/>
        <w:spacing w:line="276" w:lineRule="auto"/>
        <w:jc w:val="both"/>
        <w:rPr>
          <w:rFonts w:ascii="Times New Roman" w:hAnsi="Times New Roman" w:cs="Times New Roman"/>
          <w:lang w:val="en-GB"/>
        </w:rPr>
      </w:pPr>
    </w:p>
    <w:p w14:paraId="5AF6D112" w14:textId="77777777" w:rsidR="00A42B72" w:rsidRPr="006F7D5A" w:rsidRDefault="00A42B72" w:rsidP="00A42B72">
      <w:pPr>
        <w:pStyle w:val="Default"/>
        <w:spacing w:line="276" w:lineRule="auto"/>
        <w:jc w:val="both"/>
        <w:rPr>
          <w:rFonts w:ascii="Times New Roman" w:hAnsi="Times New Roman" w:cs="Times New Roman"/>
          <w:lang w:val="en-GB"/>
        </w:rPr>
      </w:pPr>
      <w:proofErr w:type="spellStart"/>
      <w:r w:rsidRPr="006F7D5A">
        <w:rPr>
          <w:rFonts w:ascii="Times New Roman" w:hAnsi="Times New Roman" w:cs="Times New Roman"/>
          <w:lang w:val="en-GB"/>
        </w:rPr>
        <w:t>Qëllimet</w:t>
      </w:r>
      <w:proofErr w:type="spellEnd"/>
      <w:r w:rsidRPr="006F7D5A">
        <w:rPr>
          <w:rFonts w:ascii="Times New Roman" w:hAnsi="Times New Roman" w:cs="Times New Roman"/>
          <w:lang w:val="en-GB"/>
        </w:rPr>
        <w:t xml:space="preserve"> e BMF-</w:t>
      </w:r>
      <w:proofErr w:type="spellStart"/>
      <w:r w:rsidRPr="006F7D5A">
        <w:rPr>
          <w:rFonts w:ascii="Times New Roman" w:hAnsi="Times New Roman" w:cs="Times New Roman"/>
          <w:lang w:val="en-GB"/>
        </w:rPr>
        <w:t>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janë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administrojë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ruajë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mbrojë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asetet</w:t>
      </w:r>
      <w:proofErr w:type="spellEnd"/>
      <w:r w:rsidRPr="006F7D5A">
        <w:rPr>
          <w:rFonts w:ascii="Times New Roman" w:hAnsi="Times New Roman" w:cs="Times New Roman"/>
          <w:lang w:val="en-GB"/>
        </w:rPr>
        <w:t xml:space="preserve"> e </w:t>
      </w:r>
      <w:proofErr w:type="spellStart"/>
      <w:r w:rsidRPr="006F7D5A">
        <w:rPr>
          <w:rFonts w:ascii="Times New Roman" w:hAnsi="Times New Roman" w:cs="Times New Roman"/>
          <w:lang w:val="en-GB"/>
        </w:rPr>
        <w:t>trashëgimisë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kulturore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Sitit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Trashëgimisë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Botërore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Butrintit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Misioni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Fondacionit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është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sigurojë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akses</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publik</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shërbime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si</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promovojë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aktivitete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studimore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kërkimore</w:t>
      </w:r>
      <w:proofErr w:type="spellEnd"/>
      <w:r w:rsidRPr="006F7D5A">
        <w:rPr>
          <w:rFonts w:ascii="Times New Roman" w:hAnsi="Times New Roman" w:cs="Times New Roman"/>
          <w:lang w:val="en-GB"/>
        </w:rPr>
        <w:t xml:space="preserve">. Ky </w:t>
      </w:r>
      <w:proofErr w:type="spellStart"/>
      <w:r w:rsidRPr="006F7D5A">
        <w:rPr>
          <w:rFonts w:ascii="Times New Roman" w:hAnsi="Times New Roman" w:cs="Times New Roman"/>
          <w:lang w:val="en-GB"/>
        </w:rPr>
        <w:t>mision</w:t>
      </w:r>
      <w:proofErr w:type="spellEnd"/>
      <w:r w:rsidRPr="006F7D5A">
        <w:rPr>
          <w:rFonts w:ascii="Times New Roman" w:hAnsi="Times New Roman" w:cs="Times New Roman"/>
          <w:lang w:val="en-GB"/>
        </w:rPr>
        <w:t xml:space="preserve"> do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realizohet</w:t>
      </w:r>
      <w:proofErr w:type="spellEnd"/>
      <w:r w:rsidRPr="006F7D5A">
        <w:rPr>
          <w:rFonts w:ascii="Times New Roman" w:hAnsi="Times New Roman" w:cs="Times New Roman"/>
          <w:lang w:val="en-GB"/>
        </w:rPr>
        <w:t xml:space="preserve"> duke </w:t>
      </w:r>
      <w:proofErr w:type="spellStart"/>
      <w:r w:rsidRPr="006F7D5A">
        <w:rPr>
          <w:rFonts w:ascii="Times New Roman" w:hAnsi="Times New Roman" w:cs="Times New Roman"/>
          <w:lang w:val="en-GB"/>
        </w:rPr>
        <w:t>menaxhuar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zhvilluar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pasurinë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kulturore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mënyrën</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mirë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mundshme</w:t>
      </w:r>
      <w:proofErr w:type="spellEnd"/>
      <w:r w:rsidRPr="006F7D5A">
        <w:rPr>
          <w:rFonts w:ascii="Times New Roman" w:hAnsi="Times New Roman" w:cs="Times New Roman"/>
          <w:lang w:val="en-GB"/>
        </w:rPr>
        <w:t xml:space="preserve">, duke </w:t>
      </w:r>
      <w:proofErr w:type="spellStart"/>
      <w:r w:rsidRPr="006F7D5A">
        <w:rPr>
          <w:rFonts w:ascii="Times New Roman" w:hAnsi="Times New Roman" w:cs="Times New Roman"/>
          <w:lang w:val="en-GB"/>
        </w:rPr>
        <w:t>siguruar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mjetet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financiare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nevojshme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personelin</w:t>
      </w:r>
      <w:proofErr w:type="spellEnd"/>
      <w:r w:rsidRPr="006F7D5A">
        <w:rPr>
          <w:rFonts w:ascii="Times New Roman" w:hAnsi="Times New Roman" w:cs="Times New Roman"/>
          <w:lang w:val="en-GB"/>
        </w:rPr>
        <w:t xml:space="preserve"> e </w:t>
      </w:r>
      <w:proofErr w:type="spellStart"/>
      <w:r w:rsidRPr="006F7D5A">
        <w:rPr>
          <w:rFonts w:ascii="Times New Roman" w:hAnsi="Times New Roman" w:cs="Times New Roman"/>
          <w:lang w:val="en-GB"/>
        </w:rPr>
        <w:t>specializuar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për</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ruajtjen</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dhe</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zhvillimin</w:t>
      </w:r>
      <w:proofErr w:type="spellEnd"/>
      <w:r w:rsidRPr="006F7D5A">
        <w:rPr>
          <w:rFonts w:ascii="Times New Roman" w:hAnsi="Times New Roman" w:cs="Times New Roman"/>
          <w:lang w:val="en-GB"/>
        </w:rPr>
        <w:t xml:space="preserve"> e </w:t>
      </w:r>
      <w:proofErr w:type="spellStart"/>
      <w:r w:rsidRPr="006F7D5A">
        <w:rPr>
          <w:rFonts w:ascii="Times New Roman" w:hAnsi="Times New Roman" w:cs="Times New Roman"/>
          <w:lang w:val="en-GB"/>
        </w:rPr>
        <w:t>saj</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gjatë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gjithë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kohëzgjatjes</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së</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administrimit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indirekt</w:t>
      </w:r>
      <w:proofErr w:type="spellEnd"/>
      <w:r w:rsidRPr="006F7D5A">
        <w:rPr>
          <w:rFonts w:ascii="Times New Roman" w:hAnsi="Times New Roman" w:cs="Times New Roman"/>
          <w:lang w:val="en-GB"/>
        </w:rPr>
        <w:t xml:space="preserve"> </w:t>
      </w:r>
      <w:proofErr w:type="spellStart"/>
      <w:r w:rsidRPr="006F7D5A">
        <w:rPr>
          <w:rFonts w:ascii="Times New Roman" w:hAnsi="Times New Roman" w:cs="Times New Roman"/>
          <w:lang w:val="en-GB"/>
        </w:rPr>
        <w:t>nga</w:t>
      </w:r>
      <w:proofErr w:type="spellEnd"/>
      <w:r w:rsidRPr="006F7D5A">
        <w:rPr>
          <w:rFonts w:ascii="Times New Roman" w:hAnsi="Times New Roman" w:cs="Times New Roman"/>
          <w:lang w:val="en-GB"/>
        </w:rPr>
        <w:t xml:space="preserve"> FMB.</w:t>
      </w:r>
    </w:p>
    <w:p w14:paraId="49BF73D5" w14:textId="77777777" w:rsidR="00A42B72" w:rsidRPr="006F7D5A" w:rsidRDefault="00A42B72" w:rsidP="00A42B72">
      <w:pPr>
        <w:autoSpaceDE w:val="0"/>
        <w:autoSpaceDN w:val="0"/>
        <w:adjustRightInd w:val="0"/>
        <w:spacing w:after="0" w:line="276" w:lineRule="auto"/>
        <w:jc w:val="both"/>
        <w:rPr>
          <w:rFonts w:ascii="Times New Roman" w:hAnsi="Times New Roman" w:cs="Times New Roman"/>
          <w:sz w:val="24"/>
          <w:szCs w:val="24"/>
          <w:lang w:val="en-GB"/>
        </w:rPr>
      </w:pPr>
    </w:p>
    <w:p w14:paraId="50CB997B" w14:textId="23BAD55F" w:rsidR="00A42B72" w:rsidRPr="006F7D5A" w:rsidRDefault="00A42B72" w:rsidP="00A42B72">
      <w:pPr>
        <w:autoSpaceDE w:val="0"/>
        <w:autoSpaceDN w:val="0"/>
        <w:adjustRightInd w:val="0"/>
        <w:spacing w:after="0" w:line="276" w:lineRule="auto"/>
        <w:jc w:val="both"/>
        <w:rPr>
          <w:rFonts w:ascii="Times New Roman" w:hAnsi="Times New Roman" w:cs="Times New Roman"/>
          <w:i/>
          <w:iCs/>
          <w:sz w:val="24"/>
          <w:szCs w:val="24"/>
        </w:rPr>
      </w:pPr>
      <w:proofErr w:type="spellStart"/>
      <w:r w:rsidRPr="006F7D5A">
        <w:rPr>
          <w:rFonts w:ascii="Times New Roman" w:hAnsi="Times New Roman" w:cs="Times New Roman"/>
          <w:kern w:val="0"/>
          <w:sz w:val="24"/>
          <w:szCs w:val="24"/>
          <w:lang w:val="en-GB"/>
        </w:rPr>
        <w:t>N</w:t>
      </w:r>
      <w:r w:rsidRPr="006F7D5A">
        <w:rPr>
          <w:rFonts w:ascii="Times New Roman" w:hAnsi="Times New Roman" w:cs="Times New Roman"/>
          <w:sz w:val="24"/>
          <w:szCs w:val="24"/>
          <w:lang w:val="en-GB"/>
        </w:rPr>
        <w: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zbatim</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të</w:t>
      </w:r>
      <w:proofErr w:type="spellEnd"/>
      <w:r w:rsidRPr="006F7D5A">
        <w:rPr>
          <w:rFonts w:ascii="Times New Roman" w:hAnsi="Times New Roman" w:cs="Times New Roman"/>
          <w:sz w:val="24"/>
          <w:szCs w:val="24"/>
          <w:lang w:val="en-GB"/>
        </w:rPr>
        <w:t xml:space="preserve"> </w:t>
      </w:r>
      <w:r w:rsidRPr="006F7D5A">
        <w:rPr>
          <w:rFonts w:ascii="Times New Roman" w:hAnsi="Times New Roman" w:cs="Times New Roman"/>
          <w:kern w:val="0"/>
          <w:sz w:val="24"/>
          <w:szCs w:val="24"/>
          <w:lang w:val="en-GB"/>
        </w:rPr>
        <w:t xml:space="preserve">Planit </w:t>
      </w:r>
      <w:proofErr w:type="spellStart"/>
      <w:r w:rsidRPr="006F7D5A">
        <w:rPr>
          <w:rFonts w:ascii="Times New Roman" w:hAnsi="Times New Roman" w:cs="Times New Roman"/>
          <w:kern w:val="0"/>
          <w:sz w:val="24"/>
          <w:szCs w:val="24"/>
          <w:lang w:val="en-GB"/>
        </w:rPr>
        <w:t>t</w:t>
      </w:r>
      <w:r w:rsidRPr="006F7D5A">
        <w:rPr>
          <w:rFonts w:ascii="Times New Roman" w:hAnsi="Times New Roman" w:cs="Times New Roman"/>
          <w:sz w:val="24"/>
          <w:szCs w:val="24"/>
          <w:lang w:val="en-GB"/>
        </w:rPr>
        <w:t>ë</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Menaxhimit</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të</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Integruar</w:t>
      </w:r>
      <w:proofErr w:type="spellEnd"/>
      <w:r w:rsidRPr="006F7D5A">
        <w:rPr>
          <w:rFonts w:ascii="Times New Roman" w:hAnsi="Times New Roman" w:cs="Times New Roman"/>
          <w:kern w:val="0"/>
          <w:sz w:val="24"/>
          <w:szCs w:val="24"/>
          <w:lang w:val="en-GB"/>
        </w:rPr>
        <w:t xml:space="preserve"> 2020-2030, FMB </w:t>
      </w:r>
      <w:proofErr w:type="spellStart"/>
      <w:r w:rsidRPr="006F7D5A">
        <w:rPr>
          <w:rFonts w:ascii="Times New Roman" w:hAnsi="Times New Roman" w:cs="Times New Roman"/>
          <w:kern w:val="0"/>
          <w:sz w:val="24"/>
          <w:szCs w:val="24"/>
          <w:lang w:val="en-GB"/>
        </w:rPr>
        <w:t>p</w:t>
      </w:r>
      <w:r w:rsidRPr="006F7D5A">
        <w:rPr>
          <w:rFonts w:ascii="Times New Roman" w:hAnsi="Times New Roman" w:cs="Times New Roman"/>
          <w:sz w:val="24"/>
          <w:szCs w:val="24"/>
          <w:lang w:val="en-GB"/>
        </w:rPr>
        <w:t>ërgatiti</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Planin</w:t>
      </w:r>
      <w:proofErr w:type="spellEnd"/>
      <w:r w:rsidRPr="006F7D5A">
        <w:rPr>
          <w:rFonts w:ascii="Times New Roman" w:hAnsi="Times New Roman" w:cs="Times New Roman"/>
          <w:kern w:val="0"/>
          <w:sz w:val="24"/>
          <w:szCs w:val="24"/>
          <w:lang w:val="en-GB"/>
        </w:rPr>
        <w:t xml:space="preserve"> e </w:t>
      </w:r>
      <w:proofErr w:type="spellStart"/>
      <w:r w:rsidRPr="006F7D5A">
        <w:rPr>
          <w:rFonts w:ascii="Times New Roman" w:hAnsi="Times New Roman" w:cs="Times New Roman"/>
          <w:kern w:val="0"/>
          <w:sz w:val="24"/>
          <w:szCs w:val="24"/>
          <w:lang w:val="en-GB"/>
        </w:rPr>
        <w:t>Menaxhimit</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t</w:t>
      </w:r>
      <w:r w:rsidRPr="006F7D5A">
        <w:rPr>
          <w:rFonts w:ascii="Times New Roman" w:hAnsi="Times New Roman" w:cs="Times New Roman"/>
          <w:sz w:val="24"/>
          <w:szCs w:val="24"/>
          <w:lang w:val="en-GB"/>
        </w:rPr>
        <w: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Konservimit</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Arkeologjik</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dhe</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Planin</w:t>
      </w:r>
      <w:proofErr w:type="spellEnd"/>
      <w:r w:rsidRPr="006F7D5A">
        <w:rPr>
          <w:rFonts w:ascii="Times New Roman" w:hAnsi="Times New Roman" w:cs="Times New Roman"/>
          <w:sz w:val="24"/>
          <w:szCs w:val="24"/>
          <w:lang w:val="en-GB"/>
        </w:rPr>
        <w:t xml:space="preserve"> e</w:t>
      </w:r>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Studimit</w:t>
      </w:r>
      <w:proofErr w:type="spellEnd"/>
      <w:r w:rsidRPr="006F7D5A">
        <w:rPr>
          <w:rFonts w:ascii="Times New Roman" w:hAnsi="Times New Roman" w:cs="Times New Roman"/>
          <w:kern w:val="0"/>
          <w:sz w:val="24"/>
          <w:szCs w:val="24"/>
          <w:lang w:val="en-GB"/>
        </w:rPr>
        <w:t xml:space="preserve"> </w:t>
      </w:r>
      <w:proofErr w:type="spellStart"/>
      <w:r w:rsidRPr="006F7D5A">
        <w:rPr>
          <w:rFonts w:ascii="Times New Roman" w:hAnsi="Times New Roman" w:cs="Times New Roman"/>
          <w:kern w:val="0"/>
          <w:sz w:val="24"/>
          <w:szCs w:val="24"/>
          <w:lang w:val="en-GB"/>
        </w:rPr>
        <w:t>t</w:t>
      </w:r>
      <w:r w:rsidRPr="006F7D5A">
        <w:rPr>
          <w:rFonts w:ascii="Times New Roman" w:hAnsi="Times New Roman" w:cs="Times New Roman"/>
          <w:sz w:val="24"/>
          <w:szCs w:val="24"/>
          <w:lang w:val="en-GB"/>
        </w:rPr>
        <w: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Hidrologjisë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dhe</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Ekologjisë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cili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rekomandoi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monitorimin</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hidrologjik</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në</w:t>
      </w:r>
      <w:proofErr w:type="spellEnd"/>
      <w:r w:rsidRPr="006F7D5A">
        <w:rPr>
          <w:rFonts w:ascii="Times New Roman" w:hAnsi="Times New Roman" w:cs="Times New Roman"/>
          <w:sz w:val="24"/>
          <w:szCs w:val="24"/>
          <w:lang w:val="en-GB"/>
        </w:rPr>
        <w:t xml:space="preserve"> Parkun </w:t>
      </w:r>
      <w:proofErr w:type="spellStart"/>
      <w:r w:rsidRPr="006F7D5A">
        <w:rPr>
          <w:rFonts w:ascii="Times New Roman" w:hAnsi="Times New Roman" w:cs="Times New Roman"/>
          <w:sz w:val="24"/>
          <w:szCs w:val="24"/>
          <w:lang w:val="en-GB"/>
        </w:rPr>
        <w:t>Kombëtar</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Butrintit</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Qëllimi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këtij</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projekti</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është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të</w:t>
      </w:r>
      <w:proofErr w:type="spellEnd"/>
      <w:r w:rsidRPr="006F7D5A">
        <w:rPr>
          <w:rFonts w:ascii="Times New Roman" w:hAnsi="Times New Roman" w:cs="Times New Roman"/>
          <w:sz w:val="24"/>
          <w:szCs w:val="24"/>
          <w:lang w:val="en-GB"/>
        </w:rPr>
        <w:t xml:space="preserve"> </w:t>
      </w:r>
      <w:proofErr w:type="spellStart"/>
      <w:r w:rsidRPr="006F7D5A">
        <w:rPr>
          <w:rFonts w:ascii="Times New Roman" w:hAnsi="Times New Roman" w:cs="Times New Roman"/>
          <w:sz w:val="24"/>
          <w:szCs w:val="24"/>
          <w:lang w:val="en-GB"/>
        </w:rPr>
        <w:t>monitoroi</w:t>
      </w:r>
      <w:proofErr w:type="spellEnd"/>
      <w:r w:rsidRPr="006F7D5A">
        <w:rPr>
          <w:rFonts w:ascii="Times New Roman" w:hAnsi="Times New Roman" w:cs="Times New Roman"/>
          <w:sz w:val="24"/>
          <w:szCs w:val="24"/>
        </w:rPr>
        <w:t> </w:t>
      </w:r>
      <w:proofErr w:type="spellStart"/>
      <w:r w:rsidRPr="006F7D5A">
        <w:rPr>
          <w:rFonts w:ascii="Times New Roman" w:hAnsi="Times New Roman" w:cs="Times New Roman"/>
          <w:sz w:val="24"/>
          <w:szCs w:val="24"/>
        </w:rPr>
        <w:t>çështjet</w:t>
      </w:r>
      <w:proofErr w:type="spellEnd"/>
      <w:r w:rsidRPr="006F7D5A">
        <w:rPr>
          <w:rFonts w:ascii="Times New Roman" w:hAnsi="Times New Roman" w:cs="Times New Roman"/>
          <w:sz w:val="24"/>
          <w:szCs w:val="24"/>
        </w:rPr>
        <w:t xml:space="preserve"> e </w:t>
      </w:r>
      <w:proofErr w:type="spellStart"/>
      <w:r w:rsidRPr="006F7D5A">
        <w:rPr>
          <w:rFonts w:ascii="Times New Roman" w:hAnsi="Times New Roman" w:cs="Times New Roman"/>
          <w:sz w:val="24"/>
          <w:szCs w:val="24"/>
        </w:rPr>
        <w:t>njohura</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rritjes</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së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nivelit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ujit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detit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dhe</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kanalit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dhe</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lëvizjes</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së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ujit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burimeve</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cilat</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ndikojn</w:t>
      </w:r>
      <w:proofErr w:type="spellEnd"/>
      <w:r w:rsidRPr="006F7D5A">
        <w:rPr>
          <w:rFonts w:ascii="Times New Roman" w:hAnsi="Times New Roman" w:cs="Times New Roman"/>
          <w:sz w:val="24"/>
          <w:szCs w:val="24"/>
          <w:lang w:val="en-GB"/>
        </w:rPr>
        <w:t>ë</w:t>
      </w:r>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sitin</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dhe</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që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parashikohen</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kenë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një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ndikim</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më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madh</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në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të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ardhmen</w:t>
      </w:r>
      <w:proofErr w:type="spellEnd"/>
      <w:r w:rsidRPr="006F7D5A">
        <w:rPr>
          <w:rFonts w:ascii="Times New Roman" w:hAnsi="Times New Roman" w:cs="Times New Roman"/>
          <w:sz w:val="24"/>
          <w:szCs w:val="24"/>
        </w:rPr>
        <w:t xml:space="preserve">. Nga </w:t>
      </w:r>
      <w:proofErr w:type="spellStart"/>
      <w:r w:rsidRPr="006F7D5A">
        <w:rPr>
          <w:rFonts w:ascii="Times New Roman" w:hAnsi="Times New Roman" w:cs="Times New Roman"/>
          <w:sz w:val="24"/>
          <w:szCs w:val="24"/>
        </w:rPr>
        <w:t>studimi</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i</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Hirologjisë</w:t>
      </w:r>
      <w:proofErr w:type="spellEnd"/>
      <w:r w:rsidRPr="006F7D5A">
        <w:rPr>
          <w:rFonts w:ascii="Times New Roman" w:hAnsi="Times New Roman" w:cs="Times New Roman"/>
          <w:sz w:val="24"/>
          <w:szCs w:val="24"/>
        </w:rPr>
        <w:t xml:space="preserve"> </w:t>
      </w:r>
      <w:proofErr w:type="spellStart"/>
      <w:r w:rsidRPr="006F7D5A">
        <w:rPr>
          <w:rFonts w:ascii="Times New Roman" w:hAnsi="Times New Roman" w:cs="Times New Roman"/>
          <w:sz w:val="24"/>
          <w:szCs w:val="24"/>
        </w:rPr>
        <w:t>rekomandohet</w:t>
      </w:r>
      <w:proofErr w:type="spellEnd"/>
      <w:r w:rsidRPr="006F7D5A">
        <w:rPr>
          <w:rFonts w:ascii="Times New Roman" w:hAnsi="Times New Roman" w:cs="Times New Roman"/>
          <w:sz w:val="24"/>
          <w:szCs w:val="24"/>
        </w:rPr>
        <w:t xml:space="preserve"> </w:t>
      </w:r>
      <w:r w:rsidRPr="006F7D5A">
        <w:rPr>
          <w:rFonts w:ascii="Times New Roman" w:hAnsi="Times New Roman" w:cs="Times New Roman"/>
          <w:i/>
          <w:iCs/>
          <w:sz w:val="24"/>
          <w:szCs w:val="24"/>
        </w:rPr>
        <w:t>“</w:t>
      </w:r>
      <w:proofErr w:type="spellStart"/>
      <w:r w:rsidRPr="006F7D5A">
        <w:rPr>
          <w:rFonts w:ascii="Times New Roman" w:hAnsi="Times New Roman" w:cs="Times New Roman"/>
          <w:i/>
          <w:iCs/>
          <w:sz w:val="24"/>
          <w:szCs w:val="24"/>
        </w:rPr>
        <w:t>Zhvillimi</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i</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një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sondazhi</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të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plotë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të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detajuar</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hidro-inxhinierik</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një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periudhë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minimale</w:t>
      </w:r>
      <w:proofErr w:type="spellEnd"/>
      <w:r w:rsidRPr="006F7D5A">
        <w:rPr>
          <w:rFonts w:ascii="Times New Roman" w:hAnsi="Times New Roman" w:cs="Times New Roman"/>
          <w:i/>
          <w:iCs/>
          <w:sz w:val="24"/>
          <w:szCs w:val="24"/>
        </w:rPr>
        <w:t xml:space="preserve"> 12-mujore) me </w:t>
      </w:r>
      <w:proofErr w:type="spellStart"/>
      <w:r w:rsidRPr="006F7D5A">
        <w:rPr>
          <w:rFonts w:ascii="Times New Roman" w:hAnsi="Times New Roman" w:cs="Times New Roman"/>
          <w:i/>
          <w:iCs/>
          <w:sz w:val="24"/>
          <w:szCs w:val="24"/>
        </w:rPr>
        <w:t>inpute</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dhe</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rezultate</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të</w:t>
      </w:r>
      <w:proofErr w:type="spellEnd"/>
      <w:r w:rsidRPr="006F7D5A">
        <w:rPr>
          <w:rFonts w:ascii="Times New Roman" w:hAnsi="Times New Roman" w:cs="Times New Roman"/>
          <w:i/>
          <w:iCs/>
          <w:sz w:val="24"/>
          <w:szCs w:val="24"/>
        </w:rPr>
        <w:t xml:space="preserve"> </w:t>
      </w:r>
      <w:proofErr w:type="spellStart"/>
      <w:r w:rsidRPr="006F7D5A">
        <w:rPr>
          <w:rFonts w:ascii="Times New Roman" w:hAnsi="Times New Roman" w:cs="Times New Roman"/>
          <w:i/>
          <w:iCs/>
          <w:sz w:val="24"/>
          <w:szCs w:val="24"/>
        </w:rPr>
        <w:t>përcaktuara</w:t>
      </w:r>
      <w:proofErr w:type="spellEnd"/>
      <w:r w:rsidRPr="006F7D5A">
        <w:rPr>
          <w:rFonts w:ascii="Times New Roman" w:hAnsi="Times New Roman" w:cs="Times New Roman"/>
          <w:i/>
          <w:iCs/>
          <w:sz w:val="24"/>
          <w:szCs w:val="24"/>
        </w:rPr>
        <w:t>”.</w:t>
      </w:r>
    </w:p>
    <w:p w14:paraId="2DCBDB20" w14:textId="0CDEB0DE" w:rsidR="00A42B72" w:rsidRDefault="00A53B23" w:rsidP="00A42B72">
      <w:pPr>
        <w:autoSpaceDE w:val="0"/>
        <w:autoSpaceDN w:val="0"/>
        <w:adjustRightInd w:val="0"/>
        <w:spacing w:after="0" w:line="240" w:lineRule="auto"/>
        <w:jc w:val="both"/>
        <w:rPr>
          <w:rFonts w:ascii="Times New Roman" w:hAnsi="Times New Roman" w:cs="Times New Roman"/>
          <w:i/>
          <w:iCs/>
        </w:rPr>
      </w:pPr>
      <w:r>
        <w:rPr>
          <w:rFonts w:ascii="Calibri" w:hAnsi="Calibri" w:cs="Calibri"/>
          <w:noProof/>
          <w:color w:val="000000"/>
          <w:bdr w:val="none" w:sz="0" w:space="0" w:color="auto" w:frame="1"/>
        </w:rPr>
        <w:drawing>
          <wp:anchor distT="0" distB="0" distL="114300" distR="114300" simplePos="0" relativeHeight="251660288" behindDoc="0" locked="0" layoutInCell="1" allowOverlap="1" wp14:anchorId="394A2FD1" wp14:editId="2B16392B">
            <wp:simplePos x="0" y="0"/>
            <wp:positionH relativeFrom="margin">
              <wp:posOffset>800100</wp:posOffset>
            </wp:positionH>
            <wp:positionV relativeFrom="paragraph">
              <wp:posOffset>58420</wp:posOffset>
            </wp:positionV>
            <wp:extent cx="4197350" cy="2547095"/>
            <wp:effectExtent l="0" t="0" r="0" b="5715"/>
            <wp:wrapNone/>
            <wp:docPr id="14900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7350" cy="254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2337F" w14:textId="74877D4C"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699E2C95"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742138BA"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398A32C1"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05C9E145"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2CD3CEA9"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54AC04E2"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6644239F"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5F177C94"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2313103C"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2D6298CD"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3A8CC37E"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45349C81"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0E64D1A4"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4CCB2CB6" w14:textId="77777777" w:rsidR="00A42B72" w:rsidRDefault="00A42B72" w:rsidP="00A42B72">
      <w:pPr>
        <w:autoSpaceDE w:val="0"/>
        <w:autoSpaceDN w:val="0"/>
        <w:adjustRightInd w:val="0"/>
        <w:spacing w:after="0" w:line="240" w:lineRule="auto"/>
        <w:jc w:val="both"/>
        <w:rPr>
          <w:rFonts w:ascii="Times New Roman" w:hAnsi="Times New Roman" w:cs="Times New Roman"/>
          <w:i/>
          <w:iCs/>
        </w:rPr>
      </w:pPr>
    </w:p>
    <w:p w14:paraId="6813D122" w14:textId="77777777" w:rsidR="00A42B72" w:rsidRPr="000F6725" w:rsidRDefault="00A42B72" w:rsidP="00A42B72">
      <w:pPr>
        <w:spacing w:after="0" w:line="240" w:lineRule="auto"/>
        <w:jc w:val="both"/>
        <w:rPr>
          <w:rStyle w:val="Hyperlink"/>
          <w:rFonts w:ascii="Times New Roman" w:hAnsi="Times New Roman" w:cs="Times New Roman"/>
          <w:sz w:val="24"/>
          <w:szCs w:val="24"/>
          <w:lang w:val="en-GB"/>
        </w:rPr>
      </w:pPr>
    </w:p>
    <w:p w14:paraId="7F34C8EB" w14:textId="64A8A050" w:rsidR="00A42B72" w:rsidRPr="00A53B23" w:rsidRDefault="00A42B72" w:rsidP="00A53B23">
      <w:pPr>
        <w:spacing w:after="0" w:line="240" w:lineRule="auto"/>
        <w:jc w:val="center"/>
        <w:rPr>
          <w:rFonts w:ascii="Times New Roman" w:hAnsi="Times New Roman" w:cs="Times New Roman"/>
          <w:color w:val="000000"/>
          <w:sz w:val="24"/>
          <w:szCs w:val="24"/>
          <w:lang w:val="it-IT"/>
        </w:rPr>
      </w:pPr>
      <w:r w:rsidRPr="004265DD">
        <w:rPr>
          <w:rFonts w:ascii="Times New Roman" w:hAnsi="Times New Roman" w:cs="Times New Roman"/>
          <w:i/>
          <w:iCs/>
          <w:sz w:val="24"/>
          <w:szCs w:val="24"/>
          <w:lang w:val="it-IT"/>
        </w:rPr>
        <w:t xml:space="preserve">Fig 1. </w:t>
      </w:r>
      <w:proofErr w:type="spellStart"/>
      <w:r w:rsidRPr="00B56419">
        <w:rPr>
          <w:rFonts w:ascii="Times New Roman" w:hAnsi="Times New Roman" w:cs="Times New Roman"/>
          <w:b/>
          <w:bCs/>
          <w:i/>
          <w:iCs/>
          <w:sz w:val="24"/>
          <w:szCs w:val="24"/>
        </w:rPr>
        <w:t>Harta</w:t>
      </w:r>
      <w:proofErr w:type="spellEnd"/>
      <w:r w:rsidRPr="00B56419">
        <w:rPr>
          <w:rFonts w:ascii="Times New Roman" w:hAnsi="Times New Roman" w:cs="Times New Roman"/>
          <w:b/>
          <w:bCs/>
          <w:i/>
          <w:iCs/>
          <w:sz w:val="24"/>
          <w:szCs w:val="24"/>
        </w:rPr>
        <w:t xml:space="preserve"> me </w:t>
      </w:r>
      <w:proofErr w:type="spellStart"/>
      <w:r w:rsidRPr="00B56419">
        <w:rPr>
          <w:rFonts w:ascii="Times New Roman" w:hAnsi="Times New Roman" w:cs="Times New Roman"/>
          <w:b/>
          <w:bCs/>
          <w:i/>
          <w:iCs/>
          <w:sz w:val="24"/>
          <w:szCs w:val="24"/>
        </w:rPr>
        <w:t>vendndodhjen</w:t>
      </w:r>
      <w:proofErr w:type="spellEnd"/>
      <w:r w:rsidRPr="00B56419">
        <w:rPr>
          <w:rFonts w:ascii="Times New Roman" w:hAnsi="Times New Roman" w:cs="Times New Roman"/>
          <w:b/>
          <w:bCs/>
          <w:i/>
          <w:iCs/>
          <w:sz w:val="24"/>
          <w:szCs w:val="24"/>
        </w:rPr>
        <w:t xml:space="preserve"> e </w:t>
      </w:r>
      <w:proofErr w:type="spellStart"/>
      <w:r w:rsidRPr="00B56419">
        <w:rPr>
          <w:rFonts w:ascii="Times New Roman" w:hAnsi="Times New Roman" w:cs="Times New Roman"/>
          <w:b/>
          <w:bCs/>
          <w:i/>
          <w:iCs/>
          <w:sz w:val="24"/>
          <w:szCs w:val="24"/>
        </w:rPr>
        <w:t>puseve</w:t>
      </w:r>
      <w:proofErr w:type="spellEnd"/>
      <w:r w:rsidRPr="00B56419">
        <w:rPr>
          <w:rFonts w:ascii="Times New Roman" w:hAnsi="Times New Roman" w:cs="Times New Roman"/>
          <w:b/>
          <w:bCs/>
          <w:i/>
          <w:iCs/>
          <w:sz w:val="24"/>
          <w:szCs w:val="24"/>
        </w:rPr>
        <w:t xml:space="preserve"> </w:t>
      </w:r>
      <w:proofErr w:type="spellStart"/>
      <w:r w:rsidRPr="00B56419">
        <w:rPr>
          <w:rFonts w:ascii="Times New Roman" w:hAnsi="Times New Roman" w:cs="Times New Roman"/>
          <w:b/>
          <w:bCs/>
          <w:i/>
          <w:iCs/>
          <w:sz w:val="24"/>
          <w:szCs w:val="24"/>
        </w:rPr>
        <w:t>të</w:t>
      </w:r>
      <w:proofErr w:type="spellEnd"/>
      <w:r w:rsidRPr="00B56419">
        <w:rPr>
          <w:rFonts w:ascii="Times New Roman" w:hAnsi="Times New Roman" w:cs="Times New Roman"/>
          <w:b/>
          <w:bCs/>
          <w:i/>
          <w:iCs/>
          <w:sz w:val="24"/>
          <w:szCs w:val="24"/>
        </w:rPr>
        <w:t xml:space="preserve"> </w:t>
      </w:r>
      <w:proofErr w:type="spellStart"/>
      <w:r w:rsidRPr="00B56419">
        <w:rPr>
          <w:rFonts w:ascii="Times New Roman" w:hAnsi="Times New Roman" w:cs="Times New Roman"/>
          <w:b/>
          <w:bCs/>
          <w:i/>
          <w:iCs/>
          <w:sz w:val="24"/>
          <w:szCs w:val="24"/>
        </w:rPr>
        <w:t>propozuara</w:t>
      </w:r>
      <w:proofErr w:type="spellEnd"/>
      <w:r w:rsidRPr="00B56419">
        <w:rPr>
          <w:rFonts w:ascii="Times New Roman" w:hAnsi="Times New Roman" w:cs="Times New Roman"/>
          <w:b/>
          <w:bCs/>
          <w:i/>
          <w:iCs/>
          <w:sz w:val="24"/>
          <w:szCs w:val="24"/>
        </w:rPr>
        <w:t xml:space="preserve"> </w:t>
      </w:r>
      <w:proofErr w:type="spellStart"/>
      <w:r w:rsidRPr="00B56419">
        <w:rPr>
          <w:rFonts w:ascii="Times New Roman" w:hAnsi="Times New Roman" w:cs="Times New Roman"/>
          <w:b/>
          <w:bCs/>
          <w:i/>
          <w:iCs/>
          <w:sz w:val="24"/>
          <w:szCs w:val="24"/>
        </w:rPr>
        <w:t>të</w:t>
      </w:r>
      <w:proofErr w:type="spellEnd"/>
      <w:r w:rsidRPr="00B56419">
        <w:rPr>
          <w:rFonts w:ascii="Times New Roman" w:hAnsi="Times New Roman" w:cs="Times New Roman"/>
          <w:b/>
          <w:bCs/>
          <w:i/>
          <w:iCs/>
          <w:sz w:val="24"/>
          <w:szCs w:val="24"/>
        </w:rPr>
        <w:t xml:space="preserve"> </w:t>
      </w:r>
      <w:proofErr w:type="spellStart"/>
      <w:r w:rsidRPr="00B56419">
        <w:rPr>
          <w:rFonts w:ascii="Times New Roman" w:hAnsi="Times New Roman" w:cs="Times New Roman"/>
          <w:b/>
          <w:bCs/>
          <w:i/>
          <w:iCs/>
          <w:sz w:val="24"/>
          <w:szCs w:val="24"/>
        </w:rPr>
        <w:t>monitorimit</w:t>
      </w:r>
      <w:bookmarkStart w:id="3" w:name="_Toc187926294"/>
      <w:proofErr w:type="spellEnd"/>
    </w:p>
    <w:p w14:paraId="270CDBFB" w14:textId="77777777" w:rsidR="00A42B72" w:rsidRDefault="00A42B72" w:rsidP="00A42B72">
      <w:pPr>
        <w:pStyle w:val="Heading1"/>
        <w:spacing w:before="0"/>
        <w:jc w:val="both"/>
        <w:rPr>
          <w:rFonts w:ascii="Times New Roman" w:hAnsi="Times New Roman" w:cs="Times New Roman"/>
        </w:rPr>
      </w:pPr>
      <w:proofErr w:type="spellStart"/>
      <w:r>
        <w:rPr>
          <w:rFonts w:ascii="Times New Roman" w:hAnsi="Times New Roman" w:cs="Times New Roman"/>
        </w:rPr>
        <w:lastRenderedPageBreak/>
        <w:t>Përshkrimi</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zonës</w:t>
      </w:r>
      <w:bookmarkEnd w:id="3"/>
      <w:proofErr w:type="spellEnd"/>
    </w:p>
    <w:p w14:paraId="335FE25C" w14:textId="77777777" w:rsidR="00A42B72" w:rsidRPr="00672712" w:rsidRDefault="00A42B72" w:rsidP="00A42B72">
      <w:pPr>
        <w:jc w:val="both"/>
        <w:rPr>
          <w:sz w:val="24"/>
          <w:szCs w:val="24"/>
          <w:lang w:val="sq-AL"/>
        </w:rPr>
      </w:pPr>
    </w:p>
    <w:p w14:paraId="007BA36A" w14:textId="77777777" w:rsidR="00A42B72" w:rsidRPr="00672712" w:rsidRDefault="00A42B72" w:rsidP="00A42B72">
      <w:pPr>
        <w:spacing w:line="276" w:lineRule="auto"/>
        <w:jc w:val="both"/>
        <w:rPr>
          <w:rFonts w:ascii="Times New Roman" w:hAnsi="Times New Roman" w:cs="Times New Roman"/>
          <w:sz w:val="24"/>
          <w:szCs w:val="24"/>
          <w:lang w:val="sq-AL"/>
        </w:rPr>
      </w:pPr>
      <w:r w:rsidRPr="006F7D5A">
        <w:rPr>
          <w:rFonts w:ascii="Times New Roman" w:hAnsi="Times New Roman" w:cs="Times New Roman"/>
          <w:sz w:val="24"/>
          <w:szCs w:val="24"/>
          <w:lang w:val="sq-AL"/>
        </w:rPr>
        <w:t xml:space="preserve">Prioriteti kryesor i </w:t>
      </w:r>
      <w:r>
        <w:rPr>
          <w:rFonts w:ascii="Times New Roman" w:hAnsi="Times New Roman" w:cs="Times New Roman"/>
          <w:sz w:val="24"/>
          <w:szCs w:val="24"/>
          <w:lang w:val="sq-AL"/>
        </w:rPr>
        <w:t>sh</w:t>
      </w:r>
      <w:r w:rsidRPr="006F7D5A">
        <w:rPr>
          <w:rFonts w:ascii="Times New Roman" w:hAnsi="Times New Roman" w:cs="Times New Roman"/>
          <w:sz w:val="24"/>
          <w:szCs w:val="24"/>
          <w:lang w:val="sq-AL"/>
        </w:rPr>
        <w:t>ë</w:t>
      </w:r>
      <w:r>
        <w:rPr>
          <w:rFonts w:ascii="Times New Roman" w:hAnsi="Times New Roman" w:cs="Times New Roman"/>
          <w:sz w:val="24"/>
          <w:szCs w:val="24"/>
          <w:lang w:val="sq-AL"/>
        </w:rPr>
        <w:t>rbimi</w:t>
      </w:r>
      <w:r w:rsidRPr="006F7D5A">
        <w:rPr>
          <w:rFonts w:ascii="Times New Roman" w:hAnsi="Times New Roman" w:cs="Times New Roman"/>
          <w:sz w:val="24"/>
          <w:szCs w:val="24"/>
          <w:lang w:val="sq-AL"/>
        </w:rPr>
        <w:t xml:space="preserve"> është të sigurojë </w:t>
      </w:r>
      <w:r>
        <w:rPr>
          <w:rFonts w:ascii="Times New Roman" w:hAnsi="Times New Roman" w:cs="Times New Roman"/>
          <w:sz w:val="24"/>
          <w:szCs w:val="24"/>
          <w:lang w:val="sq-AL"/>
        </w:rPr>
        <w:t>nj</w:t>
      </w:r>
      <w:r w:rsidRPr="006F7D5A">
        <w:rPr>
          <w:rFonts w:ascii="Times New Roman" w:hAnsi="Times New Roman" w:cs="Times New Roman"/>
          <w:sz w:val="24"/>
          <w:szCs w:val="24"/>
          <w:lang w:val="sq-AL"/>
        </w:rPr>
        <w:t>ë</w:t>
      </w:r>
      <w:r>
        <w:rPr>
          <w:rFonts w:ascii="Times New Roman" w:hAnsi="Times New Roman" w:cs="Times New Roman"/>
          <w:sz w:val="24"/>
          <w:szCs w:val="24"/>
          <w:lang w:val="sq-AL"/>
        </w:rPr>
        <w:t xml:space="preserve"> databaz</w:t>
      </w:r>
      <w:r w:rsidRPr="006F7D5A">
        <w:rPr>
          <w:rFonts w:ascii="Times New Roman" w:hAnsi="Times New Roman" w:cs="Times New Roman"/>
          <w:sz w:val="24"/>
          <w:szCs w:val="24"/>
          <w:lang w:val="sq-AL"/>
        </w:rPr>
        <w:t>ë mbi ndryshimet e nivelit të ujit përgjatë</w:t>
      </w:r>
      <w:r>
        <w:rPr>
          <w:rFonts w:ascii="Times New Roman" w:hAnsi="Times New Roman" w:cs="Times New Roman"/>
          <w:sz w:val="24"/>
          <w:szCs w:val="24"/>
          <w:lang w:val="sq-AL"/>
        </w:rPr>
        <w:t xml:space="preserve"> monitorimit 12 mujor</w:t>
      </w:r>
      <w:r w:rsidRPr="00672712">
        <w:rPr>
          <w:rFonts w:ascii="Times New Roman" w:hAnsi="Times New Roman" w:cs="Times New Roman"/>
          <w:sz w:val="24"/>
          <w:szCs w:val="24"/>
          <w:lang w:val="sq-AL"/>
        </w:rPr>
        <w:t xml:space="preserve">. </w:t>
      </w:r>
    </w:p>
    <w:p w14:paraId="2238D1A2" w14:textId="77777777" w:rsidR="00A42B72" w:rsidRPr="00672712" w:rsidRDefault="00A42B72" w:rsidP="00A42B72">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Nj</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 xml:space="preserve"> nga k</w:t>
      </w:r>
      <w:r w:rsidRPr="00672712">
        <w:rPr>
          <w:rFonts w:ascii="Times New Roman" w:hAnsi="Times New Roman" w:cs="Times New Roman"/>
          <w:sz w:val="24"/>
          <w:szCs w:val="24"/>
          <w:lang w:val="sq-AL"/>
        </w:rPr>
        <w:t xml:space="preserve">ërcënimet më të mëdha për mirëqenien afatgjatë të Butrintit </w:t>
      </w:r>
      <w:r>
        <w:rPr>
          <w:rFonts w:ascii="Times New Roman" w:hAnsi="Times New Roman" w:cs="Times New Roman"/>
          <w:sz w:val="24"/>
          <w:szCs w:val="24"/>
          <w:lang w:val="sq-AL"/>
        </w:rPr>
        <w:t>jan</w:t>
      </w:r>
      <w:r w:rsidRPr="00672712">
        <w:rPr>
          <w:rFonts w:ascii="Times New Roman" w:hAnsi="Times New Roman" w:cs="Times New Roman"/>
          <w:sz w:val="24"/>
          <w:szCs w:val="24"/>
          <w:lang w:val="sq-AL"/>
        </w:rPr>
        <w:t xml:space="preserve">ë efektet e ndryshimeve klimatike. Për të siguruar informacion bazë për të luftuar </w:t>
      </w:r>
      <w:r>
        <w:rPr>
          <w:rFonts w:ascii="Times New Roman" w:hAnsi="Times New Roman" w:cs="Times New Roman"/>
          <w:sz w:val="24"/>
          <w:szCs w:val="24"/>
          <w:lang w:val="sq-AL"/>
        </w:rPr>
        <w:t>k</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t</w:t>
      </w:r>
      <w:r w:rsidRPr="00672712">
        <w:rPr>
          <w:rFonts w:ascii="Times New Roman" w:hAnsi="Times New Roman" w:cs="Times New Roman"/>
          <w:sz w:val="24"/>
          <w:szCs w:val="24"/>
          <w:lang w:val="sq-AL"/>
        </w:rPr>
        <w:t xml:space="preserve">ë kërcënim </w:t>
      </w:r>
      <w:r>
        <w:rPr>
          <w:rFonts w:ascii="Times New Roman" w:hAnsi="Times New Roman" w:cs="Times New Roman"/>
          <w:sz w:val="24"/>
          <w:szCs w:val="24"/>
          <w:lang w:val="sq-AL"/>
        </w:rPr>
        <w:t>u hartua nj</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 xml:space="preserve"> studim </w:t>
      </w:r>
      <w:r w:rsidRPr="00672712">
        <w:rPr>
          <w:rFonts w:ascii="Times New Roman" w:hAnsi="Times New Roman" w:cs="Times New Roman"/>
          <w:sz w:val="24"/>
          <w:szCs w:val="24"/>
          <w:lang w:val="sq-AL"/>
        </w:rPr>
        <w:t xml:space="preserve">hidrologjik për të gjithë zonën e PKB, me theks të veçantë në </w:t>
      </w:r>
      <w:r>
        <w:rPr>
          <w:rFonts w:ascii="Times New Roman" w:hAnsi="Times New Roman" w:cs="Times New Roman"/>
          <w:sz w:val="24"/>
          <w:szCs w:val="24"/>
          <w:lang w:val="sq-AL"/>
        </w:rPr>
        <w:t>n</w:t>
      </w:r>
      <w:r w:rsidRPr="006F7D5A">
        <w:rPr>
          <w:rFonts w:ascii="Times New Roman" w:hAnsi="Times New Roman" w:cs="Times New Roman"/>
          <w:sz w:val="24"/>
          <w:szCs w:val="24"/>
          <w:lang w:val="sq-AL"/>
        </w:rPr>
        <w:t>ë</w:t>
      </w:r>
      <w:r>
        <w:rPr>
          <w:rFonts w:ascii="Times New Roman" w:hAnsi="Times New Roman" w:cs="Times New Roman"/>
          <w:sz w:val="24"/>
          <w:szCs w:val="24"/>
          <w:lang w:val="sq-AL"/>
        </w:rPr>
        <w:t>nzonat e trash</w:t>
      </w:r>
      <w:r w:rsidRPr="006F7D5A">
        <w:rPr>
          <w:rFonts w:ascii="Times New Roman" w:hAnsi="Times New Roman" w:cs="Times New Roman"/>
          <w:sz w:val="24"/>
          <w:szCs w:val="24"/>
          <w:lang w:val="sq-AL"/>
        </w:rPr>
        <w:t>ë</w:t>
      </w:r>
      <w:r>
        <w:rPr>
          <w:rFonts w:ascii="Times New Roman" w:hAnsi="Times New Roman" w:cs="Times New Roman"/>
          <w:sz w:val="24"/>
          <w:szCs w:val="24"/>
          <w:lang w:val="sq-AL"/>
        </w:rPr>
        <w:t>gimis</w:t>
      </w:r>
      <w:r w:rsidRPr="006F7D5A">
        <w:rPr>
          <w:rFonts w:ascii="Times New Roman" w:hAnsi="Times New Roman" w:cs="Times New Roman"/>
          <w:sz w:val="24"/>
          <w:szCs w:val="24"/>
          <w:lang w:val="sq-AL"/>
        </w:rPr>
        <w:t>ë</w:t>
      </w:r>
      <w:r>
        <w:rPr>
          <w:rFonts w:ascii="Times New Roman" w:hAnsi="Times New Roman" w:cs="Times New Roman"/>
          <w:sz w:val="24"/>
          <w:szCs w:val="24"/>
          <w:lang w:val="sq-AL"/>
        </w:rPr>
        <w:t xml:space="preserve"> kulturore dhe peizazhit kulturor (TKPK)</w:t>
      </w:r>
      <w:r w:rsidRPr="00672712">
        <w:rPr>
          <w:rFonts w:ascii="Times New Roman" w:hAnsi="Times New Roman" w:cs="Times New Roman"/>
          <w:sz w:val="24"/>
          <w:szCs w:val="24"/>
          <w:lang w:val="sq-AL"/>
        </w:rPr>
        <w:t>.</w:t>
      </w:r>
    </w:p>
    <w:p w14:paraId="78CEE933" w14:textId="77777777" w:rsidR="00A42B72" w:rsidRDefault="00A42B72" w:rsidP="00A42B72">
      <w:pPr>
        <w:spacing w:line="276" w:lineRule="auto"/>
        <w:jc w:val="both"/>
        <w:rPr>
          <w:rFonts w:ascii="Times New Roman" w:hAnsi="Times New Roman" w:cs="Times New Roman"/>
          <w:sz w:val="24"/>
          <w:szCs w:val="24"/>
          <w:lang w:val="sq-AL"/>
        </w:rPr>
      </w:pPr>
      <w:r w:rsidRPr="00672712">
        <w:rPr>
          <w:rFonts w:ascii="Times New Roman" w:hAnsi="Times New Roman" w:cs="Times New Roman"/>
          <w:sz w:val="24"/>
          <w:szCs w:val="24"/>
          <w:lang w:val="sq-AL"/>
        </w:rPr>
        <w:t xml:space="preserve">Qëllimi i studimit hidrologjik është të kuptojë gjendjen aktuale dhe të modelojë ndryshimet e parashikuara në tabelën ujore të zonës dhe mjediset e lidhura aluviale dhe detare, dhe për rrjedhojë, dobësitë e saj ndaj një përmbytjeje të parashikuar nga uji i kripur, në tridhjetë vitet e ardhshme (deri në 2050). </w:t>
      </w:r>
    </w:p>
    <w:p w14:paraId="34D53B75" w14:textId="77777777" w:rsidR="00A42B72" w:rsidRPr="00621C2D" w:rsidRDefault="00A42B72" w:rsidP="00A42B72">
      <w:pPr>
        <w:spacing w:line="276" w:lineRule="auto"/>
        <w:jc w:val="both"/>
        <w:rPr>
          <w:rFonts w:ascii="Times New Roman" w:hAnsi="Times New Roman" w:cs="Times New Roman"/>
          <w:sz w:val="24"/>
          <w:szCs w:val="24"/>
          <w:lang w:val="sq-AL"/>
        </w:rPr>
      </w:pPr>
      <w:r w:rsidRPr="00672712">
        <w:rPr>
          <w:rFonts w:ascii="Times New Roman" w:hAnsi="Times New Roman" w:cs="Times New Roman"/>
          <w:sz w:val="24"/>
          <w:szCs w:val="24"/>
          <w:lang w:val="sq-AL"/>
        </w:rPr>
        <w:t xml:space="preserve">Ka një boshllëk në studimet hidrogjeologjike të </w:t>
      </w:r>
      <w:r>
        <w:rPr>
          <w:rFonts w:ascii="Times New Roman" w:hAnsi="Times New Roman" w:cs="Times New Roman"/>
          <w:sz w:val="24"/>
          <w:szCs w:val="24"/>
          <w:lang w:val="sq-AL"/>
        </w:rPr>
        <w:t>PKB</w:t>
      </w:r>
      <w:r w:rsidRPr="00672712">
        <w:rPr>
          <w:rFonts w:ascii="Times New Roman" w:hAnsi="Times New Roman" w:cs="Times New Roman"/>
          <w:sz w:val="24"/>
          <w:szCs w:val="24"/>
          <w:lang w:val="sq-AL"/>
        </w:rPr>
        <w:t>, veçanërisht në lidhje me vendndodhjen e qytetit të lashtë. Disa aspekte mbeten të panjohura, të tilla si luhatjet e ujërave nëntokësore gjatë gjithë vitit hidrologjik dhe sasitë e ujërave të shiut, ujërave të ëmbla dhe të kripura në gropat arkeologjike, si dhe ndryshimi i tyre gjatë vitit.</w:t>
      </w:r>
    </w:p>
    <w:p w14:paraId="7356C55A" w14:textId="77777777" w:rsidR="00A42B72" w:rsidRPr="004265DD" w:rsidRDefault="00A42B72" w:rsidP="00A42B72">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Zona e Butrintit ka një vlerë të konsiderueshme hidrologjike dhe ekologjike, të cilat janë të ndërlidhura dhe japin një kontribut të rëndësishëm në shëndetin ambiental dhe qëndrueshmërinë e rajonit.</w:t>
      </w:r>
    </w:p>
    <w:p w14:paraId="62DE0355" w14:textId="77777777" w:rsidR="00A42B72" w:rsidRPr="004265DD" w:rsidRDefault="00A42B72" w:rsidP="00A42B72">
      <w:pPr>
        <w:pStyle w:val="Default"/>
        <w:spacing w:line="276" w:lineRule="auto"/>
        <w:jc w:val="both"/>
        <w:rPr>
          <w:rFonts w:ascii="Times New Roman" w:hAnsi="Times New Roman" w:cs="Times New Roman"/>
          <w:lang w:val="sq-AL"/>
        </w:rPr>
      </w:pPr>
    </w:p>
    <w:p w14:paraId="7A32B49C" w14:textId="77777777" w:rsidR="00A42B72" w:rsidRPr="004265DD" w:rsidRDefault="00A42B72" w:rsidP="00A42B72">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Butrint</w:t>
      </w:r>
      <w:r>
        <w:rPr>
          <w:rFonts w:ascii="Times New Roman" w:hAnsi="Times New Roman" w:cs="Times New Roman"/>
          <w:lang w:val="sq-AL"/>
        </w:rPr>
        <w:t>i</w:t>
      </w:r>
      <w:r w:rsidRPr="004265DD">
        <w:rPr>
          <w:rFonts w:ascii="Times New Roman" w:hAnsi="Times New Roman" w:cs="Times New Roman"/>
          <w:lang w:val="sq-AL"/>
        </w:rPr>
        <w:t xml:space="preserve"> është pjesë e një ekosistemi më të madh ligatinor që përfshin Liqenin e Butrintit, Kanalin e Vivarit dhe lagunën përreth. Këto zona ligatinore janë të rëndësishme për pastrimin e ujit, kontrollin e përmbytjeve dhe akuiferët e ujit nën tokë. Zona ligatinore ndihmon në filtrimin e ndotësve nga uji, duke ruajtur cilësinë e ujit që rrjedh në liqen dhe prej andej në detin Jon.</w:t>
      </w:r>
    </w:p>
    <w:p w14:paraId="0647B19F" w14:textId="77777777" w:rsidR="00A42B72" w:rsidRPr="004265DD" w:rsidRDefault="00A42B72" w:rsidP="00A42B72">
      <w:pPr>
        <w:pStyle w:val="Default"/>
        <w:spacing w:line="276" w:lineRule="auto"/>
        <w:jc w:val="both"/>
        <w:rPr>
          <w:rFonts w:ascii="Times New Roman" w:hAnsi="Times New Roman" w:cs="Times New Roman"/>
          <w:lang w:val="sq-AL"/>
        </w:rPr>
      </w:pPr>
    </w:p>
    <w:p w14:paraId="0775D870" w14:textId="77777777" w:rsidR="00A42B72" w:rsidRDefault="00A42B72" w:rsidP="00A42B72">
      <w:pPr>
        <w:pStyle w:val="Default"/>
        <w:spacing w:line="276" w:lineRule="auto"/>
        <w:jc w:val="both"/>
        <w:rPr>
          <w:rFonts w:ascii="Times New Roman" w:hAnsi="Times New Roman" w:cs="Times New Roman"/>
          <w:lang w:val="sq-AL"/>
        </w:rPr>
      </w:pPr>
      <w:r w:rsidRPr="004265DD">
        <w:rPr>
          <w:rFonts w:ascii="Times New Roman" w:hAnsi="Times New Roman" w:cs="Times New Roman"/>
          <w:lang w:val="sq-AL"/>
        </w:rPr>
        <w:t>Kanali i Vivari lidh liqenin e Butrintit me detin Jon, duke mundësuar shkëmbimin e ujit dhe substancave ushqyese, që e mbështesin një sërë habitatësh të ndryshëm. Zonat ligatinore dhe laguna të cilat ndodhen në këtë territor veprojnë si mbrojtës natyror, duke absorbuar ujin e tepërt gjatë reshjeve të dendura dhe ulin rrezikun e përmbytjeve në zonat përreth.</w:t>
      </w:r>
    </w:p>
    <w:p w14:paraId="4EFCF297" w14:textId="77777777" w:rsidR="00A42B72" w:rsidRPr="004265DD" w:rsidRDefault="00A42B72" w:rsidP="00A42B72">
      <w:pPr>
        <w:pStyle w:val="Default"/>
        <w:spacing w:line="276" w:lineRule="auto"/>
        <w:jc w:val="both"/>
        <w:rPr>
          <w:rFonts w:ascii="Times New Roman" w:hAnsi="Times New Roman" w:cs="Times New Roman"/>
          <w:lang w:val="sq-AL"/>
        </w:rPr>
      </w:pPr>
    </w:p>
    <w:p w14:paraId="58F363A5" w14:textId="77777777" w:rsidR="00A42B72" w:rsidRPr="004265DD" w:rsidRDefault="00A42B72" w:rsidP="00A42B72">
      <w:pPr>
        <w:pStyle w:val="Default"/>
        <w:jc w:val="both"/>
        <w:rPr>
          <w:rFonts w:ascii="Times New Roman" w:hAnsi="Times New Roman" w:cs="Times New Roman"/>
          <w:lang w:val="sq-AL"/>
        </w:rPr>
      </w:pPr>
    </w:p>
    <w:p w14:paraId="0C429426" w14:textId="77777777" w:rsidR="00A42B72" w:rsidRDefault="00A42B72" w:rsidP="00A42B72">
      <w:pPr>
        <w:pStyle w:val="Heading1"/>
        <w:spacing w:before="0"/>
        <w:jc w:val="both"/>
        <w:rPr>
          <w:rFonts w:ascii="Times New Roman" w:hAnsi="Times New Roman" w:cs="Times New Roman"/>
          <w:sz w:val="24"/>
          <w:szCs w:val="24"/>
        </w:rPr>
      </w:pPr>
    </w:p>
    <w:p w14:paraId="713A3C29" w14:textId="77777777" w:rsidR="00A42B72" w:rsidRPr="000F43B0" w:rsidRDefault="00A42B72" w:rsidP="00A42B72">
      <w:pPr>
        <w:pStyle w:val="Heading1"/>
        <w:spacing w:before="0"/>
        <w:jc w:val="both"/>
        <w:rPr>
          <w:rFonts w:ascii="Times New Roman" w:hAnsi="Times New Roman" w:cs="Times New Roman"/>
        </w:rPr>
      </w:pPr>
      <w:bookmarkStart w:id="4" w:name="_Toc187926295"/>
      <w:proofErr w:type="spellStart"/>
      <w:r w:rsidRPr="000F43B0">
        <w:rPr>
          <w:rFonts w:ascii="Times New Roman" w:hAnsi="Times New Roman" w:cs="Times New Roman"/>
        </w:rPr>
        <w:t>Obje</w:t>
      </w:r>
      <w:r>
        <w:rPr>
          <w:rFonts w:ascii="Times New Roman" w:hAnsi="Times New Roman" w:cs="Times New Roman"/>
        </w:rPr>
        <w:t>ktivi</w:t>
      </w:r>
      <w:bookmarkEnd w:id="4"/>
      <w:proofErr w:type="spellEnd"/>
      <w:r>
        <w:rPr>
          <w:rFonts w:ascii="Times New Roman" w:hAnsi="Times New Roman" w:cs="Times New Roman"/>
        </w:rPr>
        <w:t xml:space="preserve"> </w:t>
      </w:r>
    </w:p>
    <w:p w14:paraId="6222E03C" w14:textId="77777777" w:rsidR="00A42B72" w:rsidRDefault="00A42B72" w:rsidP="00A42B72">
      <w:pPr>
        <w:spacing w:after="0" w:line="276" w:lineRule="auto"/>
        <w:jc w:val="both"/>
        <w:rPr>
          <w:rFonts w:ascii="Times New Roman" w:hAnsi="Times New Roman" w:cs="Times New Roman"/>
          <w:color w:val="0D0D0D"/>
          <w:sz w:val="24"/>
          <w:szCs w:val="24"/>
          <w:shd w:val="clear" w:color="auto" w:fill="FFFFFF"/>
          <w:lang w:val="sq-AL"/>
        </w:rPr>
      </w:pPr>
      <w:r w:rsidRPr="004265DD">
        <w:rPr>
          <w:rFonts w:ascii="Times New Roman" w:hAnsi="Times New Roman" w:cs="Times New Roman"/>
          <w:color w:val="0D0D0D"/>
          <w:sz w:val="24"/>
          <w:szCs w:val="24"/>
          <w:shd w:val="clear" w:color="auto" w:fill="FFFFFF"/>
          <w:lang w:val="sq-AL"/>
        </w:rPr>
        <w:t xml:space="preserve">Objektivi i këtij shërbimi është të sigurojë BMF me informacionin e </w:t>
      </w:r>
      <w:r>
        <w:rPr>
          <w:rFonts w:ascii="Times New Roman" w:hAnsi="Times New Roman" w:cs="Times New Roman"/>
          <w:color w:val="0D0D0D"/>
          <w:sz w:val="24"/>
          <w:szCs w:val="24"/>
          <w:shd w:val="clear" w:color="auto" w:fill="FFFFFF"/>
          <w:lang w:val="sq-AL"/>
        </w:rPr>
        <w:t>domosdoshëm</w:t>
      </w:r>
      <w:r w:rsidRPr="004265DD">
        <w:rPr>
          <w:rFonts w:ascii="Times New Roman" w:hAnsi="Times New Roman" w:cs="Times New Roman"/>
          <w:color w:val="0D0D0D"/>
          <w:sz w:val="24"/>
          <w:szCs w:val="24"/>
          <w:shd w:val="clear" w:color="auto" w:fill="FFFFFF"/>
          <w:lang w:val="sq-AL"/>
        </w:rPr>
        <w:t xml:space="preserve"> për </w:t>
      </w:r>
      <w:r>
        <w:rPr>
          <w:rFonts w:ascii="Times New Roman" w:hAnsi="Times New Roman" w:cs="Times New Roman"/>
          <w:color w:val="0D0D0D"/>
          <w:sz w:val="24"/>
          <w:szCs w:val="24"/>
          <w:shd w:val="clear" w:color="auto" w:fill="FFFFFF"/>
          <w:lang w:val="sq-AL"/>
        </w:rPr>
        <w:t>procesin monitorimit të hidrologjisë dhe gjeologjis</w:t>
      </w:r>
      <w:r w:rsidRPr="00672712">
        <w:rPr>
          <w:rFonts w:ascii="Times New Roman" w:hAnsi="Times New Roman" w:cs="Times New Roman"/>
          <w:sz w:val="24"/>
          <w:szCs w:val="24"/>
          <w:lang w:val="sq-AL"/>
        </w:rPr>
        <w:t>ë</w:t>
      </w:r>
      <w:r w:rsidRPr="004265DD">
        <w:rPr>
          <w:rFonts w:ascii="Times New Roman" w:hAnsi="Times New Roman" w:cs="Times New Roman"/>
          <w:color w:val="0D0D0D"/>
          <w:sz w:val="24"/>
          <w:szCs w:val="24"/>
          <w:shd w:val="clear" w:color="auto" w:fill="FFFFFF"/>
          <w:lang w:val="sq-AL"/>
        </w:rPr>
        <w:t xml:space="preserve">, </w:t>
      </w:r>
      <w:r w:rsidRPr="00672712">
        <w:rPr>
          <w:rFonts w:ascii="Times New Roman" w:hAnsi="Times New Roman" w:cs="Times New Roman"/>
          <w:sz w:val="24"/>
          <w:szCs w:val="24"/>
          <w:lang w:val="sq-AL"/>
        </w:rPr>
        <w:t>luhatjet e ujërave nëntokësore gjatë gjithë vitit hidrologjik dhe sasitë e ujërave të shiut, ujërave të ëmbla dhe të kripura në gropat arkeologjike, si dhe ndryshimi i tyre gjatë vitit</w:t>
      </w:r>
      <w:r>
        <w:rPr>
          <w:rFonts w:ascii="Times New Roman" w:hAnsi="Times New Roman" w:cs="Times New Roman"/>
          <w:color w:val="0D0D0D"/>
          <w:sz w:val="24"/>
          <w:szCs w:val="24"/>
          <w:shd w:val="clear" w:color="auto" w:fill="FFFFFF"/>
          <w:lang w:val="sq-AL"/>
        </w:rPr>
        <w:t>, p</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r t</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 xml:space="preserve"> dh</w:t>
      </w:r>
      <w:r w:rsidRPr="00672712">
        <w:rPr>
          <w:rFonts w:ascii="Times New Roman" w:hAnsi="Times New Roman" w:cs="Times New Roman"/>
          <w:sz w:val="24"/>
          <w:szCs w:val="24"/>
          <w:lang w:val="sq-AL"/>
        </w:rPr>
        <w:t>ë</w:t>
      </w:r>
      <w:r>
        <w:rPr>
          <w:rFonts w:ascii="Times New Roman" w:hAnsi="Times New Roman" w:cs="Times New Roman"/>
          <w:sz w:val="24"/>
          <w:szCs w:val="24"/>
          <w:lang w:val="sq-AL"/>
        </w:rPr>
        <w:t>n</w:t>
      </w:r>
      <w:r w:rsidRPr="00672712">
        <w:rPr>
          <w:rFonts w:ascii="Times New Roman" w:hAnsi="Times New Roman" w:cs="Times New Roman"/>
          <w:sz w:val="24"/>
          <w:szCs w:val="24"/>
          <w:lang w:val="sq-AL"/>
        </w:rPr>
        <w:t>ë</w:t>
      </w:r>
      <w:r>
        <w:rPr>
          <w:rFonts w:ascii="Times New Roman" w:hAnsi="Times New Roman" w:cs="Times New Roman"/>
          <w:color w:val="0D0D0D"/>
          <w:sz w:val="24"/>
          <w:szCs w:val="24"/>
          <w:shd w:val="clear" w:color="auto" w:fill="FFFFFF"/>
          <w:lang w:val="sq-AL"/>
        </w:rPr>
        <w:t xml:space="preserve"> rekomandime dhe udhëzimet për adresimin e </w:t>
      </w:r>
      <w:r w:rsidRPr="00A60D08">
        <w:rPr>
          <w:rFonts w:ascii="Times New Roman" w:hAnsi="Times New Roman" w:cs="Times New Roman"/>
          <w:color w:val="0D0D0D"/>
          <w:sz w:val="24"/>
          <w:szCs w:val="24"/>
          <w:shd w:val="clear" w:color="auto" w:fill="FFFFFF"/>
          <w:lang w:val="sq-AL"/>
        </w:rPr>
        <w:t>rritjes së nivelit të ujit dhe ndikimeve kimike të rritjes së kripësisë</w:t>
      </w:r>
      <w:r>
        <w:rPr>
          <w:rFonts w:ascii="Times New Roman" w:hAnsi="Times New Roman" w:cs="Times New Roman"/>
          <w:color w:val="0D0D0D"/>
          <w:sz w:val="24"/>
          <w:szCs w:val="24"/>
          <w:shd w:val="clear" w:color="auto" w:fill="FFFFFF"/>
          <w:lang w:val="sq-AL"/>
        </w:rPr>
        <w:t xml:space="preserve"> n</w:t>
      </w:r>
      <w:r w:rsidRPr="00A60D08">
        <w:rPr>
          <w:rFonts w:ascii="Times New Roman" w:hAnsi="Times New Roman" w:cs="Times New Roman"/>
          <w:color w:val="0D0D0D"/>
          <w:sz w:val="24"/>
          <w:szCs w:val="24"/>
          <w:shd w:val="clear" w:color="auto" w:fill="FFFFFF"/>
          <w:lang w:val="sq-AL"/>
        </w:rPr>
        <w:t>ë</w:t>
      </w:r>
      <w:r>
        <w:rPr>
          <w:rFonts w:ascii="Times New Roman" w:hAnsi="Times New Roman" w:cs="Times New Roman"/>
          <w:color w:val="0D0D0D"/>
          <w:sz w:val="24"/>
          <w:szCs w:val="24"/>
          <w:shd w:val="clear" w:color="auto" w:fill="FFFFFF"/>
          <w:lang w:val="sq-AL"/>
        </w:rPr>
        <w:t xml:space="preserve"> </w:t>
      </w:r>
      <w:r w:rsidRPr="00A60D08">
        <w:rPr>
          <w:rFonts w:ascii="Times New Roman" w:hAnsi="Times New Roman" w:cs="Times New Roman"/>
          <w:color w:val="0D0D0D"/>
          <w:sz w:val="24"/>
          <w:szCs w:val="24"/>
          <w:shd w:val="clear" w:color="auto" w:fill="FFFFFF"/>
          <w:lang w:val="sq-AL"/>
        </w:rPr>
        <w:t xml:space="preserve">sitet më në </w:t>
      </w:r>
      <w:r w:rsidRPr="00A60D08">
        <w:rPr>
          <w:rFonts w:ascii="Times New Roman" w:hAnsi="Times New Roman" w:cs="Times New Roman"/>
          <w:color w:val="0D0D0D"/>
          <w:sz w:val="24"/>
          <w:szCs w:val="24"/>
          <w:shd w:val="clear" w:color="auto" w:fill="FFFFFF"/>
          <w:lang w:val="sq-AL"/>
        </w:rPr>
        <w:lastRenderedPageBreak/>
        <w:t xml:space="preserve">rrezik brenda zonës </w:t>
      </w:r>
      <w:r>
        <w:rPr>
          <w:rFonts w:ascii="Times New Roman" w:hAnsi="Times New Roman" w:cs="Times New Roman"/>
          <w:color w:val="0D0D0D"/>
          <w:sz w:val="24"/>
          <w:szCs w:val="24"/>
          <w:shd w:val="clear" w:color="auto" w:fill="FFFFFF"/>
          <w:lang w:val="sq-AL"/>
        </w:rPr>
        <w:t xml:space="preserve">dhe </w:t>
      </w:r>
      <w:r w:rsidRPr="00A60D08">
        <w:rPr>
          <w:rFonts w:ascii="Times New Roman" w:hAnsi="Times New Roman" w:cs="Times New Roman"/>
          <w:color w:val="0D0D0D"/>
          <w:sz w:val="24"/>
          <w:szCs w:val="24"/>
          <w:shd w:val="clear" w:color="auto" w:fill="FFFFFF"/>
          <w:lang w:val="sq-AL"/>
        </w:rPr>
        <w:t>në strukturën e tyre historike të degraduar, nga rritja dhe rënia sezonale e ujërave nëntokësore ose burimeve.</w:t>
      </w:r>
    </w:p>
    <w:p w14:paraId="6F015B00" w14:textId="77777777" w:rsidR="00A42B72" w:rsidRPr="004265DD" w:rsidRDefault="00A42B72" w:rsidP="00A42B72">
      <w:pPr>
        <w:spacing w:after="0" w:line="276" w:lineRule="auto"/>
        <w:jc w:val="both"/>
        <w:rPr>
          <w:rFonts w:ascii="Times New Roman" w:hAnsi="Times New Roman" w:cs="Times New Roman"/>
          <w:color w:val="0D0D0D"/>
          <w:sz w:val="24"/>
          <w:szCs w:val="24"/>
          <w:shd w:val="clear" w:color="auto" w:fill="FFFFFF"/>
          <w:lang w:val="sq-AL"/>
        </w:rPr>
      </w:pPr>
    </w:p>
    <w:p w14:paraId="220CFCD9" w14:textId="77777777" w:rsidR="00A42B72" w:rsidRDefault="00A42B72" w:rsidP="00A42B72">
      <w:pPr>
        <w:pStyle w:val="Heading1"/>
        <w:spacing w:before="0" w:line="276" w:lineRule="auto"/>
        <w:jc w:val="both"/>
        <w:rPr>
          <w:rFonts w:ascii="Times New Roman" w:hAnsi="Times New Roman" w:cs="Times New Roman"/>
          <w:sz w:val="24"/>
          <w:szCs w:val="24"/>
        </w:rPr>
      </w:pPr>
      <w:bookmarkStart w:id="5" w:name="_Hlk163130647"/>
    </w:p>
    <w:p w14:paraId="674CCF65" w14:textId="77777777" w:rsidR="00A42B72" w:rsidRPr="000F43B0" w:rsidRDefault="00A42B72" w:rsidP="00A42B72">
      <w:pPr>
        <w:pStyle w:val="Heading1"/>
        <w:spacing w:before="0"/>
        <w:jc w:val="both"/>
        <w:rPr>
          <w:rFonts w:ascii="Times New Roman" w:hAnsi="Times New Roman" w:cs="Times New Roman"/>
        </w:rPr>
      </w:pPr>
      <w:bookmarkStart w:id="6" w:name="_Toc187926296"/>
      <w:proofErr w:type="spellStart"/>
      <w:r>
        <w:rPr>
          <w:rFonts w:ascii="Times New Roman" w:hAnsi="Times New Roman" w:cs="Times New Roman"/>
        </w:rPr>
        <w:t>Qëllimi</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punës</w:t>
      </w:r>
      <w:bookmarkEnd w:id="6"/>
      <w:proofErr w:type="spellEnd"/>
    </w:p>
    <w:p w14:paraId="08BD493C" w14:textId="77777777" w:rsidR="00A42B72" w:rsidRPr="00A60D08" w:rsidRDefault="00A42B72" w:rsidP="00A42B72">
      <w:pPr>
        <w:spacing w:after="0" w:line="276" w:lineRule="auto"/>
        <w:jc w:val="both"/>
        <w:rPr>
          <w:rFonts w:ascii="Times New Roman" w:eastAsia="Calibri" w:hAnsi="Times New Roman" w:cs="Times New Roman"/>
          <w:bCs/>
          <w:sz w:val="24"/>
          <w:szCs w:val="24"/>
          <w:lang w:val="sq-AL"/>
        </w:rPr>
      </w:pPr>
      <w:r w:rsidRPr="00A60D08">
        <w:rPr>
          <w:rFonts w:ascii="Times New Roman" w:eastAsia="Calibri" w:hAnsi="Times New Roman" w:cs="Times New Roman"/>
          <w:bCs/>
          <w:sz w:val="24"/>
          <w:szCs w:val="24"/>
          <w:lang w:val="sq-AL"/>
        </w:rPr>
        <w:t>Tre objektet kryesore për monitorimin e luhatjeve të nivelit të ujërave nëntokësore dhe ndryshimit të përbërjes së tyre gjatë gjithë vitit hidrologjik janë:</w:t>
      </w:r>
    </w:p>
    <w:p w14:paraId="60AF39B8" w14:textId="77777777" w:rsidR="00A42B72" w:rsidRPr="00A60D08" w:rsidRDefault="00A42B72" w:rsidP="00A42B72">
      <w:pPr>
        <w:numPr>
          <w:ilvl w:val="0"/>
          <w:numId w:val="31"/>
        </w:numPr>
        <w:spacing w:after="0" w:line="276" w:lineRule="auto"/>
        <w:jc w:val="both"/>
        <w:rPr>
          <w:rFonts w:ascii="Times New Roman" w:eastAsia="Calibri" w:hAnsi="Times New Roman" w:cs="Times New Roman"/>
          <w:bCs/>
          <w:sz w:val="24"/>
          <w:szCs w:val="24"/>
          <w:lang w:val="sq-AL"/>
        </w:rPr>
      </w:pPr>
      <w:r w:rsidRPr="00A60D08">
        <w:rPr>
          <w:rFonts w:ascii="Times New Roman" w:eastAsia="Calibri" w:hAnsi="Times New Roman" w:cs="Times New Roman"/>
          <w:bCs/>
          <w:sz w:val="24"/>
          <w:szCs w:val="24"/>
          <w:lang w:val="sq-AL"/>
        </w:rPr>
        <w:t>Rrënojat arkeologjike të përmbytura nga uji</w:t>
      </w:r>
    </w:p>
    <w:p w14:paraId="3D462727" w14:textId="77777777" w:rsidR="00A42B72" w:rsidRPr="00A60D08" w:rsidRDefault="00A42B72" w:rsidP="00A42B72">
      <w:pPr>
        <w:numPr>
          <w:ilvl w:val="0"/>
          <w:numId w:val="31"/>
        </w:numPr>
        <w:spacing w:after="0" w:line="276" w:lineRule="auto"/>
        <w:jc w:val="both"/>
        <w:rPr>
          <w:rFonts w:ascii="Times New Roman" w:eastAsia="Calibri" w:hAnsi="Times New Roman" w:cs="Times New Roman"/>
          <w:bCs/>
          <w:sz w:val="24"/>
          <w:szCs w:val="24"/>
        </w:rPr>
      </w:pPr>
      <w:proofErr w:type="spellStart"/>
      <w:r w:rsidRPr="00A60D08">
        <w:rPr>
          <w:rFonts w:ascii="Times New Roman" w:eastAsia="Calibri" w:hAnsi="Times New Roman" w:cs="Times New Roman"/>
          <w:bCs/>
          <w:sz w:val="24"/>
          <w:szCs w:val="24"/>
        </w:rPr>
        <w:t>Sedimentet</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kuaternare</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aluviale</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të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ngopura</w:t>
      </w:r>
      <w:proofErr w:type="spellEnd"/>
      <w:r w:rsidRPr="00A60D08">
        <w:rPr>
          <w:rFonts w:ascii="Times New Roman" w:eastAsia="Calibri" w:hAnsi="Times New Roman" w:cs="Times New Roman"/>
          <w:bCs/>
          <w:sz w:val="24"/>
          <w:szCs w:val="24"/>
        </w:rPr>
        <w:t xml:space="preserve"> me </w:t>
      </w:r>
      <w:proofErr w:type="spellStart"/>
      <w:r w:rsidRPr="00A60D08">
        <w:rPr>
          <w:rFonts w:ascii="Times New Roman" w:eastAsia="Calibri" w:hAnsi="Times New Roman" w:cs="Times New Roman"/>
          <w:bCs/>
          <w:sz w:val="24"/>
          <w:szCs w:val="24"/>
        </w:rPr>
        <w:t>ujë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përgjatë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Kanalit</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të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Vivarit</w:t>
      </w:r>
      <w:proofErr w:type="spellEnd"/>
    </w:p>
    <w:p w14:paraId="4758DECE" w14:textId="77777777" w:rsidR="00A42B72" w:rsidRPr="00A60D08" w:rsidRDefault="00A42B72" w:rsidP="00A42B72">
      <w:pPr>
        <w:numPr>
          <w:ilvl w:val="0"/>
          <w:numId w:val="31"/>
        </w:numPr>
        <w:spacing w:after="0" w:line="276" w:lineRule="auto"/>
        <w:jc w:val="both"/>
        <w:rPr>
          <w:rFonts w:ascii="Times New Roman" w:eastAsia="Calibri" w:hAnsi="Times New Roman" w:cs="Times New Roman"/>
          <w:bCs/>
          <w:sz w:val="24"/>
          <w:szCs w:val="24"/>
        </w:rPr>
      </w:pPr>
      <w:proofErr w:type="spellStart"/>
      <w:r w:rsidRPr="00A60D08">
        <w:rPr>
          <w:rFonts w:ascii="Times New Roman" w:eastAsia="Calibri" w:hAnsi="Times New Roman" w:cs="Times New Roman"/>
          <w:bCs/>
          <w:sz w:val="24"/>
          <w:szCs w:val="24"/>
        </w:rPr>
        <w:t>Seksioni</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aluvial</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i</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grykëderdhjes</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së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lumit</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të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vjetër</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Pavllo</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në</w:t>
      </w:r>
      <w:proofErr w:type="spellEnd"/>
      <w:r w:rsidRPr="00A60D08">
        <w:rPr>
          <w:rFonts w:ascii="Times New Roman" w:eastAsia="Calibri" w:hAnsi="Times New Roman" w:cs="Times New Roman"/>
          <w:bCs/>
          <w:sz w:val="24"/>
          <w:szCs w:val="24"/>
        </w:rPr>
        <w:t xml:space="preserve"> </w:t>
      </w:r>
      <w:proofErr w:type="spellStart"/>
      <w:r w:rsidRPr="00A60D08">
        <w:rPr>
          <w:rFonts w:ascii="Times New Roman" w:eastAsia="Calibri" w:hAnsi="Times New Roman" w:cs="Times New Roman"/>
          <w:bCs/>
          <w:sz w:val="24"/>
          <w:szCs w:val="24"/>
        </w:rPr>
        <w:t>kanalin</w:t>
      </w:r>
      <w:proofErr w:type="spellEnd"/>
      <w:r w:rsidRPr="00A60D08">
        <w:rPr>
          <w:rFonts w:ascii="Times New Roman" w:eastAsia="Calibri" w:hAnsi="Times New Roman" w:cs="Times New Roman"/>
          <w:bCs/>
          <w:sz w:val="24"/>
          <w:szCs w:val="24"/>
        </w:rPr>
        <w:t xml:space="preserve"> e </w:t>
      </w:r>
      <w:proofErr w:type="spellStart"/>
      <w:r w:rsidRPr="00A60D08">
        <w:rPr>
          <w:rFonts w:ascii="Times New Roman" w:eastAsia="Calibri" w:hAnsi="Times New Roman" w:cs="Times New Roman"/>
          <w:bCs/>
          <w:sz w:val="24"/>
          <w:szCs w:val="24"/>
        </w:rPr>
        <w:t>Vivarit</w:t>
      </w:r>
      <w:proofErr w:type="spellEnd"/>
    </w:p>
    <w:p w14:paraId="3768644C" w14:textId="77777777" w:rsidR="00A42B72" w:rsidRDefault="00A42B72" w:rsidP="00A42B72">
      <w:pPr>
        <w:spacing w:after="0" w:line="240" w:lineRule="auto"/>
        <w:jc w:val="both"/>
        <w:rPr>
          <w:rFonts w:ascii="Times New Roman" w:eastAsia="Calibri" w:hAnsi="Times New Roman" w:cs="Times New Roman"/>
          <w:bCs/>
          <w:sz w:val="24"/>
          <w:szCs w:val="24"/>
          <w:lang w:val="sq-AL"/>
        </w:rPr>
      </w:pPr>
      <w:r w:rsidRPr="00672712">
        <w:rPr>
          <w:rFonts w:ascii="Times New Roman" w:hAnsi="Times New Roman" w:cs="Times New Roman"/>
          <w:noProof/>
          <w:sz w:val="24"/>
          <w:szCs w:val="24"/>
        </w:rPr>
        <w:drawing>
          <wp:inline distT="0" distB="0" distL="0" distR="0" wp14:anchorId="5802C876" wp14:editId="7DD147C8">
            <wp:extent cx="5733415" cy="2931160"/>
            <wp:effectExtent l="0" t="0" r="635" b="2540"/>
            <wp:docPr id="213491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6096" name=""/>
                    <pic:cNvPicPr/>
                  </pic:nvPicPr>
                  <pic:blipFill>
                    <a:blip r:embed="rId9"/>
                    <a:stretch>
                      <a:fillRect/>
                    </a:stretch>
                  </pic:blipFill>
                  <pic:spPr>
                    <a:xfrm>
                      <a:off x="0" y="0"/>
                      <a:ext cx="5733415" cy="2931160"/>
                    </a:xfrm>
                    <a:prstGeom prst="rect">
                      <a:avLst/>
                    </a:prstGeom>
                  </pic:spPr>
                </pic:pic>
              </a:graphicData>
            </a:graphic>
          </wp:inline>
        </w:drawing>
      </w:r>
    </w:p>
    <w:p w14:paraId="3ADC7AD2" w14:textId="77777777" w:rsidR="00A42B72" w:rsidRDefault="00A42B72" w:rsidP="00A42B72">
      <w:pPr>
        <w:jc w:val="center"/>
        <w:rPr>
          <w:b/>
          <w:bCs/>
          <w:lang w:val="sq-AL"/>
        </w:rPr>
      </w:pPr>
      <w:r w:rsidRPr="004265DD">
        <w:rPr>
          <w:rFonts w:ascii="Times New Roman" w:hAnsi="Times New Roman" w:cs="Times New Roman"/>
          <w:i/>
          <w:iCs/>
          <w:sz w:val="24"/>
          <w:szCs w:val="24"/>
          <w:lang w:val="it-IT"/>
        </w:rPr>
        <w:t xml:space="preserve">Fig </w:t>
      </w:r>
      <w:r>
        <w:rPr>
          <w:rFonts w:ascii="Times New Roman" w:hAnsi="Times New Roman" w:cs="Times New Roman"/>
          <w:i/>
          <w:iCs/>
          <w:sz w:val="24"/>
          <w:szCs w:val="24"/>
          <w:lang w:val="it-IT"/>
        </w:rPr>
        <w:t>2</w:t>
      </w:r>
      <w:r w:rsidRPr="004265DD">
        <w:rPr>
          <w:rFonts w:ascii="Times New Roman" w:hAnsi="Times New Roman" w:cs="Times New Roman"/>
          <w:i/>
          <w:iCs/>
          <w:sz w:val="24"/>
          <w:szCs w:val="24"/>
          <w:lang w:val="it-IT"/>
        </w:rPr>
        <w:t xml:space="preserve">. </w:t>
      </w:r>
      <w:r w:rsidRPr="00672712">
        <w:rPr>
          <w:b/>
          <w:bCs/>
          <w:lang w:val="sq-AL"/>
        </w:rPr>
        <w:t>Lista e puseve monitoruese, qyteti antik i Butrintit dhe zona TKPK</w:t>
      </w:r>
    </w:p>
    <w:p w14:paraId="3760A182" w14:textId="77777777" w:rsidR="00A42B72" w:rsidRPr="00E153B3" w:rsidRDefault="00A42B72" w:rsidP="00A42B72">
      <w:pPr>
        <w:spacing w:line="276" w:lineRule="auto"/>
        <w:jc w:val="both"/>
        <w:rPr>
          <w:rFonts w:ascii="Times New Roman" w:hAnsi="Times New Roman" w:cs="Times New Roman"/>
          <w:sz w:val="24"/>
          <w:szCs w:val="24"/>
          <w:lang w:val="sq-AL"/>
        </w:rPr>
      </w:pPr>
      <w:r w:rsidRPr="00E153B3">
        <w:rPr>
          <w:rFonts w:ascii="Times New Roman" w:hAnsi="Times New Roman" w:cs="Times New Roman"/>
          <w:sz w:val="24"/>
          <w:szCs w:val="24"/>
          <w:lang w:val="sq-AL"/>
        </w:rPr>
        <w:t>Vendndodhja e puseve monitoruese brenda Qytetit Antik propozohet në jug, juglindje dhe jugperëndim të rrënojave arkeologjike, konkretisht midis këtyre zonave dhe Kanalit të Vivarit. Të gjithë puset janë projektuar në një thellësi prej 6.0 metrash, afërsisht 5.0 metra nën nivelin e ujit në Kanalin e Vivarit. Puset do të shpohen tërësisht me kampion marrje për të marrë mostrat e tokës të nevojshme për përcaktimin e parametrave fiziko-mekanikë të tillë si madhësia e grimcave, poroziteti efektiv dhe përshkueshmëria. Diametri i shpimit do të jetë jo më pak se 100 mm dhe do të futen tuba PVC për të lejuar marrjen e mostrave të ujërave nëntokësore për përcaktimet e përbërjes dhe instalimin e piezometrave brenda tubave. Pajisjet elektronike/di</w:t>
      </w:r>
      <w:r>
        <w:rPr>
          <w:rFonts w:ascii="Times New Roman" w:hAnsi="Times New Roman" w:cs="Times New Roman"/>
          <w:sz w:val="24"/>
          <w:szCs w:val="24"/>
          <w:lang w:val="sq-AL"/>
        </w:rPr>
        <w:t>gj</w:t>
      </w:r>
      <w:r w:rsidRPr="00E153B3">
        <w:rPr>
          <w:rFonts w:ascii="Times New Roman" w:hAnsi="Times New Roman" w:cs="Times New Roman"/>
          <w:sz w:val="24"/>
          <w:szCs w:val="24"/>
          <w:lang w:val="sq-AL"/>
        </w:rPr>
        <w:t>itale do të futen në puse për të matur nivelin e ujërave nëntokësore.</w:t>
      </w:r>
    </w:p>
    <w:p w14:paraId="1120BC31" w14:textId="77777777" w:rsidR="00A42B72" w:rsidRPr="00A60D08" w:rsidRDefault="00A42B72" w:rsidP="00A42B72">
      <w:pPr>
        <w:spacing w:line="276" w:lineRule="auto"/>
        <w:jc w:val="both"/>
        <w:rPr>
          <w:lang w:val="sq-AL"/>
        </w:rPr>
      </w:pPr>
      <w:r w:rsidRPr="004265DD">
        <w:rPr>
          <w:rFonts w:ascii="Times New Roman" w:eastAsia="Calibri" w:hAnsi="Times New Roman" w:cs="Times New Roman"/>
          <w:bCs/>
          <w:sz w:val="24"/>
          <w:szCs w:val="24"/>
          <w:lang w:val="sq-AL"/>
        </w:rPr>
        <w:t xml:space="preserve">Fondacioni i Menaxhimit të Butrintit fton </w:t>
      </w:r>
      <w:r>
        <w:rPr>
          <w:rFonts w:ascii="Times New Roman" w:eastAsia="Calibri" w:hAnsi="Times New Roman" w:cs="Times New Roman"/>
          <w:bCs/>
          <w:sz w:val="24"/>
          <w:szCs w:val="24"/>
          <w:lang w:val="sq-AL"/>
        </w:rPr>
        <w:t>kompani për shpime gjeologjike</w:t>
      </w:r>
      <w:r w:rsidRPr="004265DD">
        <w:rPr>
          <w:rFonts w:ascii="Times New Roman" w:eastAsia="Calibri" w:hAnsi="Times New Roman" w:cs="Times New Roman"/>
          <w:bCs/>
          <w:sz w:val="24"/>
          <w:szCs w:val="24"/>
          <w:lang w:val="sq-AL"/>
        </w:rPr>
        <w:t>, sipas kërkesave të mëposhtme</w:t>
      </w:r>
      <w:r>
        <w:rPr>
          <w:rFonts w:ascii="Times New Roman" w:eastAsia="Calibri" w:hAnsi="Times New Roman" w:cs="Times New Roman"/>
          <w:bCs/>
          <w:sz w:val="24"/>
          <w:szCs w:val="24"/>
          <w:lang w:val="sq-AL"/>
        </w:rPr>
        <w:t xml:space="preserve"> </w:t>
      </w:r>
      <w:r w:rsidRPr="004265DD">
        <w:rPr>
          <w:rFonts w:ascii="Times New Roman" w:eastAsia="Calibri" w:hAnsi="Times New Roman" w:cs="Times New Roman"/>
          <w:bCs/>
          <w:sz w:val="24"/>
          <w:szCs w:val="24"/>
          <w:lang w:val="sq-AL"/>
        </w:rPr>
        <w:t>në zonat e caktuara</w:t>
      </w:r>
      <w:r>
        <w:rPr>
          <w:rFonts w:ascii="Times New Roman" w:eastAsia="Calibri" w:hAnsi="Times New Roman" w:cs="Times New Roman"/>
          <w:bCs/>
          <w:sz w:val="24"/>
          <w:szCs w:val="24"/>
          <w:lang w:val="sq-AL"/>
        </w:rPr>
        <w:t>:</w:t>
      </w:r>
    </w:p>
    <w:p w14:paraId="2FE04D9D" w14:textId="77777777" w:rsidR="00A42B72" w:rsidRPr="004265DD" w:rsidRDefault="00A42B72" w:rsidP="00A42B72">
      <w:pPr>
        <w:pStyle w:val="ListParagraph"/>
        <w:numPr>
          <w:ilvl w:val="0"/>
          <w:numId w:val="9"/>
        </w:numPr>
        <w:spacing w:after="0" w:line="276" w:lineRule="auto"/>
        <w:jc w:val="both"/>
        <w:rPr>
          <w:rFonts w:ascii="Times New Roman" w:eastAsia="Calibri" w:hAnsi="Times New Roman" w:cs="Times New Roman"/>
          <w:bCs/>
          <w:sz w:val="24"/>
          <w:szCs w:val="24"/>
          <w:lang w:val="sq-AL"/>
        </w:rPr>
      </w:pPr>
      <w:r>
        <w:rPr>
          <w:rFonts w:ascii="Times New Roman" w:eastAsia="Calibri" w:hAnsi="Times New Roman" w:cs="Times New Roman"/>
          <w:bCs/>
          <w:sz w:val="24"/>
          <w:szCs w:val="24"/>
          <w:lang w:val="sq-AL"/>
        </w:rPr>
        <w:t>Vrojtimi, studimi dhe p</w:t>
      </w:r>
      <w:r w:rsidRPr="004265DD">
        <w:rPr>
          <w:rFonts w:ascii="Times New Roman" w:eastAsia="Calibri" w:hAnsi="Times New Roman" w:cs="Times New Roman"/>
          <w:bCs/>
          <w:sz w:val="24"/>
          <w:szCs w:val="24"/>
          <w:lang w:val="sq-AL"/>
        </w:rPr>
        <w:t>ërgatitja e koncept</w:t>
      </w:r>
      <w:r>
        <w:rPr>
          <w:rFonts w:ascii="Times New Roman" w:eastAsia="Calibri" w:hAnsi="Times New Roman" w:cs="Times New Roman"/>
          <w:bCs/>
          <w:sz w:val="24"/>
          <w:szCs w:val="24"/>
          <w:lang w:val="sq-AL"/>
        </w:rPr>
        <w:t>it</w:t>
      </w:r>
      <w:r w:rsidRPr="004265DD">
        <w:rPr>
          <w:rFonts w:ascii="Times New Roman" w:eastAsia="Calibri" w:hAnsi="Times New Roman" w:cs="Times New Roman"/>
          <w:bCs/>
          <w:sz w:val="24"/>
          <w:szCs w:val="24"/>
          <w:lang w:val="sq-AL"/>
        </w:rPr>
        <w:t xml:space="preserve"> për shpime gjeologjike në përputhje me kornizën ligjore aktuale, duke përfshirë marrjen e lejeve të nevojshme për zbatim nga </w:t>
      </w:r>
      <w:r>
        <w:rPr>
          <w:rFonts w:ascii="Times New Roman" w:eastAsia="Calibri" w:hAnsi="Times New Roman" w:cs="Times New Roman"/>
          <w:bCs/>
          <w:sz w:val="24"/>
          <w:szCs w:val="24"/>
          <w:lang w:val="sq-AL"/>
        </w:rPr>
        <w:t>KKTKM (</w:t>
      </w:r>
      <w:r w:rsidRPr="004265DD">
        <w:rPr>
          <w:rFonts w:ascii="Times New Roman" w:eastAsia="Calibri" w:hAnsi="Times New Roman" w:cs="Times New Roman"/>
          <w:bCs/>
          <w:sz w:val="24"/>
          <w:szCs w:val="24"/>
          <w:lang w:val="sq-AL"/>
        </w:rPr>
        <w:t>Ministria e Ekonomisë, Kulturës dhe Inovacionit</w:t>
      </w:r>
      <w:r>
        <w:rPr>
          <w:rFonts w:ascii="Times New Roman" w:eastAsia="Calibri" w:hAnsi="Times New Roman" w:cs="Times New Roman"/>
          <w:bCs/>
          <w:sz w:val="24"/>
          <w:szCs w:val="24"/>
          <w:lang w:val="sq-AL"/>
        </w:rPr>
        <w:t>)</w:t>
      </w:r>
      <w:r w:rsidRPr="004265DD">
        <w:rPr>
          <w:rFonts w:ascii="Times New Roman" w:eastAsia="Calibri" w:hAnsi="Times New Roman" w:cs="Times New Roman"/>
          <w:bCs/>
          <w:sz w:val="24"/>
          <w:szCs w:val="24"/>
          <w:lang w:val="sq-AL"/>
        </w:rPr>
        <w:t xml:space="preserve">. </w:t>
      </w:r>
    </w:p>
    <w:p w14:paraId="4B0E4126" w14:textId="77777777" w:rsidR="00A42B72" w:rsidRPr="002B4E14" w:rsidRDefault="00A42B72" w:rsidP="00A42B72">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sq-AL"/>
        </w:rPr>
      </w:pPr>
      <w:r w:rsidRPr="002B4E14">
        <w:rPr>
          <w:rFonts w:ascii="Times New Roman" w:eastAsia="Calibri" w:hAnsi="Times New Roman" w:cs="Times New Roman"/>
          <w:bCs/>
          <w:noProof/>
          <w:sz w:val="24"/>
          <w:szCs w:val="24"/>
          <w:lang w:val="sq-AL"/>
        </w:rPr>
        <w:lastRenderedPageBreak/>
        <w:t>Kryerj</w:t>
      </w:r>
      <w:r>
        <w:rPr>
          <w:rFonts w:ascii="Times New Roman" w:eastAsia="Calibri" w:hAnsi="Times New Roman" w:cs="Times New Roman"/>
          <w:bCs/>
          <w:noProof/>
          <w:sz w:val="24"/>
          <w:szCs w:val="24"/>
          <w:lang w:val="sq-AL"/>
        </w:rPr>
        <w:t>en</w:t>
      </w:r>
      <w:r w:rsidRPr="002B4E14">
        <w:rPr>
          <w:rFonts w:ascii="Times New Roman" w:eastAsia="Calibri" w:hAnsi="Times New Roman" w:cs="Times New Roman"/>
          <w:bCs/>
          <w:noProof/>
          <w:sz w:val="24"/>
          <w:szCs w:val="24"/>
          <w:lang w:val="sq-AL"/>
        </w:rPr>
        <w:t xml:space="preserve"> e studimeve</w:t>
      </w:r>
      <w:r>
        <w:rPr>
          <w:rFonts w:ascii="Times New Roman" w:eastAsia="Calibri" w:hAnsi="Times New Roman" w:cs="Times New Roman"/>
          <w:bCs/>
          <w:noProof/>
          <w:sz w:val="24"/>
          <w:szCs w:val="24"/>
          <w:lang w:val="sq-AL"/>
        </w:rPr>
        <w:t xml:space="preserve"> hidrologjike,</w:t>
      </w:r>
      <w:r w:rsidRPr="002B4E14">
        <w:rPr>
          <w:rFonts w:ascii="Times New Roman" w:eastAsia="Calibri" w:hAnsi="Times New Roman" w:cs="Times New Roman"/>
          <w:bCs/>
          <w:noProof/>
          <w:sz w:val="24"/>
          <w:szCs w:val="24"/>
          <w:lang w:val="sq-AL"/>
        </w:rPr>
        <w:t xml:space="preserve"> gjeoteknike dhe gjeofizike, duke përshkruar metodat e zbatimit të përcaktuara në metodologji, duke përfshirë sa vijon:</w:t>
      </w:r>
    </w:p>
    <w:p w14:paraId="7CE622B9" w14:textId="77777777" w:rsidR="00A42B72" w:rsidRPr="002B4E14" w:rsidRDefault="00A42B72" w:rsidP="00A42B72">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t>Marrj</w:t>
      </w:r>
      <w:r>
        <w:rPr>
          <w:rFonts w:ascii="Times New Roman" w:hAnsi="Times New Roman" w:cs="Times New Roman"/>
          <w:color w:val="0D0D0D"/>
          <w:sz w:val="24"/>
          <w:szCs w:val="24"/>
          <w:shd w:val="clear" w:color="auto" w:fill="FFFFFF"/>
          <w:lang w:val="sq-AL"/>
        </w:rPr>
        <w:t>en</w:t>
      </w:r>
      <w:r w:rsidRPr="002B4E14">
        <w:rPr>
          <w:rFonts w:ascii="Times New Roman" w:hAnsi="Times New Roman" w:cs="Times New Roman"/>
          <w:color w:val="0D0D0D"/>
          <w:sz w:val="24"/>
          <w:szCs w:val="24"/>
          <w:shd w:val="clear" w:color="auto" w:fill="FFFFFF"/>
          <w:lang w:val="sq-AL"/>
        </w:rPr>
        <w:t xml:space="preserve"> e informacionit</w:t>
      </w:r>
      <w:r>
        <w:rPr>
          <w:rFonts w:ascii="Times New Roman" w:hAnsi="Times New Roman" w:cs="Times New Roman"/>
          <w:color w:val="0D0D0D"/>
          <w:sz w:val="24"/>
          <w:szCs w:val="24"/>
          <w:shd w:val="clear" w:color="auto" w:fill="FFFFFF"/>
          <w:lang w:val="sq-AL"/>
        </w:rPr>
        <w:t xml:space="preserve"> hidrologjik,</w:t>
      </w:r>
      <w:r w:rsidRPr="002B4E14">
        <w:rPr>
          <w:rFonts w:ascii="Times New Roman" w:hAnsi="Times New Roman" w:cs="Times New Roman"/>
          <w:color w:val="0D0D0D"/>
          <w:sz w:val="24"/>
          <w:szCs w:val="24"/>
          <w:shd w:val="clear" w:color="auto" w:fill="FFFFFF"/>
          <w:lang w:val="sq-AL"/>
        </w:rPr>
        <w:t xml:space="preserve"> gjeologjik dhe gjeoteknik të nevojshëm.</w:t>
      </w:r>
    </w:p>
    <w:p w14:paraId="23CEFDD5" w14:textId="77777777" w:rsidR="00A42B72" w:rsidRPr="002B4E14" w:rsidRDefault="00A42B72" w:rsidP="00A42B72">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t>Vlerësimi</w:t>
      </w:r>
      <w:r>
        <w:rPr>
          <w:rFonts w:ascii="Times New Roman" w:hAnsi="Times New Roman" w:cs="Times New Roman"/>
          <w:color w:val="0D0D0D"/>
          <w:sz w:val="24"/>
          <w:szCs w:val="24"/>
          <w:shd w:val="clear" w:color="auto" w:fill="FFFFFF"/>
          <w:lang w:val="sq-AL"/>
        </w:rPr>
        <w:t>n e</w:t>
      </w:r>
      <w:r w:rsidRPr="002B4E14">
        <w:rPr>
          <w:rFonts w:ascii="Times New Roman" w:hAnsi="Times New Roman" w:cs="Times New Roman"/>
          <w:color w:val="0D0D0D"/>
          <w:sz w:val="24"/>
          <w:szCs w:val="24"/>
          <w:shd w:val="clear" w:color="auto" w:fill="FFFFFF"/>
          <w:lang w:val="sq-AL"/>
        </w:rPr>
        <w:t xml:space="preserve"> kushteve nëntokësore, duke përfshirë përbërjen e tokës, nivelet e ujërave nëntokësore dhe karakteristikat e shtratit shkëmbor.</w:t>
      </w:r>
    </w:p>
    <w:p w14:paraId="56EC9A23" w14:textId="77777777" w:rsidR="00A42B72" w:rsidRDefault="00A42B72" w:rsidP="00A42B72">
      <w:pPr>
        <w:pStyle w:val="ListParagraph"/>
        <w:numPr>
          <w:ilvl w:val="0"/>
          <w:numId w:val="11"/>
        </w:numPr>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r w:rsidRPr="002B4E14">
        <w:rPr>
          <w:rFonts w:ascii="Times New Roman" w:hAnsi="Times New Roman" w:cs="Times New Roman"/>
          <w:color w:val="0D0D0D"/>
          <w:sz w:val="24"/>
          <w:szCs w:val="24"/>
          <w:shd w:val="clear" w:color="auto" w:fill="FFFFFF"/>
          <w:lang w:val="sq-AL"/>
        </w:rPr>
        <w:t>Informimi</w:t>
      </w:r>
      <w:r>
        <w:rPr>
          <w:rFonts w:ascii="Times New Roman" w:hAnsi="Times New Roman" w:cs="Times New Roman"/>
          <w:color w:val="0D0D0D"/>
          <w:sz w:val="24"/>
          <w:szCs w:val="24"/>
          <w:shd w:val="clear" w:color="auto" w:fill="FFFFFF"/>
          <w:lang w:val="sq-AL"/>
        </w:rPr>
        <w:t>n e</w:t>
      </w:r>
      <w:r w:rsidRPr="00105AA7">
        <w:rPr>
          <w:rFonts w:ascii="Times New Roman" w:hAnsi="Times New Roman" w:cs="Times New Roman"/>
          <w:color w:val="0D0D0D"/>
          <w:sz w:val="24"/>
          <w:szCs w:val="24"/>
          <w:shd w:val="clear" w:color="auto" w:fill="FFFFFF"/>
          <w:lang w:val="sq-AL"/>
        </w:rPr>
        <w:t xml:space="preserve"> </w:t>
      </w:r>
      <w:r>
        <w:rPr>
          <w:rFonts w:ascii="Times New Roman" w:hAnsi="Times New Roman" w:cs="Times New Roman"/>
          <w:color w:val="0D0D0D"/>
          <w:sz w:val="24"/>
          <w:szCs w:val="24"/>
          <w:shd w:val="clear" w:color="auto" w:fill="FFFFFF"/>
          <w:lang w:val="sq-AL"/>
        </w:rPr>
        <w:t>q</w:t>
      </w:r>
      <w:r w:rsidRPr="00105AA7">
        <w:rPr>
          <w:rFonts w:ascii="Times New Roman" w:hAnsi="Times New Roman" w:cs="Times New Roman"/>
          <w:color w:val="0D0D0D"/>
          <w:sz w:val="24"/>
          <w:szCs w:val="24"/>
          <w:shd w:val="clear" w:color="auto" w:fill="FFFFFF"/>
          <w:lang w:val="sq-AL"/>
        </w:rPr>
        <w:t>ë</w:t>
      </w:r>
      <w:r>
        <w:rPr>
          <w:rFonts w:ascii="Times New Roman" w:hAnsi="Times New Roman" w:cs="Times New Roman"/>
          <w:color w:val="0D0D0D"/>
          <w:sz w:val="24"/>
          <w:szCs w:val="24"/>
          <w:shd w:val="clear" w:color="auto" w:fill="FFFFFF"/>
          <w:lang w:val="sq-AL"/>
        </w:rPr>
        <w:t>ndrueshm</w:t>
      </w:r>
      <w:r w:rsidRPr="00105AA7">
        <w:rPr>
          <w:rFonts w:ascii="Times New Roman" w:hAnsi="Times New Roman" w:cs="Times New Roman"/>
          <w:color w:val="0D0D0D"/>
          <w:sz w:val="24"/>
          <w:szCs w:val="24"/>
          <w:shd w:val="clear" w:color="auto" w:fill="FFFFFF"/>
          <w:lang w:val="sq-AL"/>
        </w:rPr>
        <w:t>ë</w:t>
      </w:r>
      <w:r>
        <w:rPr>
          <w:rFonts w:ascii="Times New Roman" w:hAnsi="Times New Roman" w:cs="Times New Roman"/>
          <w:color w:val="0D0D0D"/>
          <w:sz w:val="24"/>
          <w:szCs w:val="24"/>
          <w:shd w:val="clear" w:color="auto" w:fill="FFFFFF"/>
          <w:lang w:val="sq-AL"/>
        </w:rPr>
        <w:t>ris</w:t>
      </w:r>
      <w:r w:rsidRPr="00105AA7">
        <w:rPr>
          <w:rFonts w:ascii="Times New Roman" w:hAnsi="Times New Roman" w:cs="Times New Roman"/>
          <w:color w:val="0D0D0D"/>
          <w:sz w:val="24"/>
          <w:szCs w:val="24"/>
          <w:shd w:val="clear" w:color="auto" w:fill="FFFFFF"/>
          <w:lang w:val="sq-AL"/>
        </w:rPr>
        <w:t>ë dhe vlerësimeve të ndikimit mjedisor.</w:t>
      </w:r>
    </w:p>
    <w:p w14:paraId="4DE20EAD" w14:textId="77777777" w:rsidR="00A42B72" w:rsidRDefault="00A42B72" w:rsidP="00A42B72">
      <w:pPr>
        <w:pStyle w:val="ListParagraph"/>
        <w:autoSpaceDE w:val="0"/>
        <w:autoSpaceDN w:val="0"/>
        <w:adjustRightInd w:val="0"/>
        <w:spacing w:after="0" w:line="276" w:lineRule="auto"/>
        <w:ind w:left="1080"/>
        <w:jc w:val="both"/>
        <w:rPr>
          <w:rFonts w:ascii="Times New Roman" w:hAnsi="Times New Roman" w:cs="Times New Roman"/>
          <w:color w:val="0D0D0D"/>
          <w:sz w:val="24"/>
          <w:szCs w:val="24"/>
          <w:shd w:val="clear" w:color="auto" w:fill="FFFFFF"/>
          <w:lang w:val="sq-AL"/>
        </w:rPr>
      </w:pPr>
    </w:p>
    <w:p w14:paraId="7459D424" w14:textId="77777777" w:rsidR="00A42B72" w:rsidRDefault="00A42B72" w:rsidP="00A42B72">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r w:rsidRPr="00105AA7">
        <w:rPr>
          <w:rFonts w:ascii="Times New Roman" w:hAnsi="Times New Roman" w:cs="Times New Roman"/>
          <w:color w:val="0D0D0D"/>
          <w:sz w:val="24"/>
          <w:szCs w:val="24"/>
          <w:shd w:val="clear" w:color="auto" w:fill="FFFFFF"/>
          <w:lang w:val="it-IT"/>
        </w:rPr>
        <w:t>Sigurimin e përmbushjes së kërkesave dhe</w:t>
      </w:r>
      <w:r>
        <w:rPr>
          <w:rFonts w:ascii="Times New Roman" w:hAnsi="Times New Roman" w:cs="Times New Roman"/>
          <w:color w:val="0D0D0D"/>
          <w:sz w:val="24"/>
          <w:szCs w:val="24"/>
          <w:shd w:val="clear" w:color="auto" w:fill="FFFFFF"/>
          <w:lang w:val="it-IT"/>
        </w:rPr>
        <w:t xml:space="preserve"> </w:t>
      </w:r>
      <w:r w:rsidRPr="00105AA7">
        <w:rPr>
          <w:rFonts w:ascii="Times New Roman" w:hAnsi="Times New Roman" w:cs="Times New Roman"/>
          <w:color w:val="0D0D0D"/>
          <w:sz w:val="24"/>
          <w:szCs w:val="24"/>
          <w:shd w:val="clear" w:color="auto" w:fill="FFFFFF"/>
          <w:lang w:val="it-IT"/>
        </w:rPr>
        <w:t>standar</w:t>
      </w:r>
      <w:r>
        <w:rPr>
          <w:rFonts w:ascii="Times New Roman" w:hAnsi="Times New Roman" w:cs="Times New Roman"/>
          <w:color w:val="0D0D0D"/>
          <w:sz w:val="24"/>
          <w:szCs w:val="24"/>
          <w:shd w:val="clear" w:color="auto" w:fill="FFFFFF"/>
          <w:lang w:val="it-IT"/>
        </w:rPr>
        <w:t>d</w:t>
      </w:r>
      <w:r w:rsidRPr="00105AA7">
        <w:rPr>
          <w:rFonts w:ascii="Times New Roman" w:hAnsi="Times New Roman" w:cs="Times New Roman"/>
          <w:color w:val="0D0D0D"/>
          <w:sz w:val="24"/>
          <w:szCs w:val="24"/>
          <w:shd w:val="clear" w:color="auto" w:fill="FFFFFF"/>
          <w:lang w:val="it-IT"/>
        </w:rPr>
        <w:t>eve ligjore.</w:t>
      </w:r>
    </w:p>
    <w:p w14:paraId="352C6C5A" w14:textId="77777777" w:rsidR="00A42B72" w:rsidRDefault="00A42B72" w:rsidP="00A42B72">
      <w:pPr>
        <w:pStyle w:val="ListParagraph"/>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p>
    <w:p w14:paraId="04459B88" w14:textId="77777777" w:rsidR="00A42B72" w:rsidRDefault="00A42B72" w:rsidP="00A42B72">
      <w:pPr>
        <w:pStyle w:val="ListParagraph"/>
        <w:numPr>
          <w:ilvl w:val="0"/>
          <w:numId w:val="9"/>
        </w:numPr>
        <w:autoSpaceDE w:val="0"/>
        <w:autoSpaceDN w:val="0"/>
        <w:adjustRightInd w:val="0"/>
        <w:spacing w:after="0" w:line="276" w:lineRule="auto"/>
        <w:jc w:val="both"/>
        <w:rPr>
          <w:rFonts w:ascii="Times New Roman" w:hAnsi="Times New Roman" w:cs="Times New Roman"/>
          <w:color w:val="0D0D0D"/>
          <w:sz w:val="24"/>
          <w:szCs w:val="24"/>
          <w:shd w:val="clear" w:color="auto" w:fill="FFFFFF"/>
          <w:lang w:val="it-IT"/>
        </w:rPr>
      </w:pPr>
      <w:r>
        <w:rPr>
          <w:rFonts w:ascii="Times New Roman" w:hAnsi="Times New Roman" w:cs="Times New Roman"/>
          <w:color w:val="0D0D0D"/>
          <w:sz w:val="24"/>
          <w:szCs w:val="24"/>
          <w:shd w:val="clear" w:color="auto" w:fill="FFFFFF"/>
          <w:lang w:val="it-IT"/>
        </w:rPr>
        <w:t xml:space="preserve">Reflektimin e rekomandimeve të marra nga institucionet miratuese të këtyre projekteve </w:t>
      </w:r>
    </w:p>
    <w:p w14:paraId="7D6C53EB" w14:textId="77777777" w:rsidR="00A42B72" w:rsidRDefault="00A42B72" w:rsidP="00A42B72">
      <w:pPr>
        <w:autoSpaceDE w:val="0"/>
        <w:autoSpaceDN w:val="0"/>
        <w:adjustRightInd w:val="0"/>
        <w:spacing w:after="0" w:line="276" w:lineRule="auto"/>
        <w:ind w:left="360"/>
        <w:jc w:val="both"/>
        <w:rPr>
          <w:rFonts w:ascii="Times New Roman" w:hAnsi="Times New Roman" w:cs="Times New Roman"/>
          <w:color w:val="0D0D0D"/>
          <w:sz w:val="24"/>
          <w:szCs w:val="24"/>
          <w:shd w:val="clear" w:color="auto" w:fill="FFFFFF"/>
          <w:lang w:val="it-IT"/>
        </w:rPr>
      </w:pPr>
    </w:p>
    <w:p w14:paraId="3FDC6252" w14:textId="77777777" w:rsidR="00A42B72" w:rsidRPr="001416CE" w:rsidRDefault="00A42B72" w:rsidP="00A42B72">
      <w:pPr>
        <w:autoSpaceDE w:val="0"/>
        <w:autoSpaceDN w:val="0"/>
        <w:adjustRightInd w:val="0"/>
        <w:spacing w:after="0" w:line="276" w:lineRule="auto"/>
        <w:ind w:left="360"/>
        <w:jc w:val="both"/>
        <w:rPr>
          <w:rFonts w:ascii="Times New Roman" w:hAnsi="Times New Roman" w:cs="Times New Roman"/>
          <w:color w:val="0D0D0D"/>
          <w:sz w:val="24"/>
          <w:szCs w:val="24"/>
          <w:shd w:val="clear" w:color="auto" w:fill="FFFFFF"/>
          <w:lang w:val="it-IT"/>
        </w:rPr>
      </w:pPr>
      <w:r>
        <w:rPr>
          <w:rFonts w:ascii="Times New Roman" w:hAnsi="Times New Roman" w:cs="Times New Roman"/>
          <w:color w:val="0D0D0D"/>
          <w:sz w:val="24"/>
          <w:szCs w:val="24"/>
          <w:shd w:val="clear" w:color="auto" w:fill="FFFFFF"/>
          <w:lang w:val="it-IT"/>
        </w:rPr>
        <w:t xml:space="preserve">Për kryerjen e detyrave të mësipërme </w:t>
      </w:r>
      <w:r w:rsidRPr="001416CE">
        <w:rPr>
          <w:rFonts w:ascii="Times New Roman" w:hAnsi="Times New Roman" w:cs="Times New Roman"/>
          <w:color w:val="0D0D0D"/>
          <w:sz w:val="24"/>
          <w:szCs w:val="24"/>
          <w:shd w:val="clear" w:color="auto" w:fill="FFFFFF"/>
          <w:lang w:val="it-IT"/>
        </w:rPr>
        <w:t xml:space="preserve">dhe përfundimin me sukses të projektit në fjalë, </w:t>
      </w:r>
      <w:r>
        <w:rPr>
          <w:rFonts w:ascii="Times New Roman" w:hAnsi="Times New Roman" w:cs="Times New Roman"/>
          <w:color w:val="0D0D0D"/>
          <w:sz w:val="24"/>
          <w:szCs w:val="24"/>
          <w:shd w:val="clear" w:color="auto" w:fill="FFFFFF"/>
          <w:lang w:val="it-IT"/>
        </w:rPr>
        <w:t>konsulenti</w:t>
      </w:r>
      <w:r w:rsidRPr="001416CE">
        <w:rPr>
          <w:rFonts w:ascii="Times New Roman" w:hAnsi="Times New Roman" w:cs="Times New Roman"/>
          <w:color w:val="0D0D0D"/>
          <w:sz w:val="24"/>
          <w:szCs w:val="24"/>
          <w:shd w:val="clear" w:color="auto" w:fill="FFFFFF"/>
          <w:lang w:val="it-IT"/>
        </w:rPr>
        <w:t xml:space="preserve"> duhet të bashkëpunoj</w:t>
      </w:r>
      <w:r>
        <w:rPr>
          <w:rFonts w:ascii="Times New Roman" w:hAnsi="Times New Roman" w:cs="Times New Roman"/>
          <w:color w:val="0D0D0D"/>
          <w:sz w:val="24"/>
          <w:szCs w:val="24"/>
          <w:shd w:val="clear" w:color="auto" w:fill="FFFFFF"/>
          <w:lang w:val="it-IT"/>
        </w:rPr>
        <w:t>ë</w:t>
      </w:r>
      <w:r w:rsidRPr="001416CE">
        <w:rPr>
          <w:rFonts w:ascii="Times New Roman" w:hAnsi="Times New Roman" w:cs="Times New Roman"/>
          <w:color w:val="0D0D0D"/>
          <w:sz w:val="24"/>
          <w:szCs w:val="24"/>
          <w:shd w:val="clear" w:color="auto" w:fill="FFFFFF"/>
          <w:lang w:val="it-IT"/>
        </w:rPr>
        <w:t xml:space="preserve"> gjatë gjithë kohëzgjatjes së kontratës me</w:t>
      </w:r>
      <w:r>
        <w:rPr>
          <w:rFonts w:ascii="Times New Roman" w:hAnsi="Times New Roman" w:cs="Times New Roman"/>
          <w:color w:val="0D0D0D"/>
          <w:sz w:val="24"/>
          <w:szCs w:val="24"/>
          <w:shd w:val="clear" w:color="auto" w:fill="FFFFFF"/>
          <w:lang w:val="it-IT"/>
        </w:rPr>
        <w:t xml:space="preserve"> </w:t>
      </w:r>
      <w:r w:rsidRPr="001416CE">
        <w:rPr>
          <w:rFonts w:ascii="Times New Roman" w:hAnsi="Times New Roman" w:cs="Times New Roman"/>
          <w:color w:val="0D0D0D"/>
          <w:sz w:val="24"/>
          <w:szCs w:val="24"/>
          <w:shd w:val="clear" w:color="auto" w:fill="FFFFFF"/>
          <w:lang w:val="it-IT"/>
        </w:rPr>
        <w:t>FMB</w:t>
      </w:r>
      <w:r>
        <w:rPr>
          <w:rFonts w:ascii="Times New Roman" w:hAnsi="Times New Roman" w:cs="Times New Roman"/>
          <w:color w:val="0D0D0D"/>
          <w:sz w:val="24"/>
          <w:szCs w:val="24"/>
          <w:shd w:val="clear" w:color="auto" w:fill="FFFFFF"/>
          <w:lang w:val="it-IT"/>
        </w:rPr>
        <w:t>.</w:t>
      </w:r>
    </w:p>
    <w:p w14:paraId="04B4B8B0" w14:textId="77777777" w:rsidR="00A42B72" w:rsidRPr="00105AA7" w:rsidRDefault="00A42B72" w:rsidP="00A42B72">
      <w:pPr>
        <w:pStyle w:val="ListParagraph"/>
        <w:autoSpaceDE w:val="0"/>
        <w:autoSpaceDN w:val="0"/>
        <w:adjustRightInd w:val="0"/>
        <w:spacing w:after="0" w:line="240" w:lineRule="auto"/>
        <w:jc w:val="both"/>
        <w:rPr>
          <w:rFonts w:ascii="Times New Roman" w:hAnsi="Times New Roman" w:cs="Times New Roman"/>
          <w:color w:val="0D0D0D"/>
          <w:sz w:val="24"/>
          <w:szCs w:val="24"/>
          <w:shd w:val="clear" w:color="auto" w:fill="FFFFFF"/>
          <w:lang w:val="it-IT"/>
        </w:rPr>
      </w:pPr>
    </w:p>
    <w:p w14:paraId="241DE3B3" w14:textId="77777777" w:rsidR="00A42B72" w:rsidRPr="00105AA7" w:rsidRDefault="00A42B72" w:rsidP="00A42B72">
      <w:pPr>
        <w:spacing w:after="0" w:line="240" w:lineRule="auto"/>
        <w:rPr>
          <w:rFonts w:ascii="Times New Roman" w:eastAsia="Calibri" w:hAnsi="Times New Roman" w:cs="Times New Roman"/>
          <w:bCs/>
          <w:noProof/>
          <w:sz w:val="24"/>
          <w:szCs w:val="24"/>
          <w:lang w:val="it-IT"/>
        </w:rPr>
      </w:pPr>
    </w:p>
    <w:p w14:paraId="29B50080" w14:textId="77777777" w:rsidR="00A42B72" w:rsidRPr="000F43B0" w:rsidRDefault="00A42B72" w:rsidP="00A42B72">
      <w:pPr>
        <w:pStyle w:val="Heading1"/>
        <w:spacing w:before="0"/>
        <w:jc w:val="both"/>
        <w:rPr>
          <w:rFonts w:ascii="Times New Roman" w:hAnsi="Times New Roman" w:cs="Times New Roman"/>
        </w:rPr>
      </w:pPr>
      <w:bookmarkStart w:id="7" w:name="_Toc187926297"/>
      <w:bookmarkEnd w:id="5"/>
      <w:proofErr w:type="spellStart"/>
      <w:r w:rsidRPr="000F43B0">
        <w:rPr>
          <w:rFonts w:ascii="Times New Roman" w:hAnsi="Times New Roman" w:cs="Times New Roman"/>
        </w:rPr>
        <w:t>D</w:t>
      </w:r>
      <w:r>
        <w:rPr>
          <w:rFonts w:ascii="Times New Roman" w:hAnsi="Times New Roman" w:cs="Times New Roman"/>
        </w:rPr>
        <w:t>orëzimet</w:t>
      </w:r>
      <w:bookmarkEnd w:id="7"/>
      <w:proofErr w:type="spellEnd"/>
    </w:p>
    <w:p w14:paraId="1FE10A5D" w14:textId="77777777" w:rsidR="00A42B72" w:rsidRPr="004265DD" w:rsidRDefault="00A42B72" w:rsidP="00A42B72">
      <w:pPr>
        <w:spacing w:after="0" w:line="276" w:lineRule="auto"/>
        <w:jc w:val="both"/>
        <w:rPr>
          <w:rFonts w:ascii="Times New Roman" w:hAnsi="Times New Roman" w:cs="Times New Roman"/>
          <w:color w:val="000000"/>
          <w:kern w:val="0"/>
          <w:sz w:val="24"/>
          <w:szCs w:val="24"/>
          <w:lang w:val="sq-AL"/>
        </w:rPr>
      </w:pPr>
      <w:r w:rsidRPr="004265DD">
        <w:rPr>
          <w:rFonts w:ascii="Times New Roman" w:hAnsi="Times New Roman" w:cs="Times New Roman"/>
          <w:color w:val="000000"/>
          <w:kern w:val="0"/>
          <w:sz w:val="24"/>
          <w:szCs w:val="24"/>
          <w:lang w:val="sq-AL"/>
        </w:rPr>
        <w:t>Ma</w:t>
      </w:r>
      <w:r>
        <w:rPr>
          <w:rFonts w:ascii="Times New Roman" w:hAnsi="Times New Roman" w:cs="Times New Roman"/>
          <w:color w:val="000000"/>
          <w:kern w:val="0"/>
          <w:sz w:val="24"/>
          <w:szCs w:val="24"/>
          <w:lang w:val="sq-AL"/>
        </w:rPr>
        <w:t>terialet e d</w:t>
      </w:r>
      <w:r w:rsidRPr="004265DD">
        <w:rPr>
          <w:rFonts w:ascii="Times New Roman" w:hAnsi="Times New Roman" w:cs="Times New Roman"/>
          <w:color w:val="000000"/>
          <w:kern w:val="0"/>
          <w:sz w:val="24"/>
          <w:szCs w:val="24"/>
          <w:lang w:val="sq-AL"/>
        </w:rPr>
        <w:t>or</w:t>
      </w:r>
      <w:r>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z</w:t>
      </w:r>
      <w:r>
        <w:rPr>
          <w:rFonts w:ascii="Times New Roman" w:hAnsi="Times New Roman" w:cs="Times New Roman"/>
          <w:color w:val="000000"/>
          <w:kern w:val="0"/>
          <w:sz w:val="24"/>
          <w:szCs w:val="24"/>
          <w:lang w:val="sq-AL"/>
        </w:rPr>
        <w:t>uara do të</w:t>
      </w:r>
      <w:r w:rsidRPr="004265DD">
        <w:rPr>
          <w:rFonts w:ascii="Times New Roman" w:hAnsi="Times New Roman" w:cs="Times New Roman"/>
          <w:color w:val="000000"/>
          <w:kern w:val="0"/>
          <w:sz w:val="24"/>
          <w:szCs w:val="24"/>
          <w:lang w:val="sq-AL"/>
        </w:rPr>
        <w:t xml:space="preserve"> shërbejnë për të dokumentuar, analizuar dhe vler</w:t>
      </w:r>
      <w:r>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suar rezultatet e shpimeve gjeologjike</w:t>
      </w:r>
      <w:r>
        <w:rPr>
          <w:rFonts w:ascii="Times New Roman" w:hAnsi="Times New Roman" w:cs="Times New Roman"/>
          <w:color w:val="000000"/>
          <w:kern w:val="0"/>
          <w:sz w:val="24"/>
          <w:szCs w:val="24"/>
          <w:lang w:val="sq-AL"/>
        </w:rPr>
        <w:t xml:space="preserve">. </w:t>
      </w:r>
    </w:p>
    <w:p w14:paraId="17575FCA" w14:textId="77777777" w:rsidR="00A42B72" w:rsidRPr="004265DD" w:rsidRDefault="00A42B72" w:rsidP="00A42B72">
      <w:pPr>
        <w:spacing w:after="0" w:line="276" w:lineRule="auto"/>
        <w:jc w:val="both"/>
        <w:rPr>
          <w:rFonts w:ascii="Times New Roman" w:hAnsi="Times New Roman" w:cs="Times New Roman"/>
          <w:color w:val="000000"/>
          <w:kern w:val="0"/>
          <w:sz w:val="24"/>
          <w:szCs w:val="24"/>
          <w:lang w:val="sq-AL"/>
        </w:rPr>
      </w:pPr>
    </w:p>
    <w:p w14:paraId="0E027F3C" w14:textId="77777777" w:rsidR="00A42B72" w:rsidRPr="004265DD" w:rsidRDefault="00A42B72" w:rsidP="00A42B72">
      <w:pPr>
        <w:spacing w:after="0" w:line="276" w:lineRule="auto"/>
        <w:jc w:val="both"/>
        <w:rPr>
          <w:rFonts w:ascii="Times New Roman" w:hAnsi="Times New Roman" w:cs="Times New Roman"/>
          <w:color w:val="000000"/>
          <w:kern w:val="0"/>
          <w:sz w:val="24"/>
          <w:szCs w:val="24"/>
          <w:lang w:val="sq-AL"/>
        </w:rPr>
      </w:pPr>
      <w:r w:rsidRPr="004265DD">
        <w:rPr>
          <w:rFonts w:ascii="Times New Roman" w:hAnsi="Times New Roman" w:cs="Times New Roman"/>
          <w:color w:val="000000"/>
          <w:kern w:val="0"/>
          <w:sz w:val="24"/>
          <w:szCs w:val="24"/>
          <w:lang w:val="sq-AL"/>
        </w:rPr>
        <w:t>At</w:t>
      </w:r>
      <w:r>
        <w:rPr>
          <w:rFonts w:ascii="Times New Roman" w:hAnsi="Times New Roman" w:cs="Times New Roman"/>
          <w:color w:val="000000"/>
          <w:kern w:val="0"/>
          <w:sz w:val="24"/>
          <w:szCs w:val="24"/>
          <w:lang w:val="sq-AL"/>
        </w:rPr>
        <w:t>o</w:t>
      </w:r>
      <w:r w:rsidRPr="004265DD">
        <w:rPr>
          <w:rFonts w:ascii="Times New Roman" w:hAnsi="Times New Roman" w:cs="Times New Roman"/>
          <w:color w:val="000000"/>
          <w:kern w:val="0"/>
          <w:sz w:val="24"/>
          <w:szCs w:val="24"/>
          <w:lang w:val="sq-AL"/>
        </w:rPr>
        <w:t xml:space="preserve"> do të përfshijnë një s</w:t>
      </w:r>
      <w:r>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r</w:t>
      </w:r>
      <w:r>
        <w:rPr>
          <w:rFonts w:ascii="Times New Roman" w:hAnsi="Times New Roman" w:cs="Times New Roman"/>
          <w:color w:val="000000"/>
          <w:kern w:val="0"/>
          <w:sz w:val="24"/>
          <w:szCs w:val="24"/>
          <w:lang w:val="sq-AL"/>
        </w:rPr>
        <w:t>ë</w:t>
      </w:r>
      <w:r w:rsidRPr="004265DD">
        <w:rPr>
          <w:rFonts w:ascii="Times New Roman" w:hAnsi="Times New Roman" w:cs="Times New Roman"/>
          <w:color w:val="000000"/>
          <w:kern w:val="0"/>
          <w:sz w:val="24"/>
          <w:szCs w:val="24"/>
          <w:lang w:val="sq-AL"/>
        </w:rPr>
        <w:t xml:space="preserve"> </w:t>
      </w:r>
      <w:r>
        <w:rPr>
          <w:rFonts w:ascii="Times New Roman" w:hAnsi="Times New Roman" w:cs="Times New Roman"/>
          <w:color w:val="000000"/>
          <w:kern w:val="0"/>
          <w:sz w:val="24"/>
          <w:szCs w:val="24"/>
          <w:lang w:val="sq-AL"/>
        </w:rPr>
        <w:t>informacionesh</w:t>
      </w:r>
      <w:r w:rsidRPr="004265DD">
        <w:rPr>
          <w:rFonts w:ascii="Times New Roman" w:hAnsi="Times New Roman" w:cs="Times New Roman"/>
          <w:color w:val="000000"/>
          <w:kern w:val="0"/>
          <w:sz w:val="24"/>
          <w:szCs w:val="24"/>
          <w:lang w:val="sq-AL"/>
        </w:rPr>
        <w:t>, të dhënash dhe analizash si vijon:</w:t>
      </w:r>
    </w:p>
    <w:p w14:paraId="10D7D2C7" w14:textId="77777777" w:rsidR="00A42B72" w:rsidRPr="004265DD" w:rsidRDefault="00A42B72" w:rsidP="00A42B72">
      <w:pPr>
        <w:spacing w:after="0" w:line="276" w:lineRule="auto"/>
        <w:jc w:val="both"/>
        <w:rPr>
          <w:rFonts w:ascii="Times New Roman" w:hAnsi="Times New Roman" w:cs="Times New Roman"/>
          <w:color w:val="000000"/>
          <w:kern w:val="0"/>
          <w:sz w:val="24"/>
          <w:szCs w:val="24"/>
          <w:lang w:val="sq-AL"/>
        </w:rPr>
      </w:pPr>
    </w:p>
    <w:p w14:paraId="42BDD5B0" w14:textId="77777777" w:rsidR="00A42B72" w:rsidRPr="008F08E1" w:rsidRDefault="00A42B72" w:rsidP="00A42B72">
      <w:pPr>
        <w:pStyle w:val="ListParagraph"/>
        <w:numPr>
          <w:ilvl w:val="0"/>
          <w:numId w:val="24"/>
        </w:numPr>
        <w:spacing w:after="0" w:line="276" w:lineRule="auto"/>
        <w:jc w:val="both"/>
        <w:rPr>
          <w:lang w:val="sq-AL"/>
        </w:rPr>
      </w:pPr>
      <w:r w:rsidRPr="006A7EB9">
        <w:rPr>
          <w:rFonts w:ascii="Times New Roman" w:hAnsi="Times New Roman" w:cs="Times New Roman"/>
          <w:b/>
          <w:bCs/>
          <w:color w:val="000000"/>
          <w:kern w:val="0"/>
          <w:sz w:val="24"/>
          <w:szCs w:val="24"/>
          <w:lang w:val="sq-AL"/>
        </w:rPr>
        <w:t>Koncept/Projekt</w:t>
      </w:r>
      <w:r>
        <w:rPr>
          <w:rFonts w:ascii="Times New Roman" w:hAnsi="Times New Roman" w:cs="Times New Roman"/>
          <w:b/>
          <w:bCs/>
          <w:color w:val="000000"/>
          <w:kern w:val="0"/>
          <w:sz w:val="24"/>
          <w:szCs w:val="24"/>
          <w:lang w:val="sq-AL"/>
        </w:rPr>
        <w:t xml:space="preserve"> i shpimeve gjeologjike</w:t>
      </w:r>
      <w:r w:rsidRPr="006A7EB9">
        <w:rPr>
          <w:rFonts w:ascii="Times New Roman" w:hAnsi="Times New Roman" w:cs="Times New Roman"/>
          <w:color w:val="000000"/>
          <w:kern w:val="0"/>
          <w:sz w:val="24"/>
          <w:szCs w:val="24"/>
          <w:lang w:val="sq-AL"/>
        </w:rPr>
        <w:t xml:space="preserve">, </w:t>
      </w:r>
      <w:r>
        <w:rPr>
          <w:rFonts w:ascii="Times New Roman" w:hAnsi="Times New Roman" w:cs="Times New Roman"/>
          <w:color w:val="000000"/>
          <w:kern w:val="0"/>
          <w:sz w:val="24"/>
          <w:szCs w:val="24"/>
          <w:lang w:val="sq-AL"/>
        </w:rPr>
        <w:t>përgatitja e tij sipas kuadrit ligjor në fuqi si dhe marrja e lejeve përkatëse për zbatim nga KKTKM.</w:t>
      </w:r>
    </w:p>
    <w:p w14:paraId="07BBA006" w14:textId="77777777" w:rsidR="00A42B72" w:rsidRPr="004F75CA" w:rsidRDefault="00A42B72" w:rsidP="00A42B72">
      <w:pPr>
        <w:pStyle w:val="ListParagraph"/>
        <w:numPr>
          <w:ilvl w:val="0"/>
          <w:numId w:val="24"/>
        </w:numPr>
        <w:spacing w:after="0" w:line="276" w:lineRule="auto"/>
        <w:jc w:val="both"/>
        <w:rPr>
          <w:sz w:val="24"/>
          <w:szCs w:val="24"/>
          <w:lang w:val="sq-AL"/>
        </w:rPr>
      </w:pPr>
      <w:r w:rsidRPr="004F75CA">
        <w:rPr>
          <w:rFonts w:ascii="Times New Roman" w:eastAsia="Arial" w:hAnsi="Times New Roman" w:cs="Times New Roman"/>
          <w:b/>
          <w:bCs/>
          <w:sz w:val="24"/>
          <w:szCs w:val="24"/>
          <w:lang w:val="sq-AL"/>
        </w:rPr>
        <w:t>Përgatitja e një Studimi Gjeofizik</w:t>
      </w:r>
      <w:r w:rsidRPr="004F75CA">
        <w:rPr>
          <w:rFonts w:ascii="Times New Roman" w:eastAsia="Arial" w:hAnsi="Times New Roman" w:cs="Times New Roman"/>
          <w:sz w:val="24"/>
          <w:szCs w:val="24"/>
          <w:lang w:val="sq-AL"/>
        </w:rPr>
        <w:t xml:space="preserve"> për kryerjen e hartografimit nëntokësore në zonat e propozuara për kryerjen e shpimeve gjeologjike (matje in-situ, mbledhjen e të dhënave, përpunimin dhe interpretimin e rezultateve). </w:t>
      </w:r>
    </w:p>
    <w:p w14:paraId="43F6CCE9" w14:textId="77777777" w:rsidR="00A42B72" w:rsidRPr="001416CE" w:rsidRDefault="00A42B72" w:rsidP="00A42B72">
      <w:pPr>
        <w:pStyle w:val="ListParagraph"/>
        <w:numPr>
          <w:ilvl w:val="0"/>
          <w:numId w:val="24"/>
        </w:numPr>
        <w:spacing w:after="0" w:line="276" w:lineRule="auto"/>
        <w:jc w:val="both"/>
        <w:rPr>
          <w:lang w:val="sq-AL"/>
        </w:rPr>
      </w:pPr>
      <w:r>
        <w:rPr>
          <w:rFonts w:ascii="Times New Roman" w:hAnsi="Times New Roman" w:cs="Times New Roman"/>
          <w:b/>
          <w:bCs/>
          <w:color w:val="000000"/>
          <w:kern w:val="0"/>
          <w:sz w:val="24"/>
          <w:szCs w:val="24"/>
          <w:lang w:val="sq-AL"/>
        </w:rPr>
        <w:t xml:space="preserve">Raport paraprak </w:t>
      </w:r>
      <w:r w:rsidRPr="00AF10A9">
        <w:rPr>
          <w:rFonts w:ascii="Times New Roman" w:hAnsi="Times New Roman" w:cs="Times New Roman"/>
          <w:sz w:val="24"/>
          <w:szCs w:val="24"/>
          <w:lang w:val="sq-AL"/>
        </w:rPr>
        <w:t>të ndërtimit gjeologjik</w:t>
      </w:r>
      <w:r w:rsidRPr="00AF10A9">
        <w:rPr>
          <w:rFonts w:ascii="Times New Roman" w:hAnsi="Times New Roman" w:cs="Times New Roman"/>
          <w:color w:val="C00000"/>
          <w:sz w:val="24"/>
          <w:szCs w:val="24"/>
          <w:lang w:val="sq-AL"/>
        </w:rPr>
        <w:t xml:space="preserve"> </w:t>
      </w:r>
      <w:r w:rsidRPr="00AF10A9">
        <w:rPr>
          <w:rFonts w:ascii="Times New Roman" w:hAnsi="Times New Roman" w:cs="Times New Roman"/>
          <w:sz w:val="24"/>
          <w:szCs w:val="24"/>
          <w:lang w:val="sq-AL"/>
        </w:rPr>
        <w:t>e hidrologjik të zonës:</w:t>
      </w:r>
    </w:p>
    <w:p w14:paraId="6E1FF277" w14:textId="77777777" w:rsidR="00A42B72" w:rsidRPr="00AD1118"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Përditësim mbi aktivitetet në terren</w:t>
      </w:r>
    </w:p>
    <w:p w14:paraId="5AA5A7AE" w14:textId="77777777" w:rsidR="00A42B72" w:rsidRPr="00AD1118"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Rezultatet e testeve laboratorike</w:t>
      </w:r>
    </w:p>
    <w:p w14:paraId="201EA025" w14:textId="77777777" w:rsidR="00A42B72" w:rsidRPr="00AD1118"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Gjetjet paraprake</w:t>
      </w:r>
    </w:p>
    <w:p w14:paraId="51F26E6D" w14:textId="77777777" w:rsidR="00A42B72" w:rsidRPr="00AD1118"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Karakteristikat gjeologjike</w:t>
      </w:r>
    </w:p>
    <w:p w14:paraId="5C833445" w14:textId="77777777" w:rsidR="00A42B72" w:rsidRPr="00AD1118"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Karakteristikat e dheut</w:t>
      </w:r>
    </w:p>
    <w:p w14:paraId="307931C1" w14:textId="77777777" w:rsidR="00A42B72" w:rsidRPr="007174C1"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Vlerësimi i rreziqeve</w:t>
      </w:r>
    </w:p>
    <w:p w14:paraId="3476882A" w14:textId="77777777" w:rsidR="00A42B72" w:rsidRPr="001938A4" w:rsidRDefault="00A42B72" w:rsidP="00A42B72">
      <w:pPr>
        <w:pStyle w:val="ListParagraph"/>
        <w:numPr>
          <w:ilvl w:val="0"/>
          <w:numId w:val="30"/>
        </w:numPr>
        <w:spacing w:after="0" w:line="276" w:lineRule="auto"/>
        <w:jc w:val="both"/>
        <w:rPr>
          <w:rFonts w:ascii="Times New Roman" w:hAnsi="Times New Roman" w:cs="Times New Roman"/>
          <w:color w:val="000000"/>
          <w:kern w:val="0"/>
          <w:sz w:val="24"/>
          <w:szCs w:val="24"/>
          <w:lang w:val="sq-AL"/>
        </w:rPr>
      </w:pPr>
      <w:r w:rsidRPr="00AD1118">
        <w:rPr>
          <w:rFonts w:ascii="Times New Roman" w:hAnsi="Times New Roman" w:cs="Times New Roman"/>
          <w:color w:val="000000"/>
          <w:kern w:val="0"/>
          <w:sz w:val="24"/>
          <w:szCs w:val="24"/>
          <w:lang w:val="sq-AL"/>
        </w:rPr>
        <w:t xml:space="preserve">Analiza e </w:t>
      </w:r>
      <w:r>
        <w:rPr>
          <w:rFonts w:ascii="Times New Roman" w:hAnsi="Times New Roman" w:cs="Times New Roman"/>
          <w:color w:val="000000"/>
          <w:kern w:val="0"/>
          <w:sz w:val="24"/>
          <w:szCs w:val="24"/>
          <w:lang w:val="sq-AL"/>
        </w:rPr>
        <w:t>hidrologjisë</w:t>
      </w:r>
    </w:p>
    <w:p w14:paraId="42527EF0" w14:textId="77777777" w:rsidR="00A42B72" w:rsidRPr="007B3832" w:rsidRDefault="00A42B72" w:rsidP="00A42B72">
      <w:pPr>
        <w:pStyle w:val="ListParagraph"/>
        <w:numPr>
          <w:ilvl w:val="0"/>
          <w:numId w:val="24"/>
        </w:numPr>
        <w:spacing w:after="0" w:line="276" w:lineRule="auto"/>
        <w:jc w:val="both"/>
        <w:rPr>
          <w:color w:val="000000"/>
        </w:rPr>
      </w:pPr>
      <w:r w:rsidRPr="00105AA7">
        <w:rPr>
          <w:rFonts w:ascii="Times New Roman" w:hAnsi="Times New Roman" w:cs="Times New Roman"/>
          <w:b/>
          <w:bCs/>
          <w:color w:val="000000"/>
          <w:kern w:val="0"/>
          <w:sz w:val="24"/>
          <w:szCs w:val="24"/>
          <w:lang w:val="sq-AL"/>
        </w:rPr>
        <w:t>Raporti Përfundimtar i Projektit, duke përfshirë:</w:t>
      </w:r>
    </w:p>
    <w:p w14:paraId="71DC8232" w14:textId="77777777" w:rsidR="00A42B72" w:rsidRPr="007B3832" w:rsidRDefault="00A42B72" w:rsidP="00A42B72">
      <w:pPr>
        <w:pStyle w:val="ListParagraph"/>
        <w:numPr>
          <w:ilvl w:val="0"/>
          <w:numId w:val="26"/>
        </w:numPr>
        <w:spacing w:after="0" w:line="276" w:lineRule="auto"/>
        <w:jc w:val="both"/>
        <w:rPr>
          <w:rFonts w:ascii="Times New Roman" w:hAnsi="Times New Roman" w:cs="Times New Roman"/>
          <w:b/>
          <w:bCs/>
          <w:color w:val="000000"/>
          <w:kern w:val="0"/>
          <w:sz w:val="24"/>
          <w:szCs w:val="24"/>
        </w:rPr>
      </w:pPr>
      <w:proofErr w:type="spellStart"/>
      <w:r w:rsidRPr="007B3832">
        <w:rPr>
          <w:rFonts w:ascii="Times New Roman" w:hAnsi="Times New Roman" w:cs="Times New Roman"/>
          <w:color w:val="000000"/>
          <w:kern w:val="0"/>
          <w:sz w:val="24"/>
          <w:szCs w:val="24"/>
        </w:rPr>
        <w:t>Raporti</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i</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Shpimeve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Gjeologjike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strukturën</w:t>
      </w:r>
      <w:proofErr w:type="spellEnd"/>
      <w:r w:rsidRPr="007B3832">
        <w:rPr>
          <w:rFonts w:ascii="Times New Roman" w:hAnsi="Times New Roman" w:cs="Times New Roman"/>
          <w:color w:val="000000"/>
          <w:kern w:val="0"/>
          <w:sz w:val="24"/>
          <w:szCs w:val="24"/>
        </w:rPr>
        <w:t xml:space="preserve"> e </w:t>
      </w:r>
      <w:proofErr w:type="spellStart"/>
      <w:r w:rsidRPr="007B3832">
        <w:rPr>
          <w:rFonts w:ascii="Times New Roman" w:hAnsi="Times New Roman" w:cs="Times New Roman"/>
          <w:color w:val="000000"/>
          <w:kern w:val="0"/>
          <w:sz w:val="24"/>
          <w:szCs w:val="24"/>
        </w:rPr>
        <w:t>dhënë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Metodologjinë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më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poshtë</w:t>
      </w:r>
      <w:proofErr w:type="spellEnd"/>
      <w:r w:rsidRPr="007B3832">
        <w:rPr>
          <w:rFonts w:ascii="Times New Roman" w:hAnsi="Times New Roman" w:cs="Times New Roman"/>
          <w:color w:val="000000"/>
          <w:kern w:val="0"/>
          <w:sz w:val="24"/>
          <w:szCs w:val="24"/>
        </w:rPr>
        <w:t xml:space="preserve">, duke </w:t>
      </w:r>
      <w:proofErr w:type="spellStart"/>
      <w:r w:rsidRPr="007B3832">
        <w:rPr>
          <w:rFonts w:ascii="Times New Roman" w:hAnsi="Times New Roman" w:cs="Times New Roman"/>
          <w:color w:val="000000"/>
          <w:kern w:val="0"/>
          <w:sz w:val="24"/>
          <w:szCs w:val="24"/>
        </w:rPr>
        <w:t>përfshirë</w:t>
      </w:r>
      <w:proofErr w:type="spellEnd"/>
      <w:r w:rsidRPr="007B3832">
        <w:rPr>
          <w:rFonts w:ascii="Times New Roman" w:hAnsi="Times New Roman" w:cs="Times New Roman"/>
          <w:color w:val="000000"/>
          <w:kern w:val="0"/>
          <w:sz w:val="24"/>
          <w:szCs w:val="24"/>
        </w:rPr>
        <w:t>:</w:t>
      </w:r>
    </w:p>
    <w:p w14:paraId="337B9D2B" w14:textId="77777777" w:rsidR="00A42B72" w:rsidRPr="007B3832" w:rsidRDefault="00A42B72" w:rsidP="00A42B72">
      <w:pPr>
        <w:pStyle w:val="ListParagraph"/>
        <w:numPr>
          <w:ilvl w:val="1"/>
          <w:numId w:val="26"/>
        </w:numPr>
        <w:spacing w:after="0" w:line="276" w:lineRule="auto"/>
        <w:jc w:val="both"/>
        <w:rPr>
          <w:rFonts w:ascii="Times New Roman" w:hAnsi="Times New Roman" w:cs="Times New Roman"/>
          <w:color w:val="000000"/>
          <w:kern w:val="0"/>
          <w:sz w:val="24"/>
          <w:szCs w:val="24"/>
        </w:rPr>
      </w:pPr>
      <w:proofErr w:type="spellStart"/>
      <w:r w:rsidRPr="007B3832">
        <w:rPr>
          <w:rFonts w:ascii="Times New Roman" w:hAnsi="Times New Roman" w:cs="Times New Roman"/>
          <w:color w:val="000000"/>
          <w:kern w:val="0"/>
          <w:sz w:val="24"/>
          <w:szCs w:val="24"/>
        </w:rPr>
        <w:t>Raportet</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që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përshkruajnë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vendndodhjen</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thellësinë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dhe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metodat</w:t>
      </w:r>
      <w:proofErr w:type="spellEnd"/>
      <w:r w:rsidRPr="007B3832">
        <w:rPr>
          <w:rFonts w:ascii="Times New Roman" w:hAnsi="Times New Roman" w:cs="Times New Roman"/>
          <w:color w:val="000000"/>
          <w:kern w:val="0"/>
          <w:sz w:val="24"/>
          <w:szCs w:val="24"/>
        </w:rPr>
        <w:t xml:space="preserve"> e </w:t>
      </w:r>
      <w:proofErr w:type="spellStart"/>
      <w:r>
        <w:rPr>
          <w:rFonts w:ascii="Times New Roman" w:hAnsi="Times New Roman" w:cs="Times New Roman"/>
          <w:color w:val="000000"/>
          <w:kern w:val="0"/>
          <w:sz w:val="24"/>
          <w:szCs w:val="24"/>
        </w:rPr>
        <w:t>shpimeve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gjeologjike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të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kryera</w:t>
      </w:r>
      <w:proofErr w:type="spellEnd"/>
      <w:r w:rsidRPr="007B3832">
        <w:rPr>
          <w:rFonts w:ascii="Times New Roman" w:hAnsi="Times New Roman" w:cs="Times New Roman"/>
          <w:color w:val="000000"/>
          <w:kern w:val="0"/>
          <w:sz w:val="24"/>
          <w:szCs w:val="24"/>
        </w:rPr>
        <w:t>.</w:t>
      </w:r>
    </w:p>
    <w:p w14:paraId="28494EC4" w14:textId="77777777" w:rsidR="00A42B72" w:rsidRDefault="00A42B72" w:rsidP="00A42B72">
      <w:pPr>
        <w:pStyle w:val="ListParagraph"/>
        <w:numPr>
          <w:ilvl w:val="1"/>
          <w:numId w:val="26"/>
        </w:numPr>
        <w:spacing w:after="0" w:line="276" w:lineRule="auto"/>
        <w:jc w:val="both"/>
        <w:rPr>
          <w:rFonts w:ascii="Times New Roman" w:hAnsi="Times New Roman" w:cs="Times New Roman"/>
          <w:color w:val="000000"/>
          <w:kern w:val="0"/>
          <w:sz w:val="24"/>
          <w:szCs w:val="24"/>
        </w:rPr>
      </w:pPr>
      <w:proofErr w:type="spellStart"/>
      <w:r w:rsidRPr="007B3832">
        <w:rPr>
          <w:rFonts w:ascii="Times New Roman" w:hAnsi="Times New Roman" w:cs="Times New Roman"/>
          <w:color w:val="000000"/>
          <w:kern w:val="0"/>
          <w:sz w:val="24"/>
          <w:szCs w:val="24"/>
        </w:rPr>
        <w:t>Përshkrim</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dhe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analizë</w:t>
      </w:r>
      <w:proofErr w:type="spellEnd"/>
      <w:r w:rsidRPr="007B3832">
        <w:rPr>
          <w:rFonts w:ascii="Times New Roman" w:hAnsi="Times New Roman" w:cs="Times New Roman"/>
          <w:color w:val="000000"/>
          <w:kern w:val="0"/>
          <w:sz w:val="24"/>
          <w:szCs w:val="24"/>
        </w:rPr>
        <w:t xml:space="preserve"> e </w:t>
      </w:r>
      <w:proofErr w:type="spellStart"/>
      <w:r w:rsidRPr="007B3832">
        <w:rPr>
          <w:rFonts w:ascii="Times New Roman" w:hAnsi="Times New Roman" w:cs="Times New Roman"/>
          <w:color w:val="000000"/>
          <w:kern w:val="0"/>
          <w:sz w:val="24"/>
          <w:szCs w:val="24"/>
        </w:rPr>
        <w:t>formacioneve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gjeologjike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të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hasura</w:t>
      </w:r>
      <w:proofErr w:type="spellEnd"/>
      <w:r w:rsidRPr="007B3832">
        <w:rPr>
          <w:rFonts w:ascii="Times New Roman" w:hAnsi="Times New Roman" w:cs="Times New Roman"/>
          <w:color w:val="000000"/>
          <w:kern w:val="0"/>
          <w:sz w:val="24"/>
          <w:szCs w:val="24"/>
        </w:rPr>
        <w:t xml:space="preserve">, duke </w:t>
      </w:r>
      <w:proofErr w:type="spellStart"/>
      <w:r w:rsidRPr="007B3832">
        <w:rPr>
          <w:rFonts w:ascii="Times New Roman" w:hAnsi="Times New Roman" w:cs="Times New Roman"/>
          <w:color w:val="000000"/>
          <w:kern w:val="0"/>
          <w:sz w:val="24"/>
          <w:szCs w:val="24"/>
        </w:rPr>
        <w:t>përfshirë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litologjinë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stratigrafinë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dhe</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veçoritë</w:t>
      </w:r>
      <w:proofErr w:type="spellEnd"/>
      <w:r w:rsidRPr="007B3832">
        <w:rPr>
          <w:rFonts w:ascii="Times New Roman" w:hAnsi="Times New Roman" w:cs="Times New Roman"/>
          <w:color w:val="000000"/>
          <w:kern w:val="0"/>
          <w:sz w:val="24"/>
          <w:szCs w:val="24"/>
        </w:rPr>
        <w:t xml:space="preserve"> </w:t>
      </w:r>
      <w:proofErr w:type="spellStart"/>
      <w:r w:rsidRPr="007B3832">
        <w:rPr>
          <w:rFonts w:ascii="Times New Roman" w:hAnsi="Times New Roman" w:cs="Times New Roman"/>
          <w:color w:val="000000"/>
          <w:kern w:val="0"/>
          <w:sz w:val="24"/>
          <w:szCs w:val="24"/>
        </w:rPr>
        <w:t>strukturore</w:t>
      </w:r>
      <w:proofErr w:type="spellEnd"/>
      <w:r w:rsidRPr="007B3832">
        <w:rPr>
          <w:rFonts w:ascii="Times New Roman" w:hAnsi="Times New Roman" w:cs="Times New Roman"/>
          <w:color w:val="000000"/>
          <w:kern w:val="0"/>
          <w:sz w:val="24"/>
          <w:szCs w:val="24"/>
        </w:rPr>
        <w:t>.</w:t>
      </w:r>
    </w:p>
    <w:p w14:paraId="1F5F8E5F" w14:textId="77777777" w:rsidR="00A42B72" w:rsidRPr="00AF10A9" w:rsidRDefault="00A42B72" w:rsidP="00A42B72">
      <w:pPr>
        <w:pStyle w:val="ListParagraph"/>
        <w:numPr>
          <w:ilvl w:val="1"/>
          <w:numId w:val="26"/>
        </w:numPr>
        <w:spacing w:after="0" w:line="276" w:lineRule="auto"/>
        <w:jc w:val="both"/>
        <w:rPr>
          <w:rFonts w:ascii="Times New Roman" w:hAnsi="Times New Roman" w:cs="Times New Roman"/>
          <w:color w:val="C00000"/>
          <w:kern w:val="0"/>
          <w:sz w:val="24"/>
          <w:szCs w:val="24"/>
          <w:lang w:val="de-DE"/>
        </w:rPr>
      </w:pPr>
      <w:r w:rsidRPr="00AF10A9">
        <w:rPr>
          <w:rFonts w:ascii="Times New Roman" w:hAnsi="Times New Roman" w:cs="Times New Roman"/>
          <w:kern w:val="0"/>
          <w:sz w:val="24"/>
          <w:szCs w:val="24"/>
          <w:lang w:val="de-DE"/>
        </w:rPr>
        <w:t>Raport mbi instalimin, kontrollin dhe monitorimin e piezometrave</w:t>
      </w:r>
      <w:r w:rsidRPr="00AF10A9">
        <w:rPr>
          <w:rFonts w:ascii="Times New Roman" w:hAnsi="Times New Roman" w:cs="Times New Roman"/>
          <w:color w:val="C00000"/>
          <w:kern w:val="0"/>
          <w:sz w:val="24"/>
          <w:szCs w:val="24"/>
          <w:lang w:val="de-DE"/>
        </w:rPr>
        <w:t xml:space="preserve">. </w:t>
      </w:r>
    </w:p>
    <w:p w14:paraId="2FE58BD5" w14:textId="77777777" w:rsidR="00A42B72" w:rsidRPr="009415C7" w:rsidRDefault="00A42B72" w:rsidP="00A42B72">
      <w:pPr>
        <w:pStyle w:val="ListParagraph"/>
        <w:numPr>
          <w:ilvl w:val="1"/>
          <w:numId w:val="26"/>
        </w:numPr>
        <w:rPr>
          <w:rFonts w:ascii="Times New Roman" w:hAnsi="Times New Roman" w:cs="Times New Roman"/>
          <w:kern w:val="0"/>
          <w:sz w:val="24"/>
          <w:szCs w:val="24"/>
          <w:lang w:val="it-IT"/>
        </w:rPr>
      </w:pPr>
      <w:r w:rsidRPr="004F75CA">
        <w:rPr>
          <w:rFonts w:ascii="Times New Roman" w:hAnsi="Times New Roman" w:cs="Times New Roman"/>
          <w:kern w:val="0"/>
          <w:sz w:val="24"/>
          <w:szCs w:val="24"/>
          <w:lang w:val="it-IT"/>
        </w:rPr>
        <w:t>Monitorimi i luhatjeve të nivelit të ujrave nëntokësorë</w:t>
      </w:r>
    </w:p>
    <w:p w14:paraId="1432427F" w14:textId="77777777" w:rsidR="00A42B72" w:rsidRDefault="00A42B72" w:rsidP="00A42B72">
      <w:pPr>
        <w:pStyle w:val="ListParagraph"/>
        <w:numPr>
          <w:ilvl w:val="1"/>
          <w:numId w:val="26"/>
        </w:numPr>
        <w:spacing w:after="0" w:line="276" w:lineRule="auto"/>
        <w:jc w:val="both"/>
        <w:rPr>
          <w:rFonts w:ascii="Times New Roman" w:hAnsi="Times New Roman" w:cs="Times New Roman"/>
          <w:color w:val="000000"/>
          <w:kern w:val="0"/>
          <w:sz w:val="24"/>
          <w:szCs w:val="24"/>
          <w:lang w:val="it-IT"/>
        </w:rPr>
      </w:pPr>
      <w:r w:rsidRPr="001F6969">
        <w:rPr>
          <w:rFonts w:ascii="Times New Roman" w:hAnsi="Times New Roman" w:cs="Times New Roman"/>
          <w:color w:val="000000"/>
          <w:kern w:val="0"/>
          <w:sz w:val="24"/>
          <w:szCs w:val="24"/>
          <w:lang w:val="it-IT"/>
        </w:rPr>
        <w:lastRenderedPageBreak/>
        <w:t>Interpretimi i të dhënave</w:t>
      </w:r>
      <w:r>
        <w:rPr>
          <w:rFonts w:ascii="Times New Roman" w:hAnsi="Times New Roman" w:cs="Times New Roman"/>
          <w:color w:val="000000"/>
          <w:kern w:val="0"/>
          <w:sz w:val="24"/>
          <w:szCs w:val="24"/>
          <w:lang w:val="it-IT"/>
        </w:rPr>
        <w:t xml:space="preserve"> hidrologjike dhe</w:t>
      </w:r>
      <w:r w:rsidRPr="001F6969">
        <w:rPr>
          <w:rFonts w:ascii="Times New Roman" w:hAnsi="Times New Roman" w:cs="Times New Roman"/>
          <w:color w:val="000000"/>
          <w:kern w:val="0"/>
          <w:sz w:val="24"/>
          <w:szCs w:val="24"/>
          <w:lang w:val="it-IT"/>
        </w:rPr>
        <w:t xml:space="preserve"> gjeologjike në lidhje</w:t>
      </w:r>
      <w:r>
        <w:rPr>
          <w:rFonts w:ascii="Times New Roman" w:hAnsi="Times New Roman" w:cs="Times New Roman"/>
          <w:color w:val="000000"/>
          <w:kern w:val="0"/>
          <w:sz w:val="24"/>
          <w:szCs w:val="24"/>
          <w:lang w:val="it-IT"/>
        </w:rPr>
        <w:t xml:space="preserve"> me</w:t>
      </w:r>
      <w:r w:rsidRPr="001F6969">
        <w:rPr>
          <w:rFonts w:ascii="Times New Roman" w:hAnsi="Times New Roman" w:cs="Times New Roman"/>
          <w:color w:val="000000"/>
          <w:kern w:val="0"/>
          <w:sz w:val="24"/>
          <w:szCs w:val="24"/>
          <w:lang w:val="it-IT"/>
        </w:rPr>
        <w:t xml:space="preserve"> proceset e formimit të sitit.</w:t>
      </w:r>
    </w:p>
    <w:p w14:paraId="672DCCFD" w14:textId="77777777" w:rsidR="00A42B72" w:rsidRPr="004F75CA" w:rsidRDefault="00A42B72" w:rsidP="00A42B72">
      <w:pPr>
        <w:pStyle w:val="ListParagraph"/>
        <w:numPr>
          <w:ilvl w:val="1"/>
          <w:numId w:val="26"/>
        </w:numPr>
        <w:spacing w:after="0" w:line="276" w:lineRule="auto"/>
        <w:jc w:val="both"/>
        <w:rPr>
          <w:rFonts w:ascii="Times New Roman" w:hAnsi="Times New Roman" w:cs="Times New Roman"/>
          <w:kern w:val="0"/>
          <w:sz w:val="24"/>
          <w:szCs w:val="24"/>
          <w:lang w:val="it-IT"/>
        </w:rPr>
      </w:pPr>
      <w:r w:rsidRPr="004F75CA">
        <w:rPr>
          <w:rFonts w:ascii="Times New Roman" w:hAnsi="Times New Roman" w:cs="Times New Roman"/>
          <w:kern w:val="0"/>
          <w:sz w:val="24"/>
          <w:szCs w:val="24"/>
          <w:lang w:val="sq-AL"/>
        </w:rPr>
        <w:t>Shpjegimi i ndikimit të ujërave nëntokësorë në ujërat sipërfaqësore të gropave të gërmimeve arkeologjike</w:t>
      </w:r>
      <w:r>
        <w:rPr>
          <w:rFonts w:ascii="Times New Roman" w:hAnsi="Times New Roman" w:cs="Times New Roman"/>
          <w:kern w:val="0"/>
          <w:sz w:val="24"/>
          <w:szCs w:val="24"/>
          <w:lang w:val="sq-AL"/>
        </w:rPr>
        <w:t xml:space="preserve"> sipas vendodhjes së puseve të monitorimit. </w:t>
      </w:r>
    </w:p>
    <w:p w14:paraId="631DF15B" w14:textId="77777777" w:rsidR="00A42B72" w:rsidRPr="001F6969" w:rsidRDefault="00A42B72" w:rsidP="00A42B72">
      <w:pPr>
        <w:spacing w:after="0" w:line="276" w:lineRule="auto"/>
        <w:jc w:val="both"/>
        <w:rPr>
          <w:rFonts w:ascii="Times New Roman" w:hAnsi="Times New Roman" w:cs="Times New Roman"/>
          <w:color w:val="000000"/>
          <w:kern w:val="0"/>
          <w:sz w:val="24"/>
          <w:szCs w:val="24"/>
          <w:lang w:val="it-IT"/>
        </w:rPr>
      </w:pPr>
    </w:p>
    <w:p w14:paraId="0EC11C09" w14:textId="77777777" w:rsidR="00A42B72" w:rsidRPr="00105AA7" w:rsidRDefault="00A42B72" w:rsidP="00A42B72">
      <w:pPr>
        <w:pStyle w:val="ListParagraph"/>
        <w:numPr>
          <w:ilvl w:val="0"/>
          <w:numId w:val="26"/>
        </w:numPr>
        <w:spacing w:after="0" w:line="276" w:lineRule="auto"/>
        <w:jc w:val="both"/>
        <w:rPr>
          <w:rFonts w:ascii="Times New Roman" w:hAnsi="Times New Roman" w:cs="Times New Roman"/>
          <w:color w:val="000000"/>
          <w:kern w:val="0"/>
          <w:sz w:val="24"/>
          <w:szCs w:val="24"/>
          <w:lang w:val="fr-FR"/>
        </w:rPr>
      </w:pPr>
      <w:proofErr w:type="spellStart"/>
      <w:r w:rsidRPr="00105AA7">
        <w:rPr>
          <w:rFonts w:ascii="Times New Roman" w:hAnsi="Times New Roman" w:cs="Times New Roman"/>
          <w:color w:val="000000"/>
          <w:kern w:val="0"/>
          <w:sz w:val="24"/>
          <w:szCs w:val="24"/>
          <w:lang w:val="fr-FR"/>
        </w:rPr>
        <w:t>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dhënat</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digjitale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dhe</w:t>
      </w:r>
      <w:proofErr w:type="spellEnd"/>
      <w:r w:rsidRPr="00105AA7">
        <w:rPr>
          <w:rFonts w:ascii="Times New Roman" w:hAnsi="Times New Roman" w:cs="Times New Roman"/>
          <w:color w:val="000000"/>
          <w:kern w:val="0"/>
          <w:sz w:val="24"/>
          <w:szCs w:val="24"/>
          <w:lang w:val="fr-FR"/>
        </w:rPr>
        <w:t xml:space="preserve"> </w:t>
      </w:r>
      <w:proofErr w:type="spellStart"/>
      <w:proofErr w:type="gramStart"/>
      <w:r w:rsidRPr="00105AA7">
        <w:rPr>
          <w:rFonts w:ascii="Times New Roman" w:hAnsi="Times New Roman" w:cs="Times New Roman"/>
          <w:color w:val="000000"/>
          <w:kern w:val="0"/>
          <w:sz w:val="24"/>
          <w:szCs w:val="24"/>
          <w:lang w:val="fr-FR"/>
        </w:rPr>
        <w:t>arkivat</w:t>
      </w:r>
      <w:proofErr w:type="spellEnd"/>
      <w:r w:rsidRPr="00105AA7">
        <w:rPr>
          <w:rFonts w:ascii="Times New Roman" w:hAnsi="Times New Roman" w:cs="Times New Roman"/>
          <w:color w:val="000000"/>
          <w:kern w:val="0"/>
          <w:sz w:val="24"/>
          <w:szCs w:val="24"/>
          <w:lang w:val="fr-FR"/>
        </w:rPr>
        <w:t>:</w:t>
      </w:r>
      <w:proofErr w:type="gramEnd"/>
    </w:p>
    <w:p w14:paraId="215D2EEF" w14:textId="77777777" w:rsidR="00A42B72" w:rsidRPr="00105AA7" w:rsidRDefault="00A42B72" w:rsidP="00A42B72">
      <w:pPr>
        <w:pStyle w:val="ListParagraph"/>
        <w:numPr>
          <w:ilvl w:val="1"/>
          <w:numId w:val="26"/>
        </w:numPr>
        <w:spacing w:after="0" w:line="276" w:lineRule="auto"/>
        <w:jc w:val="both"/>
        <w:rPr>
          <w:rFonts w:ascii="Times New Roman" w:hAnsi="Times New Roman" w:cs="Times New Roman"/>
          <w:color w:val="000000"/>
          <w:kern w:val="0"/>
          <w:sz w:val="24"/>
          <w:szCs w:val="24"/>
          <w:lang w:val="fr-FR"/>
        </w:rPr>
      </w:pPr>
      <w:proofErr w:type="spellStart"/>
      <w:r w:rsidRPr="00105AA7">
        <w:rPr>
          <w:rFonts w:ascii="Times New Roman" w:hAnsi="Times New Roman" w:cs="Times New Roman"/>
          <w:color w:val="000000"/>
          <w:kern w:val="0"/>
          <w:sz w:val="24"/>
          <w:szCs w:val="24"/>
          <w:lang w:val="fr-FR"/>
        </w:rPr>
        <w:t>Baza</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dhënash</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digjitale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që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përmbajnë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dhëna</w:t>
      </w:r>
      <w:proofErr w:type="spellEnd"/>
      <w:r>
        <w:rPr>
          <w:rFonts w:ascii="Times New Roman" w:hAnsi="Times New Roman" w:cs="Times New Roman"/>
          <w:color w:val="000000"/>
          <w:kern w:val="0"/>
          <w:sz w:val="24"/>
          <w:szCs w:val="24"/>
          <w:lang w:val="fr-FR"/>
        </w:rPr>
        <w:t xml:space="preserve"> </w:t>
      </w:r>
      <w:proofErr w:type="spellStart"/>
      <w:r>
        <w:rPr>
          <w:rFonts w:ascii="Times New Roman" w:hAnsi="Times New Roman" w:cs="Times New Roman"/>
          <w:color w:val="000000"/>
          <w:kern w:val="0"/>
          <w:sz w:val="24"/>
          <w:szCs w:val="24"/>
          <w:lang w:val="fr-FR"/>
        </w:rPr>
        <w:t>hidrologjike</w:t>
      </w:r>
      <w:proofErr w:type="spellEnd"/>
      <w:r>
        <w:rPr>
          <w:rFonts w:ascii="Times New Roman" w:hAnsi="Times New Roman" w:cs="Times New Roman"/>
          <w:color w:val="000000"/>
          <w:kern w:val="0"/>
          <w:sz w:val="24"/>
          <w:szCs w:val="24"/>
          <w:lang w:val="fr-FR"/>
        </w:rPr>
        <w:t>,</w:t>
      </w:r>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gjeologjike</w:t>
      </w:r>
      <w:proofErr w:type="spellEnd"/>
      <w:r>
        <w:rPr>
          <w:rFonts w:ascii="Times New Roman" w:hAnsi="Times New Roman" w:cs="Times New Roman"/>
          <w:color w:val="000000"/>
          <w:kern w:val="0"/>
          <w:sz w:val="24"/>
          <w:szCs w:val="24"/>
          <w:lang w:val="fr-FR"/>
        </w:rPr>
        <w:t xml:space="preserve">, </w:t>
      </w:r>
      <w:proofErr w:type="spellStart"/>
      <w:r>
        <w:rPr>
          <w:rFonts w:ascii="Times New Roman" w:hAnsi="Times New Roman" w:cs="Times New Roman"/>
          <w:color w:val="000000"/>
          <w:kern w:val="0"/>
          <w:sz w:val="24"/>
          <w:szCs w:val="24"/>
          <w:lang w:val="fr-FR"/>
        </w:rPr>
        <w:t>testime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dokumentacion</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tjetër</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projektit</w:t>
      </w:r>
      <w:proofErr w:type="spellEnd"/>
      <w:r w:rsidRPr="00105AA7">
        <w:rPr>
          <w:rFonts w:ascii="Times New Roman" w:hAnsi="Times New Roman" w:cs="Times New Roman"/>
          <w:color w:val="000000"/>
          <w:kern w:val="0"/>
          <w:sz w:val="24"/>
          <w:szCs w:val="24"/>
          <w:lang w:val="fr-FR"/>
        </w:rPr>
        <w:t>.</w:t>
      </w:r>
    </w:p>
    <w:p w14:paraId="0EDE3A01" w14:textId="77777777" w:rsidR="00A42B72" w:rsidRPr="00105AA7" w:rsidRDefault="00A42B72" w:rsidP="00A42B72">
      <w:pPr>
        <w:pStyle w:val="ListParagraph"/>
        <w:numPr>
          <w:ilvl w:val="1"/>
          <w:numId w:val="26"/>
        </w:numPr>
        <w:spacing w:after="0" w:line="276" w:lineRule="auto"/>
        <w:jc w:val="both"/>
        <w:rPr>
          <w:rFonts w:ascii="Times New Roman" w:hAnsi="Times New Roman" w:cs="Times New Roman"/>
          <w:color w:val="000000"/>
          <w:kern w:val="0"/>
          <w:sz w:val="24"/>
          <w:szCs w:val="24"/>
          <w:lang w:val="fr-FR"/>
        </w:rPr>
      </w:pPr>
      <w:proofErr w:type="spellStart"/>
      <w:r w:rsidRPr="00105AA7">
        <w:rPr>
          <w:rFonts w:ascii="Times New Roman" w:hAnsi="Times New Roman" w:cs="Times New Roman"/>
          <w:color w:val="000000"/>
          <w:kern w:val="0"/>
          <w:sz w:val="24"/>
          <w:szCs w:val="24"/>
          <w:lang w:val="fr-FR"/>
        </w:rPr>
        <w:t>Materialet</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arkivore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duke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përfshirë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shënime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terrenit</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fotografitë</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dhe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dokumente</w:t>
      </w:r>
      <w:proofErr w:type="spellEnd"/>
      <w:r w:rsidRPr="00105AA7">
        <w:rPr>
          <w:rFonts w:ascii="Times New Roman" w:hAnsi="Times New Roman" w:cs="Times New Roman"/>
          <w:color w:val="000000"/>
          <w:kern w:val="0"/>
          <w:sz w:val="24"/>
          <w:szCs w:val="24"/>
          <w:lang w:val="fr-FR"/>
        </w:rPr>
        <w:t xml:space="preserve"> </w:t>
      </w:r>
      <w:proofErr w:type="spellStart"/>
      <w:r w:rsidRPr="00105AA7">
        <w:rPr>
          <w:rFonts w:ascii="Times New Roman" w:hAnsi="Times New Roman" w:cs="Times New Roman"/>
          <w:color w:val="000000"/>
          <w:kern w:val="0"/>
          <w:sz w:val="24"/>
          <w:szCs w:val="24"/>
          <w:lang w:val="fr-FR"/>
        </w:rPr>
        <w:t>shtesë</w:t>
      </w:r>
      <w:proofErr w:type="spellEnd"/>
      <w:r w:rsidRPr="00105AA7">
        <w:rPr>
          <w:rFonts w:ascii="Times New Roman" w:hAnsi="Times New Roman" w:cs="Times New Roman"/>
          <w:color w:val="000000"/>
          <w:kern w:val="0"/>
          <w:sz w:val="24"/>
          <w:szCs w:val="24"/>
          <w:lang w:val="fr-FR"/>
        </w:rPr>
        <w:t>.</w:t>
      </w:r>
    </w:p>
    <w:p w14:paraId="7E63EE29" w14:textId="77777777" w:rsidR="00A42B72" w:rsidRDefault="00A42B72" w:rsidP="00A42B72">
      <w:pPr>
        <w:pStyle w:val="Heading1"/>
        <w:spacing w:before="0"/>
        <w:jc w:val="both"/>
        <w:rPr>
          <w:rFonts w:ascii="Times New Roman" w:hAnsi="Times New Roman" w:cs="Times New Roman"/>
          <w:sz w:val="24"/>
          <w:szCs w:val="24"/>
        </w:rPr>
      </w:pPr>
      <w:bookmarkStart w:id="8" w:name="_Hlk163130666"/>
    </w:p>
    <w:p w14:paraId="5AB484C4" w14:textId="77777777" w:rsidR="00A42B72" w:rsidRPr="000F43B0" w:rsidRDefault="00A42B72" w:rsidP="00A42B72">
      <w:pPr>
        <w:pStyle w:val="Heading1"/>
        <w:spacing w:before="0" w:line="276" w:lineRule="auto"/>
        <w:jc w:val="both"/>
        <w:rPr>
          <w:rFonts w:ascii="Times New Roman" w:hAnsi="Times New Roman" w:cs="Times New Roman"/>
          <w:sz w:val="24"/>
          <w:szCs w:val="24"/>
        </w:rPr>
      </w:pPr>
      <w:bookmarkStart w:id="9" w:name="_Toc187926298"/>
      <w:proofErr w:type="spellStart"/>
      <w:r w:rsidRPr="000F43B0">
        <w:rPr>
          <w:rFonts w:ascii="Times New Roman" w:hAnsi="Times New Roman" w:cs="Times New Roman"/>
        </w:rPr>
        <w:t>Met</w:t>
      </w:r>
      <w:r>
        <w:rPr>
          <w:rFonts w:ascii="Times New Roman" w:hAnsi="Times New Roman" w:cs="Times New Roman"/>
        </w:rPr>
        <w:t>odologjia</w:t>
      </w:r>
      <w:bookmarkEnd w:id="8"/>
      <w:bookmarkEnd w:id="9"/>
      <w:proofErr w:type="spellEnd"/>
    </w:p>
    <w:p w14:paraId="5A56465E" w14:textId="77777777" w:rsidR="00A42B72" w:rsidRPr="004265DD" w:rsidRDefault="00A42B72" w:rsidP="00A42B72">
      <w:pPr>
        <w:spacing w:after="0" w:line="276" w:lineRule="auto"/>
        <w:jc w:val="both"/>
        <w:rPr>
          <w:rFonts w:ascii="Times New Roman" w:hAnsi="Times New Roman" w:cs="Times New Roman"/>
          <w:color w:val="000000"/>
          <w:kern w:val="0"/>
          <w:sz w:val="24"/>
          <w:szCs w:val="24"/>
          <w:lang w:val="sq-AL"/>
        </w:rPr>
      </w:pPr>
      <w:r w:rsidRPr="00607B94">
        <w:rPr>
          <w:rFonts w:ascii="Times New Roman" w:hAnsi="Times New Roman" w:cs="Times New Roman"/>
          <w:color w:val="000000"/>
          <w:kern w:val="0"/>
          <w:sz w:val="24"/>
          <w:szCs w:val="24"/>
          <w:lang w:val="sq-AL"/>
        </w:rPr>
        <w:t xml:space="preserve">Koncept/projekti për shpimet gjeologjike duhet të përgatiten në përputhje dhe në zbatim të </w:t>
      </w:r>
      <w:r>
        <w:rPr>
          <w:rFonts w:ascii="Times New Roman" w:hAnsi="Times New Roman" w:cs="Times New Roman"/>
          <w:color w:val="000000"/>
          <w:kern w:val="0"/>
          <w:sz w:val="24"/>
          <w:szCs w:val="24"/>
          <w:lang w:val="sq-AL"/>
        </w:rPr>
        <w:t xml:space="preserve">kuadrit ligjor në fuqi. </w:t>
      </w:r>
      <w:r w:rsidRPr="004265DD">
        <w:rPr>
          <w:rFonts w:ascii="Times New Roman" w:hAnsi="Times New Roman" w:cs="Times New Roman"/>
          <w:color w:val="000000"/>
          <w:kern w:val="0"/>
          <w:sz w:val="24"/>
          <w:szCs w:val="24"/>
          <w:lang w:val="sq-AL"/>
        </w:rPr>
        <w:t xml:space="preserve">Çdo Projekt </w:t>
      </w:r>
      <w:r>
        <w:rPr>
          <w:rFonts w:ascii="Times New Roman" w:hAnsi="Times New Roman" w:cs="Times New Roman"/>
          <w:color w:val="000000"/>
          <w:kern w:val="0"/>
          <w:sz w:val="24"/>
          <w:szCs w:val="24"/>
          <w:lang w:val="sq-AL"/>
        </w:rPr>
        <w:t>i p</w:t>
      </w:r>
      <w:r w:rsidRPr="004265DD">
        <w:rPr>
          <w:rFonts w:ascii="Times New Roman" w:hAnsi="Times New Roman" w:cs="Times New Roman"/>
          <w:color w:val="000000"/>
          <w:kern w:val="0"/>
          <w:sz w:val="24"/>
          <w:szCs w:val="24"/>
          <w:lang w:val="sq-AL"/>
        </w:rPr>
        <w:t>ropozuar duhet paraqitur në Këshillin Kombëtar të Trashëgimisë Kulturore për miratim.</w:t>
      </w:r>
    </w:p>
    <w:p w14:paraId="3AD664F5" w14:textId="77777777" w:rsidR="00A42B72" w:rsidRPr="004265DD" w:rsidRDefault="00A42B72" w:rsidP="00A42B72">
      <w:pPr>
        <w:pStyle w:val="Body"/>
        <w:spacing w:after="0" w:line="276" w:lineRule="auto"/>
        <w:jc w:val="both"/>
        <w:rPr>
          <w:rStyle w:val="None"/>
          <w:rFonts w:ascii="Times New Roman" w:hAnsi="Times New Roman" w:cs="Times New Roman"/>
          <w:color w:val="auto"/>
          <w:kern w:val="0"/>
          <w:sz w:val="24"/>
          <w:szCs w:val="24"/>
          <w:lang w:val="sq-AL"/>
        </w:rPr>
      </w:pPr>
    </w:p>
    <w:p w14:paraId="4DEBD88E" w14:textId="77777777" w:rsidR="00A42B72" w:rsidRPr="004265DD" w:rsidRDefault="00A42B72" w:rsidP="00A42B72">
      <w:pPr>
        <w:pStyle w:val="Body"/>
        <w:spacing w:after="0" w:line="276" w:lineRule="auto"/>
        <w:jc w:val="both"/>
        <w:rPr>
          <w:rFonts w:ascii="Times New Roman" w:eastAsia="Times New Roman" w:hAnsi="Times New Roman" w:cs="Times New Roman"/>
          <w:kern w:val="0"/>
          <w:sz w:val="24"/>
          <w:szCs w:val="24"/>
          <w:lang w:val="sq-AL"/>
        </w:rPr>
      </w:pPr>
      <w:r w:rsidRPr="007B3832">
        <w:rPr>
          <w:rFonts w:ascii="Times New Roman" w:eastAsiaTheme="minorHAnsi" w:hAnsi="Times New Roman" w:cs="Times New Roman"/>
          <w:kern w:val="0"/>
          <w:sz w:val="24"/>
          <w:szCs w:val="24"/>
          <w:bdr w:val="none" w:sz="0" w:space="0" w:color="auto"/>
          <w:lang w:val="sq-AL"/>
        </w:rPr>
        <w:t>Ky shërbim gjeologjik është i nevojsh</w:t>
      </w:r>
      <w:r w:rsidRPr="006F7D5A">
        <w:rPr>
          <w:rFonts w:ascii="Times New Roman" w:hAnsi="Times New Roman" w:cs="Times New Roman"/>
          <w:sz w:val="24"/>
          <w:szCs w:val="24"/>
          <w:lang w:val="sq-AL"/>
        </w:rPr>
        <w:t>ë</w:t>
      </w:r>
      <w:r w:rsidRPr="007B3832">
        <w:rPr>
          <w:rFonts w:ascii="Times New Roman" w:eastAsiaTheme="minorHAnsi" w:hAnsi="Times New Roman" w:cs="Times New Roman"/>
          <w:kern w:val="0"/>
          <w:sz w:val="24"/>
          <w:szCs w:val="24"/>
          <w:bdr w:val="none" w:sz="0" w:space="0" w:color="auto"/>
          <w:lang w:val="sq-AL"/>
        </w:rPr>
        <w:t xml:space="preserve">m për të siguruar </w:t>
      </w:r>
      <w:r>
        <w:rPr>
          <w:rFonts w:ascii="Times New Roman" w:eastAsiaTheme="minorHAnsi" w:hAnsi="Times New Roman" w:cs="Times New Roman"/>
          <w:kern w:val="0"/>
          <w:sz w:val="24"/>
          <w:szCs w:val="24"/>
          <w:bdr w:val="none" w:sz="0" w:space="0" w:color="auto"/>
          <w:lang w:val="sq-AL"/>
        </w:rPr>
        <w:t>q</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BMF t</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ket</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informacion mbi ndikimin e uj</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rave n</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ntok</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sore dhe ndryshimin e nivelit t</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tyre gjat</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vitit p</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r t</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analizuar ndikimin e tyre n</w:t>
      </w:r>
      <w:r w:rsidRPr="007B3832">
        <w:rPr>
          <w:rFonts w:ascii="Times New Roman" w:eastAsiaTheme="minorHAnsi" w:hAnsi="Times New Roman" w:cs="Times New Roman"/>
          <w:kern w:val="0"/>
          <w:sz w:val="24"/>
          <w:szCs w:val="24"/>
          <w:bdr w:val="none" w:sz="0" w:space="0" w:color="auto"/>
          <w:lang w:val="sq-AL"/>
        </w:rPr>
        <w:t>ë</w:t>
      </w:r>
      <w:r>
        <w:rPr>
          <w:rFonts w:ascii="Times New Roman" w:eastAsiaTheme="minorHAnsi" w:hAnsi="Times New Roman" w:cs="Times New Roman"/>
          <w:kern w:val="0"/>
          <w:sz w:val="24"/>
          <w:szCs w:val="24"/>
          <w:bdr w:val="none" w:sz="0" w:space="0" w:color="auto"/>
          <w:lang w:val="sq-AL"/>
        </w:rPr>
        <w:t xml:space="preserve"> monumente</w:t>
      </w:r>
      <w:r w:rsidRPr="007B3832">
        <w:rPr>
          <w:rFonts w:ascii="Times New Roman" w:eastAsiaTheme="minorHAnsi" w:hAnsi="Times New Roman" w:cs="Times New Roman"/>
          <w:kern w:val="0"/>
          <w:sz w:val="24"/>
          <w:szCs w:val="24"/>
          <w:bdr w:val="none" w:sz="0" w:space="0" w:color="auto"/>
          <w:lang w:val="sq-AL"/>
        </w:rPr>
        <w:t xml:space="preserve">. </w:t>
      </w:r>
      <w:r w:rsidRPr="004265DD">
        <w:rPr>
          <w:rFonts w:ascii="Times New Roman" w:eastAsia="Times New Roman" w:hAnsi="Times New Roman" w:cs="Times New Roman"/>
          <w:kern w:val="0"/>
          <w:sz w:val="24"/>
          <w:szCs w:val="24"/>
          <w:lang w:val="sq-AL"/>
        </w:rPr>
        <w:t xml:space="preserve">Për rrjedhojë, është e nevojshme të konsiderohen burimet e përshtatshme të kohës, personelit dhe financimit për </w:t>
      </w:r>
      <w:r>
        <w:rPr>
          <w:rFonts w:ascii="Times New Roman" w:eastAsia="Times New Roman" w:hAnsi="Times New Roman" w:cs="Times New Roman"/>
          <w:kern w:val="0"/>
          <w:sz w:val="24"/>
          <w:szCs w:val="24"/>
          <w:lang w:val="sq-AL"/>
        </w:rPr>
        <w:t>testime dhe shpime gjeologjike</w:t>
      </w:r>
      <w:r w:rsidRPr="004265DD">
        <w:rPr>
          <w:rFonts w:ascii="Times New Roman" w:eastAsia="Times New Roman" w:hAnsi="Times New Roman" w:cs="Times New Roman"/>
          <w:kern w:val="0"/>
          <w:sz w:val="24"/>
          <w:szCs w:val="24"/>
          <w:lang w:val="sq-AL"/>
        </w:rPr>
        <w:t>, për përgatitjen e një raporti</w:t>
      </w:r>
      <w:r>
        <w:rPr>
          <w:rFonts w:ascii="Times New Roman" w:eastAsia="Times New Roman" w:hAnsi="Times New Roman" w:cs="Times New Roman"/>
          <w:kern w:val="0"/>
          <w:sz w:val="24"/>
          <w:szCs w:val="24"/>
          <w:lang w:val="sq-AL"/>
        </w:rPr>
        <w:t xml:space="preserve"> gjithëpërfshirës dhe të vlefshëm për qëllimin e studimit dhe të projektit</w:t>
      </w:r>
      <w:r w:rsidRPr="004265DD">
        <w:rPr>
          <w:rFonts w:ascii="Times New Roman" w:eastAsia="Times New Roman" w:hAnsi="Times New Roman" w:cs="Times New Roman"/>
          <w:kern w:val="0"/>
          <w:sz w:val="24"/>
          <w:szCs w:val="24"/>
          <w:lang w:val="sq-AL"/>
        </w:rPr>
        <w:t xml:space="preserve"> dhe arkivimit të materialeve.</w:t>
      </w:r>
      <w:r w:rsidRPr="004265DD">
        <w:rPr>
          <w:lang w:val="sq-AL"/>
        </w:rPr>
        <w:t xml:space="preserve"> </w:t>
      </w:r>
      <w:r w:rsidRPr="004265DD">
        <w:rPr>
          <w:rFonts w:ascii="Times New Roman" w:eastAsia="Times New Roman" w:hAnsi="Times New Roman" w:cs="Times New Roman"/>
          <w:kern w:val="0"/>
          <w:sz w:val="24"/>
          <w:szCs w:val="24"/>
          <w:lang w:val="sq-AL"/>
        </w:rPr>
        <w:t xml:space="preserve">Sidoqoftë, duhet </w:t>
      </w:r>
      <w:r>
        <w:rPr>
          <w:rFonts w:ascii="Times New Roman" w:eastAsia="Times New Roman" w:hAnsi="Times New Roman" w:cs="Times New Roman"/>
          <w:kern w:val="0"/>
          <w:sz w:val="24"/>
          <w:szCs w:val="24"/>
          <w:lang w:val="sq-AL"/>
        </w:rPr>
        <w:t xml:space="preserve">të parashikohet </w:t>
      </w:r>
      <w:r w:rsidRPr="004265DD">
        <w:rPr>
          <w:rFonts w:ascii="Times New Roman" w:eastAsia="Times New Roman" w:hAnsi="Times New Roman" w:cs="Times New Roman"/>
          <w:kern w:val="0"/>
          <w:sz w:val="24"/>
          <w:szCs w:val="24"/>
          <w:lang w:val="sq-AL"/>
        </w:rPr>
        <w:t xml:space="preserve"> kohë brenda shërbimit</w:t>
      </w:r>
      <w:r>
        <w:rPr>
          <w:rFonts w:ascii="Times New Roman" w:eastAsia="Times New Roman" w:hAnsi="Times New Roman" w:cs="Times New Roman"/>
          <w:kern w:val="0"/>
          <w:sz w:val="24"/>
          <w:szCs w:val="24"/>
          <w:lang w:val="sq-AL"/>
        </w:rPr>
        <w:t>,</w:t>
      </w:r>
      <w:r w:rsidRPr="004265DD">
        <w:rPr>
          <w:rFonts w:ascii="Times New Roman" w:eastAsia="Times New Roman" w:hAnsi="Times New Roman" w:cs="Times New Roman"/>
          <w:kern w:val="0"/>
          <w:sz w:val="24"/>
          <w:szCs w:val="24"/>
          <w:lang w:val="sq-AL"/>
        </w:rPr>
        <w:t xml:space="preserve"> për autoritetet</w:t>
      </w:r>
      <w:r>
        <w:rPr>
          <w:rFonts w:ascii="Times New Roman" w:eastAsia="Times New Roman" w:hAnsi="Times New Roman" w:cs="Times New Roman"/>
          <w:kern w:val="0"/>
          <w:sz w:val="24"/>
          <w:szCs w:val="24"/>
          <w:lang w:val="sq-AL"/>
        </w:rPr>
        <w:t xml:space="preserve"> që</w:t>
      </w:r>
      <w:r w:rsidRPr="004265DD">
        <w:rPr>
          <w:rFonts w:ascii="Times New Roman" w:eastAsia="Times New Roman" w:hAnsi="Times New Roman" w:cs="Times New Roman"/>
          <w:kern w:val="0"/>
          <w:sz w:val="24"/>
          <w:szCs w:val="24"/>
          <w:lang w:val="sq-AL"/>
        </w:rPr>
        <w:t xml:space="preserve"> të diskutojnë dhe të miratojnë raportin </w:t>
      </w:r>
      <w:r>
        <w:rPr>
          <w:rFonts w:ascii="Times New Roman" w:eastAsia="Times New Roman" w:hAnsi="Times New Roman" w:cs="Times New Roman"/>
          <w:kern w:val="0"/>
          <w:sz w:val="24"/>
          <w:szCs w:val="24"/>
          <w:lang w:val="sq-AL"/>
        </w:rPr>
        <w:t>gjeoteknik</w:t>
      </w:r>
      <w:r w:rsidRPr="004265DD">
        <w:rPr>
          <w:rFonts w:ascii="Times New Roman" w:eastAsia="Times New Roman" w:hAnsi="Times New Roman" w:cs="Times New Roman"/>
          <w:kern w:val="0"/>
          <w:sz w:val="24"/>
          <w:szCs w:val="24"/>
          <w:lang w:val="sq-AL"/>
        </w:rPr>
        <w:t xml:space="preserve"> dhe rekomandimet.</w:t>
      </w:r>
      <w:r>
        <w:rPr>
          <w:rFonts w:ascii="Times New Roman" w:eastAsia="Times New Roman" w:hAnsi="Times New Roman" w:cs="Times New Roman"/>
          <w:kern w:val="0"/>
          <w:sz w:val="24"/>
          <w:szCs w:val="24"/>
          <w:lang w:val="sq-AL"/>
        </w:rPr>
        <w:t xml:space="preserve"> Nëse do të ketë rekomandime nga autoritetet miratuese, ato duhen adresuar dhe reflektuar në raportin përfundimtar sa më parë të jetë e mundur. </w:t>
      </w:r>
    </w:p>
    <w:p w14:paraId="6BDF9959" w14:textId="77777777" w:rsidR="00A42B72" w:rsidRPr="004265DD" w:rsidRDefault="00A42B72" w:rsidP="00A42B72">
      <w:pPr>
        <w:autoSpaceDE w:val="0"/>
        <w:autoSpaceDN w:val="0"/>
        <w:adjustRightInd w:val="0"/>
        <w:spacing w:after="0" w:line="276" w:lineRule="auto"/>
        <w:jc w:val="both"/>
        <w:rPr>
          <w:rFonts w:ascii="Times New Roman" w:hAnsi="Times New Roman" w:cs="Times New Roman"/>
          <w:kern w:val="0"/>
          <w:sz w:val="24"/>
          <w:szCs w:val="24"/>
          <w:lang w:val="sq-AL"/>
        </w:rPr>
      </w:pPr>
    </w:p>
    <w:p w14:paraId="7C0ADC65" w14:textId="77777777" w:rsidR="00A42B72" w:rsidRPr="004265DD" w:rsidRDefault="00A42B72" w:rsidP="00A42B72">
      <w:pPr>
        <w:autoSpaceDE w:val="0"/>
        <w:autoSpaceDN w:val="0"/>
        <w:adjustRightInd w:val="0"/>
        <w:spacing w:after="0" w:line="276" w:lineRule="auto"/>
        <w:jc w:val="both"/>
        <w:rPr>
          <w:rFonts w:ascii="Times New Roman" w:hAnsi="Times New Roman" w:cs="Times New Roman"/>
          <w:kern w:val="0"/>
          <w:sz w:val="24"/>
          <w:szCs w:val="24"/>
          <w:lang w:val="sq-AL"/>
        </w:rPr>
      </w:pPr>
      <w:r>
        <w:rPr>
          <w:rFonts w:ascii="Times New Roman" w:hAnsi="Times New Roman" w:cs="Times New Roman"/>
          <w:kern w:val="0"/>
          <w:sz w:val="24"/>
          <w:szCs w:val="24"/>
          <w:lang w:val="sq-AL"/>
        </w:rPr>
        <w:t>Një vëmendje e ve</w:t>
      </w:r>
      <w:r w:rsidRPr="006F02CC">
        <w:rPr>
          <w:rFonts w:ascii="Times New Roman" w:hAnsi="Times New Roman" w:cs="Times New Roman"/>
          <w:kern w:val="0"/>
          <w:sz w:val="24"/>
          <w:szCs w:val="24"/>
          <w:lang w:val="sq-AL"/>
        </w:rPr>
        <w:t>ç</w:t>
      </w:r>
      <w:r>
        <w:rPr>
          <w:rFonts w:ascii="Times New Roman" w:hAnsi="Times New Roman" w:cs="Times New Roman"/>
          <w:kern w:val="0"/>
          <w:sz w:val="24"/>
          <w:szCs w:val="24"/>
          <w:lang w:val="sq-AL"/>
        </w:rPr>
        <w:t>ant i duhet kushtuar</w:t>
      </w:r>
      <w:r w:rsidRPr="004265DD">
        <w:rPr>
          <w:rFonts w:ascii="Times New Roman" w:hAnsi="Times New Roman" w:cs="Times New Roman"/>
          <w:kern w:val="0"/>
          <w:sz w:val="24"/>
          <w:szCs w:val="24"/>
          <w:lang w:val="sq-AL"/>
        </w:rPr>
        <w:t xml:space="preserve"> ruajtje</w:t>
      </w:r>
      <w:r>
        <w:rPr>
          <w:rFonts w:ascii="Times New Roman" w:hAnsi="Times New Roman" w:cs="Times New Roman"/>
          <w:kern w:val="0"/>
          <w:sz w:val="24"/>
          <w:szCs w:val="24"/>
          <w:lang w:val="sq-AL"/>
        </w:rPr>
        <w:t>s</w:t>
      </w:r>
      <w:r w:rsidRPr="004265DD">
        <w:rPr>
          <w:rFonts w:ascii="Times New Roman" w:hAnsi="Times New Roman" w:cs="Times New Roman"/>
          <w:kern w:val="0"/>
          <w:sz w:val="24"/>
          <w:szCs w:val="24"/>
          <w:lang w:val="sq-AL"/>
        </w:rPr>
        <w:t xml:space="preserve"> </w:t>
      </w:r>
      <w:r>
        <w:rPr>
          <w:rFonts w:ascii="Times New Roman" w:hAnsi="Times New Roman" w:cs="Times New Roman"/>
          <w:kern w:val="0"/>
          <w:sz w:val="24"/>
          <w:szCs w:val="24"/>
          <w:lang w:val="sq-AL"/>
        </w:rPr>
        <w:t>së</w:t>
      </w:r>
      <w:r w:rsidRPr="004265DD">
        <w:rPr>
          <w:rFonts w:ascii="Times New Roman" w:hAnsi="Times New Roman" w:cs="Times New Roman"/>
          <w:kern w:val="0"/>
          <w:sz w:val="24"/>
          <w:szCs w:val="24"/>
          <w:lang w:val="sq-AL"/>
        </w:rPr>
        <w:t xml:space="preserve"> strukturave arkeologjike</w:t>
      </w:r>
      <w:r>
        <w:rPr>
          <w:rFonts w:ascii="Times New Roman" w:hAnsi="Times New Roman" w:cs="Times New Roman"/>
          <w:kern w:val="0"/>
          <w:sz w:val="24"/>
          <w:szCs w:val="24"/>
          <w:lang w:val="sq-AL"/>
        </w:rPr>
        <w:t>.</w:t>
      </w:r>
    </w:p>
    <w:p w14:paraId="47B612A4" w14:textId="77777777" w:rsidR="00A42B72" w:rsidRDefault="00A42B72" w:rsidP="00A42B72">
      <w:pPr>
        <w:pStyle w:val="Heading2"/>
        <w:spacing w:before="0" w:line="276" w:lineRule="auto"/>
        <w:jc w:val="both"/>
        <w:rPr>
          <w:rFonts w:ascii="Times New Roman" w:hAnsi="Times New Roman" w:cs="Times New Roman"/>
          <w:sz w:val="24"/>
          <w:szCs w:val="24"/>
        </w:rPr>
      </w:pPr>
      <w:bookmarkStart w:id="10" w:name="_Hlk163130678"/>
      <w:bookmarkStart w:id="11" w:name="_Toc163254180"/>
    </w:p>
    <w:p w14:paraId="2EF5F279" w14:textId="77777777" w:rsidR="00A42B72" w:rsidRPr="00E72E8C" w:rsidRDefault="00A42B72" w:rsidP="00A42B72">
      <w:pPr>
        <w:pStyle w:val="Heading2"/>
        <w:spacing w:before="0"/>
        <w:jc w:val="both"/>
        <w:rPr>
          <w:rFonts w:ascii="Times New Roman" w:hAnsi="Times New Roman" w:cs="Times New Roman"/>
          <w:b/>
          <w:bCs/>
          <w:sz w:val="24"/>
          <w:szCs w:val="24"/>
        </w:rPr>
      </w:pPr>
      <w:bookmarkStart w:id="12" w:name="_Hlk163130704"/>
      <w:bookmarkStart w:id="13" w:name="_Toc187926299"/>
      <w:bookmarkEnd w:id="10"/>
      <w:bookmarkEnd w:id="11"/>
      <w:proofErr w:type="spellStart"/>
      <w:r w:rsidRPr="000F43B0">
        <w:rPr>
          <w:rFonts w:ascii="Times New Roman" w:hAnsi="Times New Roman" w:cs="Times New Roman"/>
          <w:sz w:val="24"/>
          <w:szCs w:val="24"/>
        </w:rPr>
        <w:t>Met</w:t>
      </w:r>
      <w:r>
        <w:rPr>
          <w:rFonts w:ascii="Times New Roman" w:hAnsi="Times New Roman" w:cs="Times New Roman"/>
          <w:sz w:val="24"/>
          <w:szCs w:val="24"/>
        </w:rPr>
        <w:t>odologjia</w:t>
      </w:r>
      <w:proofErr w:type="spellEnd"/>
      <w:r>
        <w:rPr>
          <w:rFonts w:ascii="Times New Roman" w:hAnsi="Times New Roman" w:cs="Times New Roman"/>
          <w:sz w:val="24"/>
          <w:szCs w:val="24"/>
        </w:rPr>
        <w:t xml:space="preserve"> </w:t>
      </w:r>
      <w:bookmarkEnd w:id="12"/>
      <w:r w:rsidRPr="00E72E8C">
        <w:rPr>
          <w:rFonts w:ascii="Times New Roman" w:hAnsi="Times New Roman" w:cs="Times New Roman"/>
          <w:sz w:val="24"/>
          <w:szCs w:val="24"/>
        </w:rPr>
        <w:t xml:space="preserve">e </w:t>
      </w:r>
      <w:proofErr w:type="spellStart"/>
      <w:r w:rsidRPr="00E72E8C">
        <w:rPr>
          <w:rFonts w:ascii="Times New Roman" w:hAnsi="Times New Roman" w:cs="Times New Roman"/>
          <w:sz w:val="24"/>
          <w:szCs w:val="24"/>
        </w:rPr>
        <w:t>Shpimit</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dhe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Kërkimit</w:t>
      </w:r>
      <w:bookmarkEnd w:id="13"/>
      <w:proofErr w:type="spellEnd"/>
      <w:r w:rsidRPr="00E72E8C">
        <w:rPr>
          <w:rFonts w:ascii="Times New Roman" w:hAnsi="Times New Roman" w:cs="Times New Roman"/>
          <w:sz w:val="24"/>
          <w:szCs w:val="24"/>
        </w:rPr>
        <w:t xml:space="preserve"> </w:t>
      </w:r>
    </w:p>
    <w:p w14:paraId="2C63DE14" w14:textId="77777777" w:rsidR="00A42B72" w:rsidRDefault="00A42B72" w:rsidP="00A42B72">
      <w:pPr>
        <w:pStyle w:val="Heading1"/>
        <w:spacing w:before="0"/>
        <w:jc w:val="both"/>
        <w:rPr>
          <w:rFonts w:ascii="Times New Roman" w:hAnsi="Times New Roman" w:cs="Times New Roman"/>
          <w:sz w:val="24"/>
          <w:szCs w:val="24"/>
        </w:rPr>
      </w:pPr>
      <w:bookmarkStart w:id="14" w:name="_Toc187926300"/>
      <w:proofErr w:type="spellStart"/>
      <w:r w:rsidRPr="00D31F24">
        <w:rPr>
          <w:rFonts w:ascii="Times New Roman" w:hAnsi="Times New Roman" w:cs="Times New Roman"/>
          <w:sz w:val="24"/>
          <w:szCs w:val="24"/>
        </w:rPr>
        <w:t>Detyrat</w:t>
      </w:r>
      <w:proofErr w:type="spellEnd"/>
      <w:r w:rsidRPr="00D31F24">
        <w:rPr>
          <w:rFonts w:ascii="Times New Roman" w:hAnsi="Times New Roman" w:cs="Times New Roman"/>
          <w:sz w:val="24"/>
          <w:szCs w:val="24"/>
        </w:rPr>
        <w:t xml:space="preserve"> e </w:t>
      </w:r>
      <w:proofErr w:type="spellStart"/>
      <w:r w:rsidRPr="00D31F24">
        <w:rPr>
          <w:rFonts w:ascii="Times New Roman" w:hAnsi="Times New Roman" w:cs="Times New Roman"/>
          <w:sz w:val="24"/>
          <w:szCs w:val="24"/>
        </w:rPr>
        <w:t>projektimit</w:t>
      </w:r>
      <w:proofErr w:type="spellEnd"/>
      <w:r w:rsidRPr="00D31F24">
        <w:rPr>
          <w:rFonts w:ascii="Times New Roman" w:hAnsi="Times New Roman" w:cs="Times New Roman"/>
          <w:sz w:val="24"/>
          <w:szCs w:val="24"/>
        </w:rPr>
        <w:t xml:space="preserve"> </w:t>
      </w:r>
      <w:proofErr w:type="spellStart"/>
      <w:r w:rsidRPr="00D31F24">
        <w:rPr>
          <w:rFonts w:ascii="Times New Roman" w:hAnsi="Times New Roman" w:cs="Times New Roman"/>
          <w:sz w:val="24"/>
          <w:szCs w:val="24"/>
        </w:rPr>
        <w:t>për</w:t>
      </w:r>
      <w:proofErr w:type="spellEnd"/>
      <w:r w:rsidRPr="00D31F24">
        <w:rPr>
          <w:rFonts w:ascii="Times New Roman" w:hAnsi="Times New Roman" w:cs="Times New Roman"/>
          <w:sz w:val="24"/>
          <w:szCs w:val="24"/>
        </w:rPr>
        <w:t xml:space="preserve"> </w:t>
      </w:r>
      <w:proofErr w:type="spellStart"/>
      <w:r>
        <w:rPr>
          <w:rFonts w:ascii="Times New Roman" w:hAnsi="Times New Roman" w:cs="Times New Roman"/>
          <w:sz w:val="24"/>
          <w:szCs w:val="24"/>
        </w:rPr>
        <w:t>monitorimin</w:t>
      </w:r>
      <w:proofErr w:type="spellEnd"/>
      <w:r w:rsidRPr="00D31F24">
        <w:rPr>
          <w:rFonts w:ascii="Times New Roman" w:hAnsi="Times New Roman" w:cs="Times New Roman"/>
          <w:sz w:val="24"/>
          <w:szCs w:val="24"/>
        </w:rPr>
        <w:t xml:space="preserve"> </w:t>
      </w:r>
      <w:proofErr w:type="spellStart"/>
      <w:r w:rsidRPr="00D31F24">
        <w:rPr>
          <w:rFonts w:ascii="Times New Roman" w:hAnsi="Times New Roman" w:cs="Times New Roman"/>
          <w:sz w:val="24"/>
          <w:szCs w:val="24"/>
        </w:rPr>
        <w:t>gjeologjik</w:t>
      </w:r>
      <w:r>
        <w:rPr>
          <w:rFonts w:ascii="Times New Roman" w:hAnsi="Times New Roman" w:cs="Times New Roman"/>
          <w:sz w:val="24"/>
          <w:szCs w:val="24"/>
        </w:rPr>
        <w:t>-hirologjik</w:t>
      </w:r>
      <w:r w:rsidRPr="00D31F24">
        <w:rPr>
          <w:rFonts w:ascii="Times New Roman" w:hAnsi="Times New Roman" w:cs="Times New Roman"/>
          <w:sz w:val="24"/>
          <w:szCs w:val="24"/>
        </w:rPr>
        <w:t>-</w:t>
      </w:r>
      <w:r>
        <w:rPr>
          <w:rFonts w:ascii="Times New Roman" w:hAnsi="Times New Roman" w:cs="Times New Roman"/>
          <w:sz w:val="24"/>
          <w:szCs w:val="24"/>
        </w:rPr>
        <w:t>arkeologjik</w:t>
      </w:r>
      <w:proofErr w:type="spellEnd"/>
      <w:r w:rsidRPr="00D31F24">
        <w:rPr>
          <w:rFonts w:ascii="Times New Roman" w:hAnsi="Times New Roman" w:cs="Times New Roman"/>
          <w:sz w:val="24"/>
          <w:szCs w:val="24"/>
        </w:rPr>
        <w:t xml:space="preserve"> "</w:t>
      </w:r>
      <w:proofErr w:type="spellStart"/>
      <w:r w:rsidRPr="00D31F24">
        <w:rPr>
          <w:rFonts w:ascii="Times New Roman" w:hAnsi="Times New Roman" w:cs="Times New Roman"/>
          <w:sz w:val="24"/>
          <w:szCs w:val="24"/>
        </w:rPr>
        <w:t>mbi</w:t>
      </w:r>
      <w:proofErr w:type="spellEnd"/>
      <w:r w:rsidRPr="00D31F24">
        <w:rPr>
          <w:rFonts w:ascii="Times New Roman" w:hAnsi="Times New Roman" w:cs="Times New Roman"/>
          <w:sz w:val="24"/>
          <w:szCs w:val="24"/>
        </w:rPr>
        <w:t xml:space="preserve"> </w:t>
      </w:r>
      <w:proofErr w:type="spellStart"/>
      <w:r w:rsidRPr="00D31F24">
        <w:rPr>
          <w:rFonts w:ascii="Times New Roman" w:hAnsi="Times New Roman" w:cs="Times New Roman"/>
          <w:sz w:val="24"/>
          <w:szCs w:val="24"/>
        </w:rPr>
        <w:t>kushtet</w:t>
      </w:r>
      <w:proofErr w:type="spellEnd"/>
      <w:r w:rsidRPr="00D31F24">
        <w:rPr>
          <w:rFonts w:ascii="Times New Roman" w:hAnsi="Times New Roman" w:cs="Times New Roman"/>
          <w:sz w:val="24"/>
          <w:szCs w:val="24"/>
        </w:rPr>
        <w:t xml:space="preserve"> </w:t>
      </w:r>
      <w:r>
        <w:rPr>
          <w:rFonts w:ascii="Times New Roman" w:hAnsi="Times New Roman" w:cs="Times New Roman"/>
          <w:sz w:val="24"/>
          <w:szCs w:val="24"/>
        </w:rPr>
        <w:t xml:space="preserve">e </w:t>
      </w:r>
      <w:proofErr w:type="spellStart"/>
      <w:r w:rsidRPr="00D31F24">
        <w:rPr>
          <w:rFonts w:ascii="Times New Roman" w:hAnsi="Times New Roman" w:cs="Times New Roman"/>
          <w:sz w:val="24"/>
          <w:szCs w:val="24"/>
        </w:rPr>
        <w:t>zonës</w:t>
      </w:r>
      <w:proofErr w:type="spellEnd"/>
      <w:r w:rsidRPr="00D31F24">
        <w:rPr>
          <w:rFonts w:ascii="Times New Roman" w:hAnsi="Times New Roman" w:cs="Times New Roman"/>
          <w:sz w:val="24"/>
          <w:szCs w:val="24"/>
        </w:rPr>
        <w:t>".</w:t>
      </w:r>
      <w:bookmarkEnd w:id="14"/>
    </w:p>
    <w:p w14:paraId="0E4B821B" w14:textId="77777777" w:rsidR="00A42B72" w:rsidRPr="001E69EB" w:rsidRDefault="00A42B72" w:rsidP="00A42B72">
      <w:pPr>
        <w:rPr>
          <w:lang w:val="sq-AL"/>
        </w:rPr>
      </w:pPr>
    </w:p>
    <w:p w14:paraId="01CAFB50" w14:textId="77777777" w:rsidR="00A42B72" w:rsidRPr="000F43B0" w:rsidRDefault="00A42B72" w:rsidP="00A42B72">
      <w:pPr>
        <w:pStyle w:val="Heading1"/>
        <w:numPr>
          <w:ilvl w:val="0"/>
          <w:numId w:val="5"/>
        </w:numPr>
        <w:spacing w:before="0" w:after="0" w:line="240" w:lineRule="auto"/>
        <w:jc w:val="both"/>
        <w:rPr>
          <w:rFonts w:ascii="Times New Roman" w:hAnsi="Times New Roman" w:cs="Times New Roman"/>
          <w:sz w:val="24"/>
          <w:szCs w:val="24"/>
        </w:rPr>
      </w:pPr>
      <w:bookmarkStart w:id="15" w:name="_Toc187926301"/>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përgjithshme</w:t>
      </w:r>
      <w:bookmarkEnd w:id="15"/>
      <w:proofErr w:type="spellEnd"/>
    </w:p>
    <w:p w14:paraId="6317D3B3" w14:textId="77777777" w:rsidR="00A42B72" w:rsidRPr="00E72E8C" w:rsidRDefault="00A42B72" w:rsidP="00A42B72">
      <w:pPr>
        <w:autoSpaceDE w:val="0"/>
        <w:autoSpaceDN w:val="0"/>
        <w:adjustRightInd w:val="0"/>
        <w:spacing w:after="0" w:line="276" w:lineRule="auto"/>
        <w:jc w:val="both"/>
        <w:rPr>
          <w:rFonts w:ascii="Times New Roman" w:hAnsi="Times New Roman" w:cs="Times New Roman"/>
          <w:sz w:val="24"/>
          <w:szCs w:val="24"/>
        </w:rPr>
      </w:pPr>
      <w:r w:rsidRPr="00E72E8C">
        <w:rPr>
          <w:rFonts w:ascii="Times New Roman" w:hAnsi="Times New Roman" w:cs="Times New Roman"/>
          <w:sz w:val="24"/>
          <w:szCs w:val="24"/>
        </w:rPr>
        <w:t xml:space="preserve">Ky </w:t>
      </w:r>
      <w:proofErr w:type="spellStart"/>
      <w:r w:rsidRPr="00E72E8C">
        <w:rPr>
          <w:rFonts w:ascii="Times New Roman" w:hAnsi="Times New Roman" w:cs="Times New Roman"/>
          <w:sz w:val="24"/>
          <w:szCs w:val="24"/>
        </w:rPr>
        <w:t>studim</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synon</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arrijë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tre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objektiva</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parësorë</w:t>
      </w:r>
      <w:proofErr w:type="spellEnd"/>
      <w:r w:rsidRPr="00E72E8C">
        <w:rPr>
          <w:rFonts w:ascii="Times New Roman" w:hAnsi="Times New Roman" w:cs="Times New Roman"/>
          <w:sz w:val="24"/>
          <w:szCs w:val="24"/>
        </w:rPr>
        <w:t>:</w:t>
      </w:r>
    </w:p>
    <w:p w14:paraId="2421573E" w14:textId="77777777" w:rsidR="00A42B72" w:rsidRPr="00E72E8C" w:rsidRDefault="00A42B72" w:rsidP="00A42B72">
      <w:pPr>
        <w:numPr>
          <w:ilvl w:val="0"/>
          <w:numId w:val="32"/>
        </w:numPr>
        <w:autoSpaceDE w:val="0"/>
        <w:autoSpaceDN w:val="0"/>
        <w:adjustRightInd w:val="0"/>
        <w:spacing w:after="0" w:line="276" w:lineRule="auto"/>
        <w:jc w:val="both"/>
        <w:rPr>
          <w:rFonts w:ascii="Times New Roman" w:hAnsi="Times New Roman" w:cs="Times New Roman"/>
          <w:sz w:val="24"/>
          <w:szCs w:val="24"/>
        </w:rPr>
      </w:pPr>
      <w:proofErr w:type="spellStart"/>
      <w:r w:rsidRPr="00E72E8C">
        <w:rPr>
          <w:rFonts w:ascii="Times New Roman" w:hAnsi="Times New Roman" w:cs="Times New Roman"/>
          <w:sz w:val="24"/>
          <w:szCs w:val="24"/>
        </w:rPr>
        <w:t>Studim</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Gjeologjik</w:t>
      </w:r>
      <w:proofErr w:type="spellEnd"/>
      <w:r w:rsidRPr="00E72E8C">
        <w:rPr>
          <w:rFonts w:ascii="Times New Roman" w:hAnsi="Times New Roman" w:cs="Times New Roman"/>
          <w:sz w:val="24"/>
          <w:szCs w:val="24"/>
        </w:rPr>
        <w:t xml:space="preserve">: Me </w:t>
      </w:r>
      <w:proofErr w:type="spellStart"/>
      <w:r w:rsidRPr="00E72E8C">
        <w:rPr>
          <w:rFonts w:ascii="Times New Roman" w:hAnsi="Times New Roman" w:cs="Times New Roman"/>
          <w:sz w:val="24"/>
          <w:szCs w:val="24"/>
        </w:rPr>
        <w:t>shpimin</w:t>
      </w:r>
      <w:proofErr w:type="spellEnd"/>
      <w:r w:rsidRPr="00E72E8C">
        <w:rPr>
          <w:rFonts w:ascii="Times New Roman" w:hAnsi="Times New Roman" w:cs="Times New Roman"/>
          <w:sz w:val="24"/>
          <w:szCs w:val="24"/>
        </w:rPr>
        <w:t xml:space="preserve"> e </w:t>
      </w:r>
      <w:proofErr w:type="spellStart"/>
      <w:r w:rsidRPr="00E72E8C">
        <w:rPr>
          <w:rFonts w:ascii="Times New Roman" w:hAnsi="Times New Roman" w:cs="Times New Roman"/>
          <w:sz w:val="24"/>
          <w:szCs w:val="24"/>
        </w:rPr>
        <w:t>puseve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projekti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synon</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analizojë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formacionet</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gjeologjike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zonë</w:t>
      </w:r>
      <w:proofErr w:type="spellEnd"/>
      <w:r w:rsidRPr="00E72E8C">
        <w:rPr>
          <w:rFonts w:ascii="Times New Roman" w:hAnsi="Times New Roman" w:cs="Times New Roman"/>
          <w:sz w:val="24"/>
          <w:szCs w:val="24"/>
        </w:rPr>
        <w:t xml:space="preserve">. Ky </w:t>
      </w:r>
      <w:proofErr w:type="spellStart"/>
      <w:r w:rsidRPr="00E72E8C">
        <w:rPr>
          <w:rFonts w:ascii="Times New Roman" w:hAnsi="Times New Roman" w:cs="Times New Roman"/>
          <w:sz w:val="24"/>
          <w:szCs w:val="24"/>
        </w:rPr>
        <w:t>studim</w:t>
      </w:r>
      <w:proofErr w:type="spellEnd"/>
      <w:r w:rsidRPr="00E72E8C">
        <w:rPr>
          <w:rFonts w:ascii="Times New Roman" w:hAnsi="Times New Roman" w:cs="Times New Roman"/>
          <w:sz w:val="24"/>
          <w:szCs w:val="24"/>
        </w:rPr>
        <w:t xml:space="preserve"> do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sigurojë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njohuri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mbi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përbërjen</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dhe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strukturën</w:t>
      </w:r>
      <w:proofErr w:type="spellEnd"/>
      <w:r w:rsidRPr="00E72E8C">
        <w:rPr>
          <w:rFonts w:ascii="Times New Roman" w:hAnsi="Times New Roman" w:cs="Times New Roman"/>
          <w:sz w:val="24"/>
          <w:szCs w:val="24"/>
        </w:rPr>
        <w:t xml:space="preserve"> e </w:t>
      </w:r>
      <w:proofErr w:type="spellStart"/>
      <w:r w:rsidRPr="00E72E8C">
        <w:rPr>
          <w:rFonts w:ascii="Times New Roman" w:hAnsi="Times New Roman" w:cs="Times New Roman"/>
          <w:sz w:val="24"/>
          <w:szCs w:val="24"/>
        </w:rPr>
        <w:t>shtresave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nëntokësore</w:t>
      </w:r>
      <w:proofErr w:type="spellEnd"/>
      <w:r w:rsidRPr="00E72E8C">
        <w:rPr>
          <w:rFonts w:ascii="Times New Roman" w:hAnsi="Times New Roman" w:cs="Times New Roman"/>
          <w:sz w:val="24"/>
          <w:szCs w:val="24"/>
        </w:rPr>
        <w:t>.</w:t>
      </w:r>
    </w:p>
    <w:p w14:paraId="2E1CAE81" w14:textId="77777777" w:rsidR="00A42B72" w:rsidRPr="00E72E8C" w:rsidRDefault="00A42B72" w:rsidP="00A42B72">
      <w:pPr>
        <w:numPr>
          <w:ilvl w:val="0"/>
          <w:numId w:val="32"/>
        </w:numPr>
        <w:autoSpaceDE w:val="0"/>
        <w:autoSpaceDN w:val="0"/>
        <w:adjustRightInd w:val="0"/>
        <w:spacing w:after="0" w:line="276" w:lineRule="auto"/>
        <w:jc w:val="both"/>
        <w:rPr>
          <w:rFonts w:ascii="Times New Roman" w:hAnsi="Times New Roman" w:cs="Times New Roman"/>
          <w:sz w:val="24"/>
          <w:szCs w:val="24"/>
        </w:rPr>
      </w:pPr>
      <w:proofErr w:type="spellStart"/>
      <w:r w:rsidRPr="00E72E8C">
        <w:rPr>
          <w:rFonts w:ascii="Times New Roman" w:hAnsi="Times New Roman" w:cs="Times New Roman"/>
          <w:sz w:val="24"/>
          <w:szCs w:val="24"/>
        </w:rPr>
        <w:t>Monitorimi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ujërave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nëntokësore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Instalimi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i</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piezometrave</w:t>
      </w:r>
      <w:proofErr w:type="spellEnd"/>
      <w:r w:rsidRPr="00E72E8C">
        <w:rPr>
          <w:rFonts w:ascii="Times New Roman" w:hAnsi="Times New Roman" w:cs="Times New Roman"/>
          <w:sz w:val="24"/>
          <w:szCs w:val="24"/>
        </w:rPr>
        <w:t xml:space="preserve"> do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lehtësojë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monitorimin</w:t>
      </w:r>
      <w:proofErr w:type="spellEnd"/>
      <w:r w:rsidRPr="00E72E8C">
        <w:rPr>
          <w:rFonts w:ascii="Times New Roman" w:hAnsi="Times New Roman" w:cs="Times New Roman"/>
          <w:sz w:val="24"/>
          <w:szCs w:val="24"/>
        </w:rPr>
        <w:t xml:space="preserve"> e </w:t>
      </w:r>
      <w:proofErr w:type="spellStart"/>
      <w:r w:rsidRPr="00E72E8C">
        <w:rPr>
          <w:rFonts w:ascii="Times New Roman" w:hAnsi="Times New Roman" w:cs="Times New Roman"/>
          <w:sz w:val="24"/>
          <w:szCs w:val="24"/>
        </w:rPr>
        <w:t>vazhdueshëm</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niveleve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ujërave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nëntokësore</w:t>
      </w:r>
      <w:proofErr w:type="spellEnd"/>
      <w:r w:rsidRPr="00E72E8C">
        <w:rPr>
          <w:rFonts w:ascii="Times New Roman" w:hAnsi="Times New Roman" w:cs="Times New Roman"/>
          <w:sz w:val="24"/>
          <w:szCs w:val="24"/>
        </w:rPr>
        <w:t xml:space="preserve">. Ky </w:t>
      </w:r>
      <w:proofErr w:type="spellStart"/>
      <w:r w:rsidRPr="00E72E8C">
        <w:rPr>
          <w:rFonts w:ascii="Times New Roman" w:hAnsi="Times New Roman" w:cs="Times New Roman"/>
          <w:sz w:val="24"/>
          <w:szCs w:val="24"/>
        </w:rPr>
        <w:t>monitorim</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është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thelbësor</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për</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kuptuar</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dinamikën</w:t>
      </w:r>
      <w:proofErr w:type="spellEnd"/>
      <w:r w:rsidRPr="00E72E8C">
        <w:rPr>
          <w:rFonts w:ascii="Times New Roman" w:hAnsi="Times New Roman" w:cs="Times New Roman"/>
          <w:sz w:val="24"/>
          <w:szCs w:val="24"/>
        </w:rPr>
        <w:t xml:space="preserve"> e </w:t>
      </w:r>
      <w:proofErr w:type="spellStart"/>
      <w:r w:rsidRPr="00E72E8C">
        <w:rPr>
          <w:rFonts w:ascii="Times New Roman" w:hAnsi="Times New Roman" w:cs="Times New Roman"/>
          <w:sz w:val="24"/>
          <w:szCs w:val="24"/>
        </w:rPr>
        <w:t>ujërave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nëntokësore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dhe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për</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siguruar</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praktika</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qëndrueshme</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menaxhimit</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të</w:t>
      </w:r>
      <w:proofErr w:type="spellEnd"/>
      <w:r w:rsidRPr="00E72E8C">
        <w:rPr>
          <w:rFonts w:ascii="Times New Roman" w:hAnsi="Times New Roman" w:cs="Times New Roman"/>
          <w:sz w:val="24"/>
          <w:szCs w:val="24"/>
        </w:rPr>
        <w:t xml:space="preserve"> </w:t>
      </w:r>
      <w:proofErr w:type="spellStart"/>
      <w:r w:rsidRPr="00E72E8C">
        <w:rPr>
          <w:rFonts w:ascii="Times New Roman" w:hAnsi="Times New Roman" w:cs="Times New Roman"/>
          <w:sz w:val="24"/>
          <w:szCs w:val="24"/>
        </w:rPr>
        <w:t>ujit</w:t>
      </w:r>
      <w:proofErr w:type="spellEnd"/>
      <w:r w:rsidRPr="00E72E8C">
        <w:rPr>
          <w:rFonts w:ascii="Times New Roman" w:hAnsi="Times New Roman" w:cs="Times New Roman"/>
          <w:sz w:val="24"/>
          <w:szCs w:val="24"/>
        </w:rPr>
        <w:t>.</w:t>
      </w:r>
    </w:p>
    <w:p w14:paraId="1D5F618F" w14:textId="77777777" w:rsidR="00A42B72" w:rsidRDefault="00A42B72" w:rsidP="00A42B72">
      <w:pPr>
        <w:numPr>
          <w:ilvl w:val="0"/>
          <w:numId w:val="32"/>
        </w:numPr>
        <w:autoSpaceDE w:val="0"/>
        <w:autoSpaceDN w:val="0"/>
        <w:adjustRightInd w:val="0"/>
        <w:spacing w:after="0" w:line="276" w:lineRule="auto"/>
        <w:jc w:val="both"/>
        <w:rPr>
          <w:rFonts w:ascii="Times New Roman" w:hAnsi="Times New Roman" w:cs="Times New Roman"/>
          <w:sz w:val="24"/>
          <w:szCs w:val="24"/>
        </w:rPr>
      </w:pPr>
      <w:proofErr w:type="spellStart"/>
      <w:r w:rsidRPr="004F75CA">
        <w:rPr>
          <w:rFonts w:ascii="Times New Roman" w:hAnsi="Times New Roman" w:cs="Times New Roman"/>
          <w:sz w:val="24"/>
          <w:szCs w:val="24"/>
        </w:rPr>
        <w:lastRenderedPageBreak/>
        <w:t>Harta</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Arkeologjike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Projekti</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përfshin</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ndërtimin</w:t>
      </w:r>
      <w:proofErr w:type="spellEnd"/>
      <w:r w:rsidRPr="004F75CA">
        <w:rPr>
          <w:rFonts w:ascii="Times New Roman" w:hAnsi="Times New Roman" w:cs="Times New Roman"/>
          <w:sz w:val="24"/>
          <w:szCs w:val="24"/>
        </w:rPr>
        <w:t xml:space="preserve"> e </w:t>
      </w:r>
      <w:proofErr w:type="spellStart"/>
      <w:r w:rsidRPr="004F75CA">
        <w:rPr>
          <w:rFonts w:ascii="Times New Roman" w:hAnsi="Times New Roman" w:cs="Times New Roman"/>
          <w:sz w:val="24"/>
          <w:szCs w:val="24"/>
        </w:rPr>
        <w:t>hartave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nëntokësore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për</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të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mbështetur</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studimet</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arkeologjike</w:t>
      </w:r>
      <w:proofErr w:type="spellEnd"/>
      <w:r w:rsidRPr="004F75CA">
        <w:rPr>
          <w:rFonts w:ascii="Times New Roman" w:hAnsi="Times New Roman" w:cs="Times New Roman"/>
          <w:sz w:val="24"/>
          <w:szCs w:val="24"/>
        </w:rPr>
        <w:t xml:space="preserve">. </w:t>
      </w:r>
    </w:p>
    <w:p w14:paraId="6F2E647E" w14:textId="77777777" w:rsidR="00A42B72" w:rsidRPr="004F75CA" w:rsidRDefault="00A42B72" w:rsidP="00A42B72">
      <w:pPr>
        <w:autoSpaceDE w:val="0"/>
        <w:autoSpaceDN w:val="0"/>
        <w:adjustRightInd w:val="0"/>
        <w:spacing w:after="0" w:line="276" w:lineRule="auto"/>
        <w:ind w:left="360"/>
        <w:jc w:val="both"/>
        <w:rPr>
          <w:rFonts w:ascii="Times New Roman" w:hAnsi="Times New Roman" w:cs="Times New Roman"/>
          <w:sz w:val="24"/>
          <w:szCs w:val="24"/>
        </w:rPr>
      </w:pPr>
      <w:r w:rsidRPr="004F75CA">
        <w:rPr>
          <w:rFonts w:ascii="Times New Roman" w:hAnsi="Times New Roman" w:cs="Times New Roman"/>
          <w:sz w:val="24"/>
          <w:szCs w:val="24"/>
        </w:rPr>
        <w:t xml:space="preserve">Duke </w:t>
      </w:r>
      <w:proofErr w:type="spellStart"/>
      <w:r w:rsidRPr="004F75CA">
        <w:rPr>
          <w:rFonts w:ascii="Times New Roman" w:hAnsi="Times New Roman" w:cs="Times New Roman"/>
          <w:sz w:val="24"/>
          <w:szCs w:val="24"/>
        </w:rPr>
        <w:t>integruar</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këto</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aktivitete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projekti</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synon</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të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eksplorojë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dhe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dokumentojë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në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mënyrë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gjithëpërfshirëse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veçoritë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gjeologjike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hidrologjike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dhe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arkeologjike</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të</w:t>
      </w:r>
      <w:proofErr w:type="spellEnd"/>
      <w:r w:rsidRPr="004F75CA">
        <w:rPr>
          <w:rFonts w:ascii="Times New Roman" w:hAnsi="Times New Roman" w:cs="Times New Roman"/>
          <w:sz w:val="24"/>
          <w:szCs w:val="24"/>
        </w:rPr>
        <w:t xml:space="preserve"> </w:t>
      </w:r>
      <w:proofErr w:type="spellStart"/>
      <w:r w:rsidRPr="004F75CA">
        <w:rPr>
          <w:rFonts w:ascii="Times New Roman" w:hAnsi="Times New Roman" w:cs="Times New Roman"/>
          <w:sz w:val="24"/>
          <w:szCs w:val="24"/>
        </w:rPr>
        <w:t>zonës</w:t>
      </w:r>
      <w:proofErr w:type="spellEnd"/>
      <w:r w:rsidRPr="004F75CA">
        <w:rPr>
          <w:rFonts w:ascii="Times New Roman" w:hAnsi="Times New Roman" w:cs="Times New Roman"/>
          <w:sz w:val="24"/>
          <w:szCs w:val="24"/>
        </w:rPr>
        <w:t>.</w:t>
      </w:r>
    </w:p>
    <w:p w14:paraId="61D222CB" w14:textId="77777777" w:rsidR="00A42B72" w:rsidRPr="00E72E8C" w:rsidRDefault="00A42B72" w:rsidP="00A42B72">
      <w:pPr>
        <w:autoSpaceDE w:val="0"/>
        <w:autoSpaceDN w:val="0"/>
        <w:adjustRightInd w:val="0"/>
        <w:spacing w:after="0" w:line="276" w:lineRule="auto"/>
        <w:jc w:val="both"/>
        <w:rPr>
          <w:rFonts w:ascii="Times New Roman" w:hAnsi="Times New Roman" w:cs="Times New Roman"/>
          <w:bCs/>
          <w:sz w:val="24"/>
          <w:szCs w:val="24"/>
        </w:rPr>
      </w:pPr>
    </w:p>
    <w:p w14:paraId="558DAAAC" w14:textId="77777777" w:rsidR="00A42B72" w:rsidRDefault="00A42B72" w:rsidP="00A42B72">
      <w:pPr>
        <w:pStyle w:val="Heading1"/>
        <w:numPr>
          <w:ilvl w:val="0"/>
          <w:numId w:val="5"/>
        </w:numPr>
        <w:spacing w:before="0" w:after="0" w:line="240" w:lineRule="auto"/>
        <w:jc w:val="both"/>
        <w:rPr>
          <w:rFonts w:ascii="Times New Roman" w:hAnsi="Times New Roman" w:cs="Times New Roman"/>
          <w:sz w:val="24"/>
          <w:szCs w:val="24"/>
        </w:rPr>
      </w:pPr>
      <w:bookmarkStart w:id="16" w:name="_Toc187926302"/>
      <w:proofErr w:type="spellStart"/>
      <w:r>
        <w:rPr>
          <w:rFonts w:ascii="Times New Roman" w:hAnsi="Times New Roman" w:cs="Times New Roman"/>
          <w:sz w:val="24"/>
          <w:szCs w:val="24"/>
        </w:rPr>
        <w:t>Raporti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hidrogjeologjik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përputhet</w:t>
      </w:r>
      <w:proofErr w:type="spellEnd"/>
      <w:r>
        <w:rPr>
          <w:rFonts w:ascii="Times New Roman" w:hAnsi="Times New Roman" w:cs="Times New Roman"/>
          <w:sz w:val="24"/>
          <w:szCs w:val="24"/>
        </w:rPr>
        <w:t xml:space="preserve"> me </w:t>
      </w:r>
      <w:proofErr w:type="spellStart"/>
      <w:r>
        <w:rPr>
          <w:rFonts w:ascii="Times New Roman" w:hAnsi="Times New Roman" w:cs="Times New Roman"/>
          <w:sz w:val="24"/>
          <w:szCs w:val="24"/>
        </w:rPr>
        <w:t>strukturën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mëposhtme</w:t>
      </w:r>
      <w:proofErr w:type="spellEnd"/>
      <w:r>
        <w:rPr>
          <w:rFonts w:ascii="Times New Roman" w:hAnsi="Times New Roman" w:cs="Times New Roman"/>
          <w:sz w:val="24"/>
          <w:szCs w:val="24"/>
        </w:rPr>
        <w:t>:</w:t>
      </w:r>
      <w:bookmarkEnd w:id="16"/>
    </w:p>
    <w:p w14:paraId="36D97C06" w14:textId="77777777" w:rsidR="00A42B72" w:rsidRDefault="00A42B72" w:rsidP="00A42B72">
      <w:pPr>
        <w:pStyle w:val="Heading2"/>
        <w:spacing w:before="0"/>
        <w:ind w:left="1080"/>
        <w:jc w:val="both"/>
        <w:rPr>
          <w:rFonts w:ascii="Times New Roman" w:hAnsi="Times New Roman" w:cs="Times New Roman"/>
          <w:sz w:val="24"/>
          <w:szCs w:val="24"/>
        </w:rPr>
      </w:pPr>
    </w:p>
    <w:p w14:paraId="5077CF77" w14:textId="77777777" w:rsidR="00A42B72" w:rsidRPr="000F43B0" w:rsidRDefault="00A42B72" w:rsidP="00A42B72">
      <w:pPr>
        <w:pStyle w:val="Heading2"/>
        <w:numPr>
          <w:ilvl w:val="1"/>
          <w:numId w:val="5"/>
        </w:numPr>
        <w:spacing w:before="0" w:after="0" w:line="240" w:lineRule="auto"/>
        <w:jc w:val="both"/>
        <w:rPr>
          <w:rFonts w:ascii="Times New Roman" w:hAnsi="Times New Roman" w:cs="Times New Roman"/>
          <w:sz w:val="24"/>
          <w:szCs w:val="24"/>
        </w:rPr>
      </w:pPr>
      <w:r w:rsidRPr="000F43B0">
        <w:rPr>
          <w:rFonts w:ascii="Times New Roman" w:hAnsi="Times New Roman" w:cs="Times New Roman"/>
          <w:sz w:val="24"/>
          <w:szCs w:val="24"/>
        </w:rPr>
        <w:t xml:space="preserve"> </w:t>
      </w:r>
      <w:bookmarkStart w:id="17" w:name="_Toc187926303"/>
      <w:proofErr w:type="spellStart"/>
      <w:r>
        <w:rPr>
          <w:rFonts w:ascii="Times New Roman" w:hAnsi="Times New Roman" w:cs="Times New Roman"/>
          <w:sz w:val="24"/>
          <w:szCs w:val="24"/>
        </w:rPr>
        <w:t>Hyrje</w:t>
      </w:r>
      <w:bookmarkEnd w:id="17"/>
      <w:proofErr w:type="spellEnd"/>
    </w:p>
    <w:p w14:paraId="1F5EE78B" w14:textId="77777777" w:rsidR="00A42B72" w:rsidRPr="001E69EB" w:rsidRDefault="00A42B72" w:rsidP="00A42B72">
      <w:pPr>
        <w:spacing w:after="0" w:line="276" w:lineRule="auto"/>
        <w:ind w:left="360"/>
        <w:jc w:val="both"/>
        <w:rPr>
          <w:rFonts w:ascii="Times New Roman" w:hAnsi="Times New Roman" w:cs="Times New Roman"/>
          <w:sz w:val="24"/>
          <w:szCs w:val="24"/>
          <w:lang w:val="sq-AL"/>
        </w:rPr>
      </w:pPr>
      <w:r w:rsidRPr="002E6DCF">
        <w:rPr>
          <w:rFonts w:ascii="Times New Roman" w:hAnsi="Times New Roman" w:cs="Times New Roman"/>
          <w:sz w:val="24"/>
          <w:szCs w:val="24"/>
          <w:lang w:val="sq-AL"/>
        </w:rPr>
        <w:t xml:space="preserve">Ky dokument do të përshkruajë qasjen dhe detajet e studimit gjeoteknik të planifikuar për projektin. </w:t>
      </w:r>
      <w:r w:rsidRPr="001E69EB">
        <w:rPr>
          <w:rFonts w:ascii="Times New Roman" w:hAnsi="Times New Roman" w:cs="Times New Roman"/>
          <w:sz w:val="24"/>
          <w:szCs w:val="24"/>
          <w:lang w:val="sq-AL"/>
        </w:rPr>
        <w:t>Ai do të mbulojë aspektet e mëposhtme:</w:t>
      </w:r>
    </w:p>
    <w:p w14:paraId="16E574C6" w14:textId="77777777" w:rsidR="00A42B72" w:rsidRPr="00AF10A9" w:rsidRDefault="00A42B72" w:rsidP="00A42B72">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Pajisjet dhe makineritë:</w:t>
      </w:r>
      <w:r w:rsidRPr="00AF10A9">
        <w:rPr>
          <w:rFonts w:ascii="Times New Roman" w:hAnsi="Times New Roman" w:cs="Times New Roman"/>
          <w:sz w:val="24"/>
          <w:szCs w:val="24"/>
          <w:lang w:val="sq-AL"/>
        </w:rPr>
        <w:t xml:space="preserve"> Një përshkrim i makinerive, pajisjeve, dhe aksesorëve që do të përdoren për studimin.</w:t>
      </w:r>
    </w:p>
    <w:p w14:paraId="7BBD8906" w14:textId="77777777" w:rsidR="00A42B72" w:rsidRPr="00AF10A9" w:rsidRDefault="00A42B72" w:rsidP="00A42B72">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 xml:space="preserve">Personeli: </w:t>
      </w:r>
      <w:r w:rsidRPr="00AF10A9">
        <w:rPr>
          <w:rFonts w:ascii="Times New Roman" w:hAnsi="Times New Roman" w:cs="Times New Roman"/>
          <w:sz w:val="24"/>
          <w:szCs w:val="24"/>
          <w:lang w:val="sq-AL"/>
        </w:rPr>
        <w:t>Informacion për personelin e përfshirë në kryerjen e punimeve, duke përfshirë rolet dhe përgjegjësitë e tyre.</w:t>
      </w:r>
    </w:p>
    <w:p w14:paraId="313E94C1" w14:textId="77777777" w:rsidR="00A42B72" w:rsidRPr="00AF10A9" w:rsidRDefault="00A42B72" w:rsidP="00A42B72">
      <w:pPr>
        <w:numPr>
          <w:ilvl w:val="0"/>
          <w:numId w:val="33"/>
        </w:numPr>
        <w:spacing w:after="0" w:line="276" w:lineRule="auto"/>
        <w:jc w:val="both"/>
        <w:rPr>
          <w:rFonts w:ascii="Times New Roman" w:hAnsi="Times New Roman" w:cs="Times New Roman"/>
          <w:sz w:val="24"/>
          <w:szCs w:val="24"/>
          <w:lang w:val="sq-AL"/>
        </w:rPr>
      </w:pPr>
      <w:r w:rsidRPr="00AF10A9">
        <w:rPr>
          <w:rFonts w:ascii="Times New Roman" w:hAnsi="Times New Roman" w:cs="Times New Roman"/>
          <w:b/>
          <w:bCs/>
          <w:sz w:val="24"/>
          <w:szCs w:val="24"/>
          <w:lang w:val="sq-AL"/>
        </w:rPr>
        <w:t>Metodologjia:</w:t>
      </w:r>
      <w:r w:rsidRPr="00AF10A9">
        <w:rPr>
          <w:rFonts w:ascii="Times New Roman" w:hAnsi="Times New Roman" w:cs="Times New Roman"/>
          <w:sz w:val="24"/>
          <w:szCs w:val="24"/>
          <w:lang w:val="sq-AL"/>
        </w:rPr>
        <w:t xml:space="preserve"> Një shpjegim i detajuar i metodave dhe procedurave që do të përdoren për të siguruar që studimi të përmbushë në mënyrë efektive specifikimet e projektit.</w:t>
      </w:r>
    </w:p>
    <w:p w14:paraId="48DD8768" w14:textId="77777777" w:rsidR="00A42B72" w:rsidRPr="004265DD" w:rsidRDefault="00A42B72" w:rsidP="00A42B72">
      <w:pPr>
        <w:spacing w:after="0" w:line="276" w:lineRule="auto"/>
        <w:ind w:left="1080"/>
        <w:jc w:val="both"/>
        <w:rPr>
          <w:rFonts w:ascii="Times New Roman" w:hAnsi="Times New Roman" w:cs="Times New Roman"/>
          <w:sz w:val="24"/>
          <w:szCs w:val="24"/>
          <w:lang w:val="sq-AL"/>
        </w:rPr>
      </w:pPr>
    </w:p>
    <w:p w14:paraId="75A06BB5" w14:textId="77777777" w:rsidR="00A42B72" w:rsidRDefault="00A42B72" w:rsidP="00A42B72">
      <w:pPr>
        <w:pStyle w:val="Heading2"/>
        <w:numPr>
          <w:ilvl w:val="1"/>
          <w:numId w:val="5"/>
        </w:numPr>
        <w:spacing w:before="0" w:after="0" w:line="240" w:lineRule="auto"/>
        <w:jc w:val="both"/>
        <w:rPr>
          <w:rFonts w:ascii="Times New Roman" w:hAnsi="Times New Roman" w:cs="Times New Roman"/>
          <w:sz w:val="24"/>
          <w:szCs w:val="24"/>
        </w:rPr>
      </w:pPr>
      <w:bookmarkStart w:id="18" w:name="_Toc187926304"/>
      <w:proofErr w:type="spellStart"/>
      <w:r>
        <w:rPr>
          <w:rFonts w:ascii="Times New Roman" w:hAnsi="Times New Roman" w:cs="Times New Roman"/>
          <w:sz w:val="24"/>
          <w:szCs w:val="24"/>
        </w:rPr>
        <w:t>Qëllimi</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studimit</w:t>
      </w:r>
      <w:bookmarkEnd w:id="18"/>
      <w:proofErr w:type="spellEnd"/>
      <w:r w:rsidRPr="004265DD">
        <w:rPr>
          <w:rFonts w:ascii="Times New Roman" w:hAnsi="Times New Roman" w:cs="Times New Roman"/>
          <w:sz w:val="24"/>
          <w:szCs w:val="24"/>
        </w:rPr>
        <w:t xml:space="preserve"> </w:t>
      </w:r>
    </w:p>
    <w:p w14:paraId="2650F12C" w14:textId="77777777" w:rsidR="00A42B72" w:rsidRPr="00AF10A9" w:rsidRDefault="00A42B72" w:rsidP="00A42B72">
      <w:pPr>
        <w:pStyle w:val="NormalWeb"/>
        <w:spacing w:before="0" w:beforeAutospacing="0" w:after="80" w:afterAutospacing="0" w:line="276" w:lineRule="auto"/>
        <w:ind w:right="41"/>
        <w:jc w:val="both"/>
        <w:rPr>
          <w:lang w:val="sq-AL"/>
        </w:rPr>
      </w:pPr>
      <w:r w:rsidRPr="00AF10A9">
        <w:rPr>
          <w:color w:val="000000"/>
          <w:lang w:val="sq-AL"/>
        </w:rPr>
        <w:t>Studimi hidrogjeologjik do të japë informacionin e mëposhtëm:</w:t>
      </w:r>
    </w:p>
    <w:p w14:paraId="0A40E68D"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lang w:val="sq-AL"/>
        </w:rPr>
      </w:pPr>
      <w:r w:rsidRPr="00AF10A9">
        <w:rPr>
          <w:color w:val="000000"/>
          <w:lang w:val="sq-AL"/>
        </w:rPr>
        <w:t>Lejet për të hyrë në zonën e punës për të gjitha pajisjet dhe personelin.</w:t>
      </w:r>
    </w:p>
    <w:p w14:paraId="76D96039"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lang w:val="sq-AL"/>
        </w:rPr>
      </w:pPr>
      <w:r w:rsidRPr="00AF10A9">
        <w:rPr>
          <w:color w:val="000000"/>
          <w:lang w:val="sq-AL"/>
        </w:rPr>
        <w:t>Kontrolli për shërbimet ajrore dhe nëntokësore.</w:t>
      </w:r>
    </w:p>
    <w:p w14:paraId="0C4D62F8" w14:textId="77777777" w:rsidR="00A42B72" w:rsidRPr="001938A4"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1938A4">
        <w:rPr>
          <w:color w:val="000000"/>
        </w:rPr>
        <w:t>Mobilizimi</w:t>
      </w:r>
      <w:proofErr w:type="spellEnd"/>
      <w:r w:rsidRPr="001938A4">
        <w:rPr>
          <w:color w:val="000000"/>
        </w:rPr>
        <w:t xml:space="preserve"> </w:t>
      </w:r>
      <w:proofErr w:type="spellStart"/>
      <w:r w:rsidRPr="001938A4">
        <w:rPr>
          <w:color w:val="000000"/>
        </w:rPr>
        <w:t>i</w:t>
      </w:r>
      <w:proofErr w:type="spellEnd"/>
      <w:r w:rsidRPr="001938A4">
        <w:rPr>
          <w:color w:val="000000"/>
        </w:rPr>
        <w:t xml:space="preserve"> </w:t>
      </w:r>
      <w:proofErr w:type="spellStart"/>
      <w:r w:rsidRPr="001938A4">
        <w:rPr>
          <w:color w:val="000000"/>
        </w:rPr>
        <w:t>pajisjeve</w:t>
      </w:r>
      <w:proofErr w:type="spellEnd"/>
      <w:r w:rsidRPr="001938A4">
        <w:rPr>
          <w:color w:val="000000"/>
        </w:rPr>
        <w:t xml:space="preserve"> </w:t>
      </w:r>
      <w:proofErr w:type="spellStart"/>
      <w:r w:rsidRPr="001938A4">
        <w:rPr>
          <w:color w:val="000000"/>
        </w:rPr>
        <w:t>dhe</w:t>
      </w:r>
      <w:proofErr w:type="spellEnd"/>
      <w:r w:rsidRPr="001938A4">
        <w:rPr>
          <w:color w:val="000000"/>
        </w:rPr>
        <w:t xml:space="preserve"> </w:t>
      </w:r>
      <w:proofErr w:type="spellStart"/>
      <w:r w:rsidRPr="001938A4">
        <w:rPr>
          <w:color w:val="000000"/>
        </w:rPr>
        <w:t>personelit</w:t>
      </w:r>
      <w:proofErr w:type="spellEnd"/>
      <w:r w:rsidRPr="001938A4">
        <w:rPr>
          <w:color w:val="000000"/>
        </w:rPr>
        <w:t xml:space="preserve"> </w:t>
      </w:r>
      <w:proofErr w:type="spellStart"/>
      <w:r w:rsidRPr="001938A4">
        <w:rPr>
          <w:color w:val="000000"/>
        </w:rPr>
        <w:t>të</w:t>
      </w:r>
      <w:proofErr w:type="spellEnd"/>
      <w:r w:rsidRPr="001938A4">
        <w:rPr>
          <w:color w:val="000000"/>
        </w:rPr>
        <w:t xml:space="preserve"> </w:t>
      </w:r>
      <w:proofErr w:type="spellStart"/>
      <w:r w:rsidRPr="001938A4">
        <w:rPr>
          <w:color w:val="000000"/>
        </w:rPr>
        <w:t>shpimit</w:t>
      </w:r>
      <w:proofErr w:type="spellEnd"/>
      <w:r w:rsidRPr="001938A4">
        <w:rPr>
          <w:color w:val="000000"/>
        </w:rPr>
        <w:t xml:space="preserve"> </w:t>
      </w:r>
      <w:proofErr w:type="spellStart"/>
      <w:r w:rsidRPr="001938A4">
        <w:rPr>
          <w:color w:val="000000"/>
        </w:rPr>
        <w:t>në</w:t>
      </w:r>
      <w:proofErr w:type="spellEnd"/>
      <w:r w:rsidRPr="001938A4">
        <w:rPr>
          <w:color w:val="000000"/>
        </w:rPr>
        <w:t xml:space="preserve"> </w:t>
      </w:r>
      <w:proofErr w:type="spellStart"/>
      <w:r w:rsidRPr="001938A4">
        <w:rPr>
          <w:color w:val="000000"/>
        </w:rPr>
        <w:t>kantier</w:t>
      </w:r>
      <w:proofErr w:type="spellEnd"/>
      <w:r w:rsidRPr="001938A4">
        <w:rPr>
          <w:color w:val="000000"/>
        </w:rPr>
        <w:t>.</w:t>
      </w:r>
    </w:p>
    <w:p w14:paraId="0FDA8C1A"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pPr>
      <w:proofErr w:type="spellStart"/>
      <w:r w:rsidRPr="00AF10A9">
        <w:t>Pozicionimi</w:t>
      </w:r>
      <w:proofErr w:type="spellEnd"/>
      <w:r w:rsidRPr="00AF10A9">
        <w:t xml:space="preserve"> </w:t>
      </w:r>
      <w:proofErr w:type="spellStart"/>
      <w:r w:rsidRPr="00AF10A9">
        <w:t>në</w:t>
      </w:r>
      <w:proofErr w:type="spellEnd"/>
      <w:r w:rsidRPr="00AF10A9">
        <w:t xml:space="preserve"> </w:t>
      </w:r>
      <w:proofErr w:type="spellStart"/>
      <w:r w:rsidRPr="00AF10A9">
        <w:t>vendet</w:t>
      </w:r>
      <w:proofErr w:type="spellEnd"/>
      <w:r w:rsidRPr="00AF10A9">
        <w:t xml:space="preserve">/ </w:t>
      </w:r>
      <w:proofErr w:type="spellStart"/>
      <w:r w:rsidRPr="00AF10A9">
        <w:t>pikat</w:t>
      </w:r>
      <w:proofErr w:type="spellEnd"/>
      <w:r w:rsidRPr="00AF10A9">
        <w:t xml:space="preserve"> </w:t>
      </w:r>
      <w:proofErr w:type="spellStart"/>
      <w:r w:rsidRPr="00AF10A9">
        <w:t>ku</w:t>
      </w:r>
      <w:proofErr w:type="spellEnd"/>
      <w:r w:rsidRPr="00AF10A9">
        <w:t xml:space="preserve"> </w:t>
      </w:r>
      <w:proofErr w:type="spellStart"/>
      <w:r w:rsidRPr="00AF10A9">
        <w:t>janë</w:t>
      </w:r>
      <w:proofErr w:type="spellEnd"/>
      <w:r w:rsidRPr="00AF10A9">
        <w:t xml:space="preserve"> </w:t>
      </w:r>
      <w:proofErr w:type="spellStart"/>
      <w:r w:rsidRPr="00AF10A9">
        <w:t>propozuar</w:t>
      </w:r>
      <w:proofErr w:type="spellEnd"/>
      <w:r w:rsidRPr="00AF10A9">
        <w:t xml:space="preserve"> </w:t>
      </w:r>
      <w:proofErr w:type="spellStart"/>
      <w:r w:rsidRPr="00AF10A9">
        <w:t>shpimet</w:t>
      </w:r>
      <w:proofErr w:type="spellEnd"/>
      <w:r w:rsidRPr="00AF10A9">
        <w:t xml:space="preserve"> </w:t>
      </w:r>
      <w:proofErr w:type="spellStart"/>
      <w:r w:rsidRPr="00AF10A9">
        <w:t>gjeologjike</w:t>
      </w:r>
      <w:proofErr w:type="spellEnd"/>
      <w:r w:rsidRPr="00AF10A9">
        <w:t xml:space="preserve"> </w:t>
      </w:r>
      <w:proofErr w:type="spellStart"/>
      <w:r w:rsidRPr="00AF10A9">
        <w:t>dhe</w:t>
      </w:r>
      <w:proofErr w:type="spellEnd"/>
      <w:r w:rsidRPr="00AF10A9">
        <w:t xml:space="preserve"> </w:t>
      </w:r>
      <w:proofErr w:type="spellStart"/>
      <w:r w:rsidRPr="00AF10A9">
        <w:t>puset</w:t>
      </w:r>
      <w:proofErr w:type="spellEnd"/>
      <w:r w:rsidRPr="00AF10A9">
        <w:t xml:space="preserve"> e </w:t>
      </w:r>
      <w:proofErr w:type="spellStart"/>
      <w:r w:rsidRPr="00AF10A9">
        <w:t>monitorimit</w:t>
      </w:r>
      <w:proofErr w:type="spellEnd"/>
      <w:r w:rsidRPr="00AF10A9">
        <w:t xml:space="preserve">. </w:t>
      </w:r>
    </w:p>
    <w:p w14:paraId="4E3D8A46"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AF10A9">
        <w:rPr>
          <w:color w:val="000000"/>
        </w:rPr>
        <w:t>Procedurat</w:t>
      </w:r>
      <w:proofErr w:type="spellEnd"/>
      <w:r w:rsidRPr="00AF10A9">
        <w:rPr>
          <w:color w:val="000000"/>
        </w:rPr>
        <w:t xml:space="preserve"> e </w:t>
      </w:r>
      <w:proofErr w:type="spellStart"/>
      <w:r w:rsidRPr="00AF10A9">
        <w:rPr>
          <w:color w:val="000000"/>
        </w:rPr>
        <w:t>kërkimit</w:t>
      </w:r>
      <w:proofErr w:type="spellEnd"/>
      <w:r w:rsidRPr="00AF10A9">
        <w:rPr>
          <w:color w:val="000000"/>
        </w:rPr>
        <w:t xml:space="preserve"> </w:t>
      </w:r>
      <w:proofErr w:type="spellStart"/>
      <w:r w:rsidRPr="00AF10A9">
        <w:rPr>
          <w:color w:val="000000"/>
        </w:rPr>
        <w:t>gjeoteknik</w:t>
      </w:r>
      <w:proofErr w:type="spellEnd"/>
      <w:r w:rsidRPr="00AF10A9">
        <w:rPr>
          <w:color w:val="000000"/>
        </w:rPr>
        <w:t xml:space="preserve"> </w:t>
      </w:r>
      <w:proofErr w:type="spellStart"/>
      <w:r w:rsidRPr="00AF10A9">
        <w:rPr>
          <w:color w:val="000000"/>
        </w:rPr>
        <w:t>për</w:t>
      </w:r>
      <w:proofErr w:type="spellEnd"/>
      <w:r w:rsidRPr="00AF10A9">
        <w:rPr>
          <w:color w:val="000000"/>
        </w:rPr>
        <w:t xml:space="preserve"> </w:t>
      </w:r>
      <w:proofErr w:type="spellStart"/>
      <w:r w:rsidRPr="00AF10A9">
        <w:rPr>
          <w:color w:val="000000"/>
        </w:rPr>
        <w:t>shpimin</w:t>
      </w:r>
      <w:proofErr w:type="spellEnd"/>
      <w:r w:rsidRPr="00AF10A9">
        <w:rPr>
          <w:color w:val="000000"/>
        </w:rPr>
        <w:t xml:space="preserve"> </w:t>
      </w:r>
      <w:proofErr w:type="spellStart"/>
      <w:r w:rsidRPr="00AF10A9">
        <w:rPr>
          <w:color w:val="000000"/>
        </w:rPr>
        <w:t>dhe</w:t>
      </w:r>
      <w:proofErr w:type="spellEnd"/>
      <w:r w:rsidRPr="00AF10A9">
        <w:rPr>
          <w:color w:val="000000"/>
        </w:rPr>
        <w:t xml:space="preserve"> </w:t>
      </w:r>
      <w:proofErr w:type="spellStart"/>
      <w:r w:rsidRPr="00AF10A9">
        <w:rPr>
          <w:color w:val="000000"/>
        </w:rPr>
        <w:t>marrjen</w:t>
      </w:r>
      <w:proofErr w:type="spellEnd"/>
      <w:r w:rsidRPr="00AF10A9">
        <w:rPr>
          <w:color w:val="000000"/>
        </w:rPr>
        <w:t xml:space="preserve"> e </w:t>
      </w:r>
      <w:proofErr w:type="spellStart"/>
      <w:r w:rsidRPr="00AF10A9">
        <w:rPr>
          <w:color w:val="000000"/>
        </w:rPr>
        <w:t>mostrave</w:t>
      </w:r>
      <w:proofErr w:type="spellEnd"/>
      <w:r w:rsidRPr="00AF10A9">
        <w:rPr>
          <w:color w:val="000000"/>
        </w:rPr>
        <w:t>.</w:t>
      </w:r>
    </w:p>
    <w:p w14:paraId="29EE8E8D"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pPr>
      <w:proofErr w:type="spellStart"/>
      <w:r w:rsidRPr="00AF10A9">
        <w:t>Kryerja</w:t>
      </w:r>
      <w:proofErr w:type="spellEnd"/>
      <w:r w:rsidRPr="00AF10A9">
        <w:t xml:space="preserve"> e </w:t>
      </w:r>
      <w:proofErr w:type="spellStart"/>
      <w:r w:rsidRPr="00AF10A9">
        <w:t>sondazhit</w:t>
      </w:r>
      <w:proofErr w:type="spellEnd"/>
      <w:r w:rsidRPr="00AF10A9">
        <w:t xml:space="preserve"> </w:t>
      </w:r>
      <w:proofErr w:type="spellStart"/>
      <w:r w:rsidRPr="00AF10A9">
        <w:t>gjeofizik</w:t>
      </w:r>
      <w:proofErr w:type="spellEnd"/>
      <w:r w:rsidRPr="00AF10A9">
        <w:t xml:space="preserve">, </w:t>
      </w:r>
      <w:proofErr w:type="spellStart"/>
      <w:r w:rsidRPr="00AF10A9">
        <w:t>përpunimi</w:t>
      </w:r>
      <w:proofErr w:type="spellEnd"/>
      <w:r w:rsidRPr="00AF10A9">
        <w:t xml:space="preserve"> </w:t>
      </w:r>
      <w:proofErr w:type="spellStart"/>
      <w:r w:rsidRPr="00AF10A9">
        <w:t>dhe</w:t>
      </w:r>
      <w:proofErr w:type="spellEnd"/>
      <w:r w:rsidRPr="00AF10A9">
        <w:t xml:space="preserve"> </w:t>
      </w:r>
      <w:proofErr w:type="spellStart"/>
      <w:r w:rsidRPr="00AF10A9">
        <w:t>interpretimi</w:t>
      </w:r>
      <w:proofErr w:type="spellEnd"/>
      <w:r w:rsidRPr="00AF10A9">
        <w:t xml:space="preserve"> </w:t>
      </w:r>
      <w:proofErr w:type="spellStart"/>
      <w:r w:rsidRPr="00AF10A9">
        <w:t>i</w:t>
      </w:r>
      <w:proofErr w:type="spellEnd"/>
      <w:r w:rsidRPr="00AF10A9">
        <w:t xml:space="preserve"> </w:t>
      </w:r>
      <w:proofErr w:type="spellStart"/>
      <w:r w:rsidRPr="00AF10A9">
        <w:t>rezultateve</w:t>
      </w:r>
      <w:proofErr w:type="spellEnd"/>
      <w:r w:rsidRPr="00AF10A9">
        <w:t xml:space="preserve"> </w:t>
      </w:r>
      <w:proofErr w:type="spellStart"/>
      <w:r w:rsidRPr="00AF10A9">
        <w:t>të</w:t>
      </w:r>
      <w:proofErr w:type="spellEnd"/>
      <w:r w:rsidRPr="00AF10A9">
        <w:t xml:space="preserve"> </w:t>
      </w:r>
      <w:proofErr w:type="spellStart"/>
      <w:r w:rsidRPr="00AF10A9">
        <w:t>dala</w:t>
      </w:r>
      <w:proofErr w:type="spellEnd"/>
      <w:r w:rsidRPr="00AF10A9">
        <w:t xml:space="preserve">. </w:t>
      </w:r>
    </w:p>
    <w:p w14:paraId="3FDF7903"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AF10A9">
        <w:rPr>
          <w:color w:val="000000"/>
        </w:rPr>
        <w:t>Shpjegimi</w:t>
      </w:r>
      <w:proofErr w:type="spellEnd"/>
      <w:r w:rsidRPr="00AF10A9">
        <w:rPr>
          <w:color w:val="000000"/>
        </w:rPr>
        <w:t xml:space="preserve"> </w:t>
      </w:r>
      <w:proofErr w:type="spellStart"/>
      <w:r w:rsidRPr="00AF10A9">
        <w:rPr>
          <w:color w:val="000000"/>
        </w:rPr>
        <w:t>i</w:t>
      </w:r>
      <w:proofErr w:type="spellEnd"/>
      <w:r w:rsidRPr="00AF10A9">
        <w:rPr>
          <w:color w:val="000000"/>
        </w:rPr>
        <w:t xml:space="preserve"> </w:t>
      </w:r>
      <w:proofErr w:type="spellStart"/>
      <w:r w:rsidRPr="00AF10A9">
        <w:rPr>
          <w:color w:val="000000"/>
        </w:rPr>
        <w:t>stratigrafisë</w:t>
      </w:r>
      <w:proofErr w:type="spellEnd"/>
      <w:r w:rsidRPr="00AF10A9">
        <w:rPr>
          <w:color w:val="000000"/>
        </w:rPr>
        <w:t xml:space="preserve"> </w:t>
      </w:r>
      <w:proofErr w:type="spellStart"/>
      <w:r w:rsidRPr="00AF10A9">
        <w:rPr>
          <w:color w:val="000000"/>
        </w:rPr>
        <w:t>së</w:t>
      </w:r>
      <w:proofErr w:type="spellEnd"/>
      <w:r w:rsidRPr="00AF10A9">
        <w:rPr>
          <w:color w:val="000000"/>
        </w:rPr>
        <w:t xml:space="preserve"> </w:t>
      </w:r>
      <w:proofErr w:type="spellStart"/>
      <w:r w:rsidRPr="00AF10A9">
        <w:rPr>
          <w:color w:val="000000"/>
        </w:rPr>
        <w:t>tokës</w:t>
      </w:r>
      <w:proofErr w:type="spellEnd"/>
      <w:r w:rsidRPr="00AF10A9">
        <w:rPr>
          <w:color w:val="000000"/>
        </w:rPr>
        <w:t xml:space="preserve">, </w:t>
      </w:r>
      <w:proofErr w:type="spellStart"/>
      <w:r w:rsidRPr="00AF10A9">
        <w:rPr>
          <w:color w:val="000000"/>
        </w:rPr>
        <w:t>përshkrimi</w:t>
      </w:r>
      <w:proofErr w:type="spellEnd"/>
      <w:r w:rsidRPr="00AF10A9">
        <w:rPr>
          <w:color w:val="000000"/>
        </w:rPr>
        <w:t xml:space="preserve"> </w:t>
      </w:r>
      <w:proofErr w:type="spellStart"/>
      <w:r w:rsidRPr="00AF10A9">
        <w:rPr>
          <w:color w:val="000000"/>
        </w:rPr>
        <w:t>litologjik</w:t>
      </w:r>
      <w:proofErr w:type="spellEnd"/>
      <w:r w:rsidRPr="00AF10A9">
        <w:rPr>
          <w:color w:val="000000"/>
        </w:rPr>
        <w:t xml:space="preserve"> </w:t>
      </w:r>
      <w:proofErr w:type="spellStart"/>
      <w:r w:rsidRPr="00AF10A9">
        <w:rPr>
          <w:color w:val="000000"/>
        </w:rPr>
        <w:t>i</w:t>
      </w:r>
      <w:proofErr w:type="spellEnd"/>
      <w:r w:rsidRPr="00AF10A9">
        <w:rPr>
          <w:color w:val="000000"/>
        </w:rPr>
        <w:t xml:space="preserve"> </w:t>
      </w:r>
      <w:proofErr w:type="spellStart"/>
      <w:r w:rsidRPr="00AF10A9">
        <w:rPr>
          <w:color w:val="000000"/>
        </w:rPr>
        <w:t>shtresave</w:t>
      </w:r>
      <w:proofErr w:type="spellEnd"/>
      <w:r w:rsidRPr="00AF10A9">
        <w:rPr>
          <w:color w:val="000000"/>
        </w:rPr>
        <w:t xml:space="preserve"> </w:t>
      </w:r>
      <w:proofErr w:type="spellStart"/>
      <w:r w:rsidRPr="00AF10A9">
        <w:rPr>
          <w:color w:val="000000"/>
        </w:rPr>
        <w:t>individuale</w:t>
      </w:r>
      <w:proofErr w:type="spellEnd"/>
      <w:r w:rsidRPr="00AF10A9">
        <w:rPr>
          <w:color w:val="000000"/>
        </w:rPr>
        <w:t xml:space="preserve">, duke </w:t>
      </w:r>
      <w:proofErr w:type="spellStart"/>
      <w:r w:rsidRPr="00AF10A9">
        <w:rPr>
          <w:color w:val="000000"/>
        </w:rPr>
        <w:t>pasur</w:t>
      </w:r>
      <w:proofErr w:type="spellEnd"/>
      <w:r w:rsidRPr="00AF10A9">
        <w:rPr>
          <w:color w:val="000000"/>
        </w:rPr>
        <w:t xml:space="preserve"> </w:t>
      </w:r>
      <w:proofErr w:type="spellStart"/>
      <w:r w:rsidRPr="00AF10A9">
        <w:rPr>
          <w:color w:val="000000"/>
        </w:rPr>
        <w:t>parasysh</w:t>
      </w:r>
      <w:proofErr w:type="spellEnd"/>
      <w:r w:rsidRPr="00AF10A9">
        <w:rPr>
          <w:color w:val="000000"/>
        </w:rPr>
        <w:t xml:space="preserve"> </w:t>
      </w:r>
      <w:proofErr w:type="spellStart"/>
      <w:r w:rsidRPr="00AF10A9">
        <w:rPr>
          <w:color w:val="000000"/>
        </w:rPr>
        <w:t>karakteristikat</w:t>
      </w:r>
      <w:proofErr w:type="spellEnd"/>
      <w:r w:rsidRPr="00AF10A9">
        <w:rPr>
          <w:color w:val="000000"/>
        </w:rPr>
        <w:t xml:space="preserve"> e </w:t>
      </w:r>
      <w:proofErr w:type="spellStart"/>
      <w:r w:rsidRPr="00AF10A9">
        <w:rPr>
          <w:color w:val="000000"/>
        </w:rPr>
        <w:t>lagështisë</w:t>
      </w:r>
      <w:proofErr w:type="spellEnd"/>
      <w:r w:rsidRPr="00AF10A9">
        <w:rPr>
          <w:color w:val="000000"/>
        </w:rPr>
        <w:t xml:space="preserve"> </w:t>
      </w:r>
      <w:proofErr w:type="spellStart"/>
      <w:r w:rsidRPr="00AF10A9">
        <w:rPr>
          <w:color w:val="000000"/>
        </w:rPr>
        <w:t>ose</w:t>
      </w:r>
      <w:proofErr w:type="spellEnd"/>
      <w:r w:rsidRPr="00AF10A9">
        <w:rPr>
          <w:color w:val="000000"/>
        </w:rPr>
        <w:t xml:space="preserve"> </w:t>
      </w:r>
      <w:proofErr w:type="spellStart"/>
      <w:r w:rsidRPr="00AF10A9">
        <w:rPr>
          <w:color w:val="000000"/>
        </w:rPr>
        <w:t>ngopjes</w:t>
      </w:r>
      <w:proofErr w:type="spellEnd"/>
      <w:r w:rsidRPr="00AF10A9">
        <w:rPr>
          <w:color w:val="000000"/>
        </w:rPr>
        <w:t xml:space="preserve">, </w:t>
      </w:r>
      <w:proofErr w:type="spellStart"/>
      <w:r w:rsidRPr="00AF10A9">
        <w:rPr>
          <w:color w:val="000000"/>
        </w:rPr>
        <w:t>konsistencës</w:t>
      </w:r>
      <w:proofErr w:type="spellEnd"/>
      <w:r w:rsidRPr="00AF10A9">
        <w:rPr>
          <w:color w:val="000000"/>
        </w:rPr>
        <w:t xml:space="preserve">, </w:t>
      </w:r>
      <w:proofErr w:type="spellStart"/>
      <w:r w:rsidRPr="00AF10A9">
        <w:rPr>
          <w:color w:val="000000"/>
        </w:rPr>
        <w:t>ngjyrës</w:t>
      </w:r>
      <w:proofErr w:type="spellEnd"/>
      <w:r w:rsidRPr="00AF10A9">
        <w:rPr>
          <w:color w:val="000000"/>
        </w:rPr>
        <w:t xml:space="preserve"> </w:t>
      </w:r>
      <w:proofErr w:type="spellStart"/>
      <w:r w:rsidRPr="00AF10A9">
        <w:rPr>
          <w:color w:val="000000"/>
        </w:rPr>
        <w:t>dhe</w:t>
      </w:r>
      <w:proofErr w:type="spellEnd"/>
      <w:r w:rsidRPr="00AF10A9">
        <w:rPr>
          <w:color w:val="000000"/>
        </w:rPr>
        <w:t xml:space="preserve"> </w:t>
      </w:r>
      <w:proofErr w:type="spellStart"/>
      <w:r w:rsidRPr="00AF10A9">
        <w:rPr>
          <w:color w:val="000000"/>
        </w:rPr>
        <w:t>regjimit</w:t>
      </w:r>
      <w:proofErr w:type="spellEnd"/>
      <w:r w:rsidRPr="00AF10A9">
        <w:rPr>
          <w:color w:val="000000"/>
        </w:rPr>
        <w:t xml:space="preserve"> </w:t>
      </w:r>
      <w:proofErr w:type="spellStart"/>
      <w:r w:rsidRPr="00AF10A9">
        <w:rPr>
          <w:color w:val="000000"/>
        </w:rPr>
        <w:t>të</w:t>
      </w:r>
      <w:proofErr w:type="spellEnd"/>
      <w:r w:rsidRPr="00AF10A9">
        <w:rPr>
          <w:color w:val="000000"/>
        </w:rPr>
        <w:t xml:space="preserve"> </w:t>
      </w:r>
      <w:proofErr w:type="spellStart"/>
      <w:r w:rsidRPr="00AF10A9">
        <w:rPr>
          <w:color w:val="000000"/>
        </w:rPr>
        <w:t>presionit</w:t>
      </w:r>
      <w:proofErr w:type="spellEnd"/>
      <w:r w:rsidRPr="00AF10A9">
        <w:rPr>
          <w:color w:val="000000"/>
        </w:rPr>
        <w:t xml:space="preserve"> </w:t>
      </w:r>
      <w:proofErr w:type="spellStart"/>
      <w:r w:rsidRPr="00AF10A9">
        <w:rPr>
          <w:color w:val="000000"/>
        </w:rPr>
        <w:t>të</w:t>
      </w:r>
      <w:proofErr w:type="spellEnd"/>
      <w:r w:rsidRPr="00AF10A9">
        <w:rPr>
          <w:color w:val="000000"/>
        </w:rPr>
        <w:t xml:space="preserve"> </w:t>
      </w:r>
      <w:proofErr w:type="spellStart"/>
      <w:r w:rsidRPr="00AF10A9">
        <w:rPr>
          <w:color w:val="000000"/>
        </w:rPr>
        <w:t>poreve</w:t>
      </w:r>
      <w:proofErr w:type="spellEnd"/>
      <w:r w:rsidRPr="00AF10A9">
        <w:rPr>
          <w:color w:val="000000"/>
        </w:rPr>
        <w:t>.</w:t>
      </w:r>
    </w:p>
    <w:p w14:paraId="7B322DFF"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AF10A9">
        <w:rPr>
          <w:color w:val="000000"/>
        </w:rPr>
        <w:t>Përcaktimi</w:t>
      </w:r>
      <w:proofErr w:type="spellEnd"/>
      <w:r w:rsidRPr="00AF10A9">
        <w:rPr>
          <w:color w:val="000000"/>
        </w:rPr>
        <w:t xml:space="preserve"> </w:t>
      </w:r>
      <w:proofErr w:type="spellStart"/>
      <w:r w:rsidRPr="00AF10A9">
        <w:rPr>
          <w:color w:val="000000"/>
        </w:rPr>
        <w:t>i</w:t>
      </w:r>
      <w:proofErr w:type="spellEnd"/>
      <w:r w:rsidRPr="00AF10A9">
        <w:rPr>
          <w:color w:val="000000"/>
        </w:rPr>
        <w:t xml:space="preserve"> </w:t>
      </w:r>
      <w:proofErr w:type="spellStart"/>
      <w:r w:rsidRPr="00AF10A9">
        <w:rPr>
          <w:color w:val="000000"/>
        </w:rPr>
        <w:t>trashësisë</w:t>
      </w:r>
      <w:proofErr w:type="spellEnd"/>
      <w:r w:rsidRPr="00AF10A9">
        <w:rPr>
          <w:color w:val="000000"/>
        </w:rPr>
        <w:t xml:space="preserve"> </w:t>
      </w:r>
      <w:proofErr w:type="spellStart"/>
      <w:r w:rsidRPr="00AF10A9">
        <w:rPr>
          <w:color w:val="000000"/>
        </w:rPr>
        <w:t>së</w:t>
      </w:r>
      <w:proofErr w:type="spellEnd"/>
      <w:r w:rsidRPr="00AF10A9">
        <w:rPr>
          <w:color w:val="000000"/>
        </w:rPr>
        <w:t xml:space="preserve"> </w:t>
      </w:r>
      <w:proofErr w:type="spellStart"/>
      <w:r w:rsidRPr="00AF10A9">
        <w:rPr>
          <w:color w:val="000000"/>
        </w:rPr>
        <w:t>litologjisë</w:t>
      </w:r>
      <w:proofErr w:type="spellEnd"/>
      <w:r w:rsidRPr="00AF10A9">
        <w:rPr>
          <w:color w:val="000000"/>
        </w:rPr>
        <w:t xml:space="preserve"> </w:t>
      </w:r>
      <w:proofErr w:type="spellStart"/>
      <w:r w:rsidRPr="00AF10A9">
        <w:rPr>
          <w:color w:val="000000"/>
        </w:rPr>
        <w:t>së</w:t>
      </w:r>
      <w:proofErr w:type="spellEnd"/>
      <w:r w:rsidRPr="00AF10A9">
        <w:rPr>
          <w:color w:val="000000"/>
        </w:rPr>
        <w:t xml:space="preserve"> </w:t>
      </w:r>
      <w:proofErr w:type="spellStart"/>
      <w:r w:rsidRPr="00AF10A9">
        <w:rPr>
          <w:color w:val="000000"/>
        </w:rPr>
        <w:t>hasur</w:t>
      </w:r>
      <w:proofErr w:type="spellEnd"/>
      <w:r w:rsidRPr="00AF10A9">
        <w:rPr>
          <w:color w:val="000000"/>
        </w:rPr>
        <w:t xml:space="preserve"> </w:t>
      </w:r>
      <w:proofErr w:type="spellStart"/>
      <w:r w:rsidRPr="00AF10A9">
        <w:rPr>
          <w:color w:val="000000"/>
        </w:rPr>
        <w:t>dhe</w:t>
      </w:r>
      <w:proofErr w:type="spellEnd"/>
      <w:r w:rsidRPr="00AF10A9">
        <w:rPr>
          <w:color w:val="000000"/>
        </w:rPr>
        <w:t xml:space="preserve"> </w:t>
      </w:r>
      <w:proofErr w:type="spellStart"/>
      <w:r w:rsidRPr="00AF10A9">
        <w:rPr>
          <w:color w:val="000000"/>
        </w:rPr>
        <w:t>vetive</w:t>
      </w:r>
      <w:proofErr w:type="spellEnd"/>
      <w:r w:rsidRPr="00AF10A9">
        <w:rPr>
          <w:color w:val="000000"/>
        </w:rPr>
        <w:t xml:space="preserve"> </w:t>
      </w:r>
      <w:proofErr w:type="spellStart"/>
      <w:r w:rsidRPr="00AF10A9">
        <w:rPr>
          <w:color w:val="000000"/>
        </w:rPr>
        <w:t>fizike</w:t>
      </w:r>
      <w:proofErr w:type="spellEnd"/>
      <w:r w:rsidRPr="00AF10A9">
        <w:rPr>
          <w:color w:val="000000"/>
        </w:rPr>
        <w:t>/</w:t>
      </w:r>
      <w:proofErr w:type="spellStart"/>
      <w:r w:rsidRPr="00AF10A9">
        <w:rPr>
          <w:color w:val="000000"/>
        </w:rPr>
        <w:t>mekanike</w:t>
      </w:r>
      <w:proofErr w:type="spellEnd"/>
      <w:r w:rsidRPr="00AF10A9">
        <w:rPr>
          <w:color w:val="000000"/>
        </w:rPr>
        <w:t xml:space="preserve"> </w:t>
      </w:r>
      <w:proofErr w:type="spellStart"/>
      <w:r w:rsidRPr="00AF10A9">
        <w:rPr>
          <w:color w:val="000000"/>
        </w:rPr>
        <w:t>të</w:t>
      </w:r>
      <w:proofErr w:type="spellEnd"/>
      <w:r w:rsidRPr="00AF10A9">
        <w:rPr>
          <w:color w:val="000000"/>
        </w:rPr>
        <w:t xml:space="preserve"> </w:t>
      </w:r>
      <w:proofErr w:type="spellStart"/>
      <w:r w:rsidRPr="00AF10A9">
        <w:rPr>
          <w:color w:val="000000"/>
        </w:rPr>
        <w:t>tyre</w:t>
      </w:r>
      <w:proofErr w:type="spellEnd"/>
      <w:r w:rsidRPr="00AF10A9">
        <w:rPr>
          <w:color w:val="000000"/>
        </w:rPr>
        <w:t>.</w:t>
      </w:r>
    </w:p>
    <w:p w14:paraId="4F1B7B88"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AF10A9">
        <w:rPr>
          <w:color w:val="000000"/>
        </w:rPr>
        <w:t>Identifikimi</w:t>
      </w:r>
      <w:proofErr w:type="spellEnd"/>
      <w:r w:rsidRPr="00AF10A9">
        <w:rPr>
          <w:color w:val="000000"/>
        </w:rPr>
        <w:t xml:space="preserve"> </w:t>
      </w:r>
      <w:proofErr w:type="spellStart"/>
      <w:r w:rsidRPr="00AF10A9">
        <w:rPr>
          <w:color w:val="000000"/>
        </w:rPr>
        <w:t>i</w:t>
      </w:r>
      <w:proofErr w:type="spellEnd"/>
      <w:r w:rsidRPr="00AF10A9">
        <w:rPr>
          <w:color w:val="000000"/>
        </w:rPr>
        <w:t xml:space="preserve"> </w:t>
      </w:r>
      <w:proofErr w:type="spellStart"/>
      <w:r w:rsidRPr="00AF10A9">
        <w:rPr>
          <w:color w:val="000000"/>
        </w:rPr>
        <w:t>thellësisë</w:t>
      </w:r>
      <w:proofErr w:type="spellEnd"/>
      <w:r w:rsidRPr="00AF10A9">
        <w:rPr>
          <w:color w:val="000000"/>
        </w:rPr>
        <w:t xml:space="preserve"> </w:t>
      </w:r>
      <w:proofErr w:type="spellStart"/>
      <w:r w:rsidRPr="00AF10A9">
        <w:rPr>
          <w:color w:val="000000"/>
        </w:rPr>
        <w:t>së</w:t>
      </w:r>
      <w:proofErr w:type="spellEnd"/>
      <w:r w:rsidRPr="00AF10A9">
        <w:rPr>
          <w:color w:val="000000"/>
        </w:rPr>
        <w:t xml:space="preserve"> </w:t>
      </w:r>
      <w:proofErr w:type="spellStart"/>
      <w:r w:rsidRPr="00AF10A9">
        <w:rPr>
          <w:color w:val="000000"/>
        </w:rPr>
        <w:t>pikës</w:t>
      </w:r>
      <w:proofErr w:type="spellEnd"/>
      <w:r w:rsidRPr="00AF10A9">
        <w:rPr>
          <w:color w:val="000000"/>
        </w:rPr>
        <w:t xml:space="preserve"> </w:t>
      </w:r>
      <w:proofErr w:type="spellStart"/>
      <w:r w:rsidRPr="00AF10A9">
        <w:rPr>
          <w:color w:val="000000"/>
        </w:rPr>
        <w:t>së</w:t>
      </w:r>
      <w:proofErr w:type="spellEnd"/>
      <w:r w:rsidRPr="00AF10A9">
        <w:rPr>
          <w:color w:val="000000"/>
        </w:rPr>
        <w:t xml:space="preserve"> </w:t>
      </w:r>
      <w:proofErr w:type="spellStart"/>
      <w:r w:rsidRPr="00AF10A9">
        <w:rPr>
          <w:color w:val="000000"/>
        </w:rPr>
        <w:t>kalimit</w:t>
      </w:r>
      <w:proofErr w:type="spellEnd"/>
      <w:r w:rsidRPr="00AF10A9">
        <w:rPr>
          <w:color w:val="000000"/>
        </w:rPr>
        <w:t xml:space="preserve"> </w:t>
      </w:r>
      <w:proofErr w:type="spellStart"/>
      <w:r w:rsidRPr="00AF10A9">
        <w:rPr>
          <w:color w:val="000000"/>
        </w:rPr>
        <w:t>nga</w:t>
      </w:r>
      <w:proofErr w:type="spellEnd"/>
      <w:r w:rsidRPr="00AF10A9">
        <w:rPr>
          <w:color w:val="000000"/>
        </w:rPr>
        <w:t xml:space="preserve"> </w:t>
      </w:r>
      <w:proofErr w:type="spellStart"/>
      <w:r w:rsidRPr="00AF10A9">
        <w:rPr>
          <w:color w:val="000000"/>
        </w:rPr>
        <w:t>mbushja</w:t>
      </w:r>
      <w:proofErr w:type="spellEnd"/>
      <w:r w:rsidRPr="00AF10A9">
        <w:rPr>
          <w:color w:val="000000"/>
        </w:rPr>
        <w:t xml:space="preserve"> e </w:t>
      </w:r>
      <w:proofErr w:type="spellStart"/>
      <w:r w:rsidRPr="00AF10A9">
        <w:rPr>
          <w:color w:val="000000"/>
        </w:rPr>
        <w:t>krijuar</w:t>
      </w:r>
      <w:proofErr w:type="spellEnd"/>
      <w:r w:rsidRPr="00AF10A9">
        <w:rPr>
          <w:color w:val="000000"/>
        </w:rPr>
        <w:t xml:space="preserve"> </w:t>
      </w:r>
      <w:proofErr w:type="spellStart"/>
      <w:r w:rsidRPr="00AF10A9">
        <w:rPr>
          <w:color w:val="000000"/>
        </w:rPr>
        <w:t>nga</w:t>
      </w:r>
      <w:proofErr w:type="spellEnd"/>
      <w:r w:rsidRPr="00AF10A9">
        <w:rPr>
          <w:color w:val="000000"/>
        </w:rPr>
        <w:t xml:space="preserve"> </w:t>
      </w:r>
      <w:proofErr w:type="spellStart"/>
      <w:r w:rsidRPr="00AF10A9">
        <w:rPr>
          <w:color w:val="000000"/>
        </w:rPr>
        <w:t>njeriu</w:t>
      </w:r>
      <w:proofErr w:type="spellEnd"/>
      <w:r w:rsidRPr="00AF10A9">
        <w:rPr>
          <w:color w:val="000000"/>
        </w:rPr>
        <w:t xml:space="preserve"> </w:t>
      </w:r>
      <w:proofErr w:type="spellStart"/>
      <w:r w:rsidRPr="00AF10A9">
        <w:rPr>
          <w:color w:val="000000"/>
        </w:rPr>
        <w:t>dhe</w:t>
      </w:r>
      <w:proofErr w:type="spellEnd"/>
      <w:r w:rsidRPr="00AF10A9">
        <w:rPr>
          <w:color w:val="000000"/>
        </w:rPr>
        <w:t xml:space="preserve"> </w:t>
      </w:r>
      <w:proofErr w:type="spellStart"/>
      <w:r w:rsidRPr="00AF10A9">
        <w:rPr>
          <w:color w:val="000000"/>
        </w:rPr>
        <w:t>veçoritë</w:t>
      </w:r>
      <w:proofErr w:type="spellEnd"/>
      <w:r w:rsidRPr="00AF10A9">
        <w:rPr>
          <w:color w:val="000000"/>
        </w:rPr>
        <w:t xml:space="preserve"> </w:t>
      </w:r>
      <w:proofErr w:type="spellStart"/>
      <w:r w:rsidRPr="00AF10A9">
        <w:rPr>
          <w:color w:val="000000"/>
        </w:rPr>
        <w:t>arkeologjike</w:t>
      </w:r>
      <w:proofErr w:type="spellEnd"/>
      <w:r w:rsidRPr="00AF10A9">
        <w:rPr>
          <w:color w:val="000000"/>
        </w:rPr>
        <w:t xml:space="preserve"> </w:t>
      </w:r>
      <w:proofErr w:type="spellStart"/>
      <w:r w:rsidRPr="00AF10A9">
        <w:rPr>
          <w:color w:val="000000"/>
        </w:rPr>
        <w:t>në</w:t>
      </w:r>
      <w:proofErr w:type="spellEnd"/>
      <w:r w:rsidRPr="00AF10A9">
        <w:rPr>
          <w:color w:val="000000"/>
        </w:rPr>
        <w:t xml:space="preserve"> </w:t>
      </w:r>
      <w:proofErr w:type="spellStart"/>
      <w:r w:rsidRPr="00AF10A9">
        <w:rPr>
          <w:color w:val="000000"/>
        </w:rPr>
        <w:t>tokën</w:t>
      </w:r>
      <w:proofErr w:type="spellEnd"/>
      <w:r w:rsidRPr="00AF10A9">
        <w:rPr>
          <w:color w:val="000000"/>
        </w:rPr>
        <w:t xml:space="preserve"> </w:t>
      </w:r>
      <w:proofErr w:type="spellStart"/>
      <w:r w:rsidRPr="00AF10A9">
        <w:rPr>
          <w:color w:val="000000"/>
        </w:rPr>
        <w:t>natyrore</w:t>
      </w:r>
      <w:proofErr w:type="spellEnd"/>
      <w:r w:rsidRPr="00AF10A9">
        <w:rPr>
          <w:color w:val="000000"/>
        </w:rPr>
        <w:t>.</w:t>
      </w:r>
    </w:p>
    <w:p w14:paraId="6C5EFFD2"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r w:rsidRPr="00AF10A9">
        <w:rPr>
          <w:color w:val="000000"/>
        </w:rPr>
        <w:t xml:space="preserve">Puna do </w:t>
      </w:r>
      <w:proofErr w:type="spellStart"/>
      <w:r w:rsidRPr="00AF10A9">
        <w:rPr>
          <w:color w:val="000000"/>
        </w:rPr>
        <w:t>të</w:t>
      </w:r>
      <w:proofErr w:type="spellEnd"/>
      <w:r w:rsidRPr="00AF10A9">
        <w:rPr>
          <w:color w:val="000000"/>
        </w:rPr>
        <w:t xml:space="preserve"> </w:t>
      </w:r>
      <w:proofErr w:type="spellStart"/>
      <w:r w:rsidRPr="00AF10A9">
        <w:rPr>
          <w:color w:val="000000"/>
        </w:rPr>
        <w:t>përfshijë</w:t>
      </w:r>
      <w:proofErr w:type="spellEnd"/>
      <w:r w:rsidRPr="00AF10A9">
        <w:rPr>
          <w:color w:val="000000"/>
        </w:rPr>
        <w:t xml:space="preserve"> </w:t>
      </w:r>
      <w:proofErr w:type="spellStart"/>
      <w:r w:rsidRPr="00AF10A9">
        <w:rPr>
          <w:color w:val="000000"/>
        </w:rPr>
        <w:t>shpimin</w:t>
      </w:r>
      <w:proofErr w:type="spellEnd"/>
      <w:r w:rsidRPr="00AF10A9">
        <w:rPr>
          <w:color w:val="000000"/>
        </w:rPr>
        <w:t xml:space="preserve"> e </w:t>
      </w:r>
      <w:proofErr w:type="spellStart"/>
      <w:r w:rsidRPr="00AF10A9">
        <w:rPr>
          <w:color w:val="000000"/>
        </w:rPr>
        <w:t>nëntë</w:t>
      </w:r>
      <w:proofErr w:type="spellEnd"/>
      <w:r w:rsidRPr="00AF10A9">
        <w:rPr>
          <w:color w:val="000000"/>
        </w:rPr>
        <w:t xml:space="preserve"> </w:t>
      </w:r>
      <w:proofErr w:type="spellStart"/>
      <w:r w:rsidRPr="00AF10A9">
        <w:rPr>
          <w:color w:val="000000"/>
        </w:rPr>
        <w:t>puseve</w:t>
      </w:r>
      <w:proofErr w:type="spellEnd"/>
      <w:r w:rsidRPr="00AF10A9">
        <w:rPr>
          <w:color w:val="000000"/>
        </w:rPr>
        <w:t xml:space="preserve">, </w:t>
      </w:r>
      <w:proofErr w:type="spellStart"/>
      <w:r w:rsidRPr="00AF10A9">
        <w:rPr>
          <w:color w:val="000000"/>
        </w:rPr>
        <w:t>në</w:t>
      </w:r>
      <w:proofErr w:type="spellEnd"/>
      <w:r w:rsidRPr="00AF10A9">
        <w:rPr>
          <w:color w:val="000000"/>
        </w:rPr>
        <w:t xml:space="preserve"> </w:t>
      </w:r>
      <w:proofErr w:type="spellStart"/>
      <w:r w:rsidRPr="00AF10A9">
        <w:rPr>
          <w:color w:val="000000"/>
        </w:rPr>
        <w:t>thellësi</w:t>
      </w:r>
      <w:proofErr w:type="spellEnd"/>
      <w:r w:rsidRPr="00AF10A9">
        <w:rPr>
          <w:color w:val="000000"/>
        </w:rPr>
        <w:t xml:space="preserve"> </w:t>
      </w:r>
      <w:proofErr w:type="spellStart"/>
      <w:r w:rsidRPr="00AF10A9">
        <w:rPr>
          <w:color w:val="000000"/>
        </w:rPr>
        <w:t>nga</w:t>
      </w:r>
      <w:proofErr w:type="spellEnd"/>
      <w:r w:rsidRPr="00AF10A9">
        <w:rPr>
          <w:color w:val="000000"/>
        </w:rPr>
        <w:t xml:space="preserve"> 6 m </w:t>
      </w:r>
      <w:proofErr w:type="spellStart"/>
      <w:r w:rsidRPr="00AF10A9">
        <w:rPr>
          <w:color w:val="000000"/>
        </w:rPr>
        <w:t>deri</w:t>
      </w:r>
      <w:proofErr w:type="spellEnd"/>
      <w:r w:rsidRPr="00AF10A9">
        <w:rPr>
          <w:color w:val="000000"/>
        </w:rPr>
        <w:t xml:space="preserve"> </w:t>
      </w:r>
      <w:proofErr w:type="spellStart"/>
      <w:r w:rsidRPr="00AF10A9">
        <w:rPr>
          <w:color w:val="000000"/>
        </w:rPr>
        <w:t>në</w:t>
      </w:r>
      <w:proofErr w:type="spellEnd"/>
      <w:r w:rsidRPr="00AF10A9">
        <w:rPr>
          <w:color w:val="000000"/>
        </w:rPr>
        <w:t xml:space="preserve"> 15 m, </w:t>
      </w:r>
      <w:proofErr w:type="spellStart"/>
      <w:r w:rsidRPr="00AF10A9">
        <w:rPr>
          <w:color w:val="000000"/>
        </w:rPr>
        <w:t>sipas</w:t>
      </w:r>
      <w:proofErr w:type="spellEnd"/>
      <w:r w:rsidRPr="00AF10A9">
        <w:rPr>
          <w:color w:val="000000"/>
        </w:rPr>
        <w:t xml:space="preserve"> </w:t>
      </w:r>
      <w:proofErr w:type="spellStart"/>
      <w:r w:rsidRPr="00AF10A9">
        <w:rPr>
          <w:color w:val="000000"/>
        </w:rPr>
        <w:t>specifikimit</w:t>
      </w:r>
      <w:proofErr w:type="spellEnd"/>
      <w:r w:rsidRPr="00AF10A9">
        <w:rPr>
          <w:color w:val="000000"/>
        </w:rPr>
        <w:t xml:space="preserve">, me </w:t>
      </w:r>
      <w:proofErr w:type="spellStart"/>
      <w:r w:rsidRPr="00AF10A9">
        <w:rPr>
          <w:color w:val="000000"/>
        </w:rPr>
        <w:t>kampion</w:t>
      </w:r>
      <w:proofErr w:type="spellEnd"/>
      <w:r w:rsidRPr="00AF10A9">
        <w:rPr>
          <w:color w:val="000000"/>
        </w:rPr>
        <w:t xml:space="preserve"> </w:t>
      </w:r>
      <w:proofErr w:type="spellStart"/>
      <w:r w:rsidRPr="00AF10A9">
        <w:rPr>
          <w:color w:val="000000"/>
        </w:rPr>
        <w:t>marrje</w:t>
      </w:r>
      <w:proofErr w:type="spellEnd"/>
      <w:r w:rsidRPr="00AF10A9">
        <w:rPr>
          <w:color w:val="000000"/>
        </w:rPr>
        <w:t xml:space="preserve"> </w:t>
      </w:r>
      <w:proofErr w:type="spellStart"/>
      <w:r w:rsidRPr="00AF10A9">
        <w:rPr>
          <w:color w:val="000000"/>
        </w:rPr>
        <w:t>të</w:t>
      </w:r>
      <w:proofErr w:type="spellEnd"/>
      <w:r w:rsidRPr="00AF10A9">
        <w:rPr>
          <w:color w:val="000000"/>
        </w:rPr>
        <w:t xml:space="preserve"> </w:t>
      </w:r>
      <w:proofErr w:type="spellStart"/>
      <w:r w:rsidRPr="00AF10A9">
        <w:rPr>
          <w:color w:val="000000"/>
        </w:rPr>
        <w:t>vazhdueshme</w:t>
      </w:r>
      <w:proofErr w:type="spellEnd"/>
      <w:r w:rsidRPr="00AF10A9">
        <w:rPr>
          <w:color w:val="000000"/>
        </w:rPr>
        <w:t xml:space="preserve">, </w:t>
      </w:r>
      <w:proofErr w:type="spellStart"/>
      <w:r w:rsidRPr="00AF10A9">
        <w:rPr>
          <w:color w:val="000000"/>
        </w:rPr>
        <w:t>mbledhjen</w:t>
      </w:r>
      <w:proofErr w:type="spellEnd"/>
      <w:r w:rsidRPr="00AF10A9">
        <w:rPr>
          <w:color w:val="000000"/>
        </w:rPr>
        <w:t xml:space="preserve"> </w:t>
      </w:r>
      <w:proofErr w:type="spellStart"/>
      <w:r w:rsidRPr="00AF10A9">
        <w:rPr>
          <w:color w:val="000000"/>
        </w:rPr>
        <w:t>dhe</w:t>
      </w:r>
      <w:proofErr w:type="spellEnd"/>
      <w:r w:rsidRPr="00AF10A9">
        <w:rPr>
          <w:color w:val="000000"/>
        </w:rPr>
        <w:t xml:space="preserve"> </w:t>
      </w:r>
      <w:proofErr w:type="spellStart"/>
      <w:r w:rsidRPr="00AF10A9">
        <w:rPr>
          <w:color w:val="000000"/>
        </w:rPr>
        <w:t>vlerësimin</w:t>
      </w:r>
      <w:proofErr w:type="spellEnd"/>
      <w:r w:rsidRPr="00AF10A9">
        <w:rPr>
          <w:color w:val="000000"/>
        </w:rPr>
        <w:t xml:space="preserve"> e </w:t>
      </w:r>
      <w:proofErr w:type="spellStart"/>
      <w:r w:rsidRPr="00AF10A9">
        <w:rPr>
          <w:color w:val="000000"/>
        </w:rPr>
        <w:t>të</w:t>
      </w:r>
      <w:proofErr w:type="spellEnd"/>
      <w:r w:rsidRPr="00AF10A9">
        <w:rPr>
          <w:color w:val="000000"/>
        </w:rPr>
        <w:t xml:space="preserve"> </w:t>
      </w:r>
      <w:proofErr w:type="spellStart"/>
      <w:r w:rsidRPr="00AF10A9">
        <w:rPr>
          <w:color w:val="000000"/>
        </w:rPr>
        <w:t>dhënave</w:t>
      </w:r>
      <w:proofErr w:type="spellEnd"/>
      <w:r w:rsidRPr="00AF10A9">
        <w:rPr>
          <w:color w:val="000000"/>
        </w:rPr>
        <w:t xml:space="preserve"> </w:t>
      </w:r>
      <w:proofErr w:type="spellStart"/>
      <w:r w:rsidRPr="00AF10A9">
        <w:rPr>
          <w:color w:val="000000"/>
        </w:rPr>
        <w:t>për</w:t>
      </w:r>
      <w:proofErr w:type="spellEnd"/>
      <w:r w:rsidRPr="00AF10A9">
        <w:rPr>
          <w:color w:val="000000"/>
        </w:rPr>
        <w:t xml:space="preserve"> </w:t>
      </w:r>
      <w:proofErr w:type="spellStart"/>
      <w:r w:rsidRPr="00AF10A9">
        <w:rPr>
          <w:color w:val="000000"/>
        </w:rPr>
        <w:t>përcaktimin</w:t>
      </w:r>
      <w:proofErr w:type="spellEnd"/>
      <w:r w:rsidRPr="00AF10A9">
        <w:rPr>
          <w:color w:val="000000"/>
        </w:rPr>
        <w:t xml:space="preserve"> e </w:t>
      </w:r>
      <w:proofErr w:type="spellStart"/>
      <w:r w:rsidRPr="00AF10A9">
        <w:rPr>
          <w:color w:val="000000"/>
        </w:rPr>
        <w:t>parametrave</w:t>
      </w:r>
      <w:proofErr w:type="spellEnd"/>
      <w:r w:rsidRPr="00AF10A9">
        <w:rPr>
          <w:color w:val="000000"/>
        </w:rPr>
        <w:t xml:space="preserve"> </w:t>
      </w:r>
      <w:proofErr w:type="spellStart"/>
      <w:r w:rsidRPr="00AF10A9">
        <w:rPr>
          <w:color w:val="000000"/>
        </w:rPr>
        <w:t>gjeoteknikë</w:t>
      </w:r>
      <w:proofErr w:type="spellEnd"/>
      <w:r w:rsidRPr="00AF10A9">
        <w:rPr>
          <w:color w:val="000000"/>
        </w:rPr>
        <w:t>. </w:t>
      </w:r>
    </w:p>
    <w:p w14:paraId="13891F51" w14:textId="77777777" w:rsidR="00A42B72" w:rsidRPr="00AF10A9" w:rsidRDefault="00A42B72" w:rsidP="00A42B72">
      <w:pPr>
        <w:pStyle w:val="NormalWeb"/>
        <w:numPr>
          <w:ilvl w:val="0"/>
          <w:numId w:val="5"/>
        </w:numPr>
        <w:spacing w:before="120" w:beforeAutospacing="0" w:after="120" w:afterAutospacing="0" w:line="276" w:lineRule="auto"/>
        <w:jc w:val="both"/>
        <w:textAlignment w:val="baseline"/>
        <w:rPr>
          <w:color w:val="000000"/>
        </w:rPr>
      </w:pPr>
      <w:proofErr w:type="spellStart"/>
      <w:r w:rsidRPr="00AF10A9">
        <w:rPr>
          <w:color w:val="000000"/>
        </w:rPr>
        <w:t>Kjo</w:t>
      </w:r>
      <w:proofErr w:type="spellEnd"/>
      <w:r w:rsidRPr="00AF10A9">
        <w:rPr>
          <w:color w:val="000000"/>
        </w:rPr>
        <w:t xml:space="preserve"> </w:t>
      </w:r>
      <w:proofErr w:type="spellStart"/>
      <w:r w:rsidRPr="00AF10A9">
        <w:rPr>
          <w:color w:val="000000"/>
        </w:rPr>
        <w:t>deklaratë</w:t>
      </w:r>
      <w:proofErr w:type="spellEnd"/>
      <w:r w:rsidRPr="00AF10A9">
        <w:rPr>
          <w:color w:val="000000"/>
        </w:rPr>
        <w:t xml:space="preserve"> e </w:t>
      </w:r>
      <w:proofErr w:type="spellStart"/>
      <w:r w:rsidRPr="00AF10A9">
        <w:rPr>
          <w:color w:val="000000"/>
        </w:rPr>
        <w:t>metodës</w:t>
      </w:r>
      <w:proofErr w:type="spellEnd"/>
      <w:r w:rsidRPr="00AF10A9">
        <w:rPr>
          <w:color w:val="000000"/>
        </w:rPr>
        <w:t xml:space="preserve"> </w:t>
      </w:r>
      <w:proofErr w:type="spellStart"/>
      <w:r>
        <w:rPr>
          <w:color w:val="000000"/>
        </w:rPr>
        <w:t>duhet</w:t>
      </w:r>
      <w:proofErr w:type="spellEnd"/>
      <w:r>
        <w:rPr>
          <w:color w:val="000000"/>
        </w:rPr>
        <w:t xml:space="preserve"> t</w:t>
      </w:r>
      <w:r w:rsidRPr="007B3832">
        <w:rPr>
          <w:rFonts w:eastAsiaTheme="minorHAnsi"/>
          <w:lang w:val="sq-AL"/>
        </w:rPr>
        <w:t>ë</w:t>
      </w:r>
      <w:r>
        <w:rPr>
          <w:rFonts w:eastAsiaTheme="minorHAnsi"/>
          <w:lang w:val="sq-AL"/>
        </w:rPr>
        <w:t xml:space="preserve"> p</w:t>
      </w:r>
      <w:proofErr w:type="spellStart"/>
      <w:r w:rsidRPr="00AF10A9">
        <w:rPr>
          <w:color w:val="000000"/>
        </w:rPr>
        <w:t>ërgatit</w:t>
      </w:r>
      <w:r>
        <w:rPr>
          <w:color w:val="000000"/>
        </w:rPr>
        <w:t>et</w:t>
      </w:r>
      <w:proofErr w:type="spellEnd"/>
      <w:r w:rsidRPr="00AF10A9">
        <w:rPr>
          <w:color w:val="000000"/>
        </w:rPr>
        <w:t xml:space="preserve"> </w:t>
      </w:r>
      <w:proofErr w:type="spellStart"/>
      <w:r w:rsidRPr="00AF10A9">
        <w:rPr>
          <w:color w:val="000000"/>
        </w:rPr>
        <w:t>në</w:t>
      </w:r>
      <w:proofErr w:type="spellEnd"/>
      <w:r w:rsidRPr="00AF10A9">
        <w:rPr>
          <w:color w:val="000000"/>
        </w:rPr>
        <w:t xml:space="preserve"> </w:t>
      </w:r>
      <w:proofErr w:type="spellStart"/>
      <w:r w:rsidRPr="00AF10A9">
        <w:rPr>
          <w:color w:val="000000"/>
        </w:rPr>
        <w:t>bazë</w:t>
      </w:r>
      <w:proofErr w:type="spellEnd"/>
      <w:r w:rsidRPr="00AF10A9">
        <w:rPr>
          <w:color w:val="000000"/>
        </w:rPr>
        <w:t xml:space="preserve"> </w:t>
      </w:r>
      <w:proofErr w:type="spellStart"/>
      <w:r w:rsidRPr="00AF10A9">
        <w:rPr>
          <w:color w:val="000000"/>
        </w:rPr>
        <w:t>të</w:t>
      </w:r>
      <w:proofErr w:type="spellEnd"/>
      <w:r w:rsidRPr="00AF10A9">
        <w:rPr>
          <w:color w:val="000000"/>
        </w:rPr>
        <w:t xml:space="preserve"> </w:t>
      </w:r>
      <w:proofErr w:type="spellStart"/>
      <w:r w:rsidRPr="00AF10A9">
        <w:rPr>
          <w:color w:val="000000"/>
        </w:rPr>
        <w:t>Standardeve</w:t>
      </w:r>
      <w:proofErr w:type="spellEnd"/>
      <w:r w:rsidRPr="00AF10A9">
        <w:rPr>
          <w:color w:val="000000"/>
        </w:rPr>
        <w:t xml:space="preserve"> ASTM, </w:t>
      </w:r>
      <w:proofErr w:type="spellStart"/>
      <w:r w:rsidRPr="00AF10A9">
        <w:rPr>
          <w:color w:val="000000"/>
        </w:rPr>
        <w:t>për</w:t>
      </w:r>
      <w:proofErr w:type="spellEnd"/>
      <w:r w:rsidRPr="00AF10A9">
        <w:rPr>
          <w:color w:val="000000"/>
        </w:rPr>
        <w:t xml:space="preserve"> </w:t>
      </w:r>
      <w:proofErr w:type="spellStart"/>
      <w:r w:rsidRPr="00AF10A9">
        <w:rPr>
          <w:color w:val="000000"/>
        </w:rPr>
        <w:t>Investigimin</w:t>
      </w:r>
      <w:proofErr w:type="spellEnd"/>
      <w:r w:rsidRPr="00AF10A9">
        <w:rPr>
          <w:color w:val="000000"/>
        </w:rPr>
        <w:t xml:space="preserve"> </w:t>
      </w:r>
      <w:proofErr w:type="spellStart"/>
      <w:r w:rsidRPr="00AF10A9">
        <w:rPr>
          <w:color w:val="000000"/>
        </w:rPr>
        <w:t>Gjeoteknik</w:t>
      </w:r>
      <w:proofErr w:type="spellEnd"/>
      <w:r w:rsidRPr="00AF10A9">
        <w:rPr>
          <w:color w:val="000000"/>
        </w:rPr>
        <w:t>.</w:t>
      </w:r>
    </w:p>
    <w:p w14:paraId="0E831C01" w14:textId="77777777" w:rsidR="00A42B72" w:rsidRPr="00AF10A9" w:rsidRDefault="00A42B72" w:rsidP="00A42B72">
      <w:pPr>
        <w:pStyle w:val="NormalWeb"/>
        <w:spacing w:before="120" w:beforeAutospacing="0" w:after="120" w:afterAutospacing="0" w:line="276" w:lineRule="auto"/>
        <w:jc w:val="both"/>
        <w:textAlignment w:val="baseline"/>
        <w:rPr>
          <w:color w:val="000000"/>
        </w:rPr>
      </w:pPr>
    </w:p>
    <w:p w14:paraId="56D600F8" w14:textId="77777777" w:rsidR="00A42B72" w:rsidRPr="00AF10A9" w:rsidRDefault="00A42B72" w:rsidP="00A42B72">
      <w:pPr>
        <w:pStyle w:val="NormalWeb"/>
        <w:spacing w:before="120" w:beforeAutospacing="0" w:after="120" w:afterAutospacing="0" w:line="276" w:lineRule="auto"/>
        <w:jc w:val="both"/>
        <w:textAlignment w:val="baseline"/>
        <w:rPr>
          <w:color w:val="000000"/>
        </w:rPr>
      </w:pPr>
    </w:p>
    <w:p w14:paraId="6AF0032E" w14:textId="77777777" w:rsidR="00A42B72" w:rsidRPr="00C457CB" w:rsidRDefault="00A42B72" w:rsidP="00A42B72">
      <w:pPr>
        <w:pStyle w:val="Heading2"/>
        <w:rPr>
          <w:rFonts w:ascii="Times New Roman" w:eastAsia="Times New Roman" w:hAnsi="Times New Roman" w:cs="Times New Roman"/>
        </w:rPr>
      </w:pPr>
      <w:bookmarkStart w:id="19" w:name="_Toc187926305"/>
      <w:r>
        <w:rPr>
          <w:rFonts w:ascii="Times New Roman" w:eastAsia="Times New Roman" w:hAnsi="Times New Roman" w:cs="Times New Roman"/>
        </w:rPr>
        <w:lastRenderedPageBreak/>
        <w:t xml:space="preserve">2.3 </w:t>
      </w:r>
      <w:proofErr w:type="spellStart"/>
      <w:r w:rsidRPr="00C457CB">
        <w:rPr>
          <w:rFonts w:ascii="Times New Roman" w:eastAsia="Times New Roman" w:hAnsi="Times New Roman" w:cs="Times New Roman"/>
        </w:rPr>
        <w:t>Hartografimi</w:t>
      </w:r>
      <w:proofErr w:type="spellEnd"/>
      <w:r w:rsidRPr="00C457CB">
        <w:rPr>
          <w:rFonts w:ascii="Times New Roman" w:eastAsia="Times New Roman" w:hAnsi="Times New Roman" w:cs="Times New Roman"/>
        </w:rPr>
        <w:t xml:space="preserve"> </w:t>
      </w:r>
      <w:proofErr w:type="spellStart"/>
      <w:r w:rsidRPr="00C457CB">
        <w:rPr>
          <w:rFonts w:ascii="Times New Roman" w:eastAsia="Times New Roman" w:hAnsi="Times New Roman" w:cs="Times New Roman"/>
        </w:rPr>
        <w:t>Nëntokësor</w:t>
      </w:r>
      <w:bookmarkEnd w:id="19"/>
      <w:proofErr w:type="spellEnd"/>
      <w:r w:rsidRPr="00C457CB">
        <w:rPr>
          <w:rFonts w:ascii="Times New Roman" w:eastAsia="Times New Roman" w:hAnsi="Times New Roman" w:cs="Times New Roman"/>
        </w:rPr>
        <w:t xml:space="preserve"> </w:t>
      </w:r>
    </w:p>
    <w:p w14:paraId="14B6FACB" w14:textId="77777777" w:rsidR="00A42B72" w:rsidRPr="00C457CB" w:rsidRDefault="00A42B72" w:rsidP="00A42B72">
      <w:pPr>
        <w:pStyle w:val="NormalWeb"/>
        <w:spacing w:before="120" w:after="120"/>
        <w:textAlignment w:val="baseline"/>
        <w:rPr>
          <w:color w:val="000000"/>
          <w:lang w:val="sq-AL"/>
        </w:rPr>
      </w:pPr>
      <w:bookmarkStart w:id="20" w:name="_Hlk187915569"/>
      <w:r w:rsidRPr="00C457CB">
        <w:rPr>
          <w:color w:val="000000"/>
          <w:lang w:val="sq-AL"/>
        </w:rPr>
        <w:t>Studimi gjeofizik synon kryerjen e të gjitha shërbimeve nëntokësore në zonë. Puna do të përfshijë matje in-situ, mbledhjen e të dhënave, përpunimin dhe interpretimin e rezultateve</w:t>
      </w:r>
      <w:bookmarkEnd w:id="20"/>
      <w:r w:rsidRPr="00C457CB">
        <w:rPr>
          <w:color w:val="000000"/>
          <w:lang w:val="sq-AL"/>
        </w:rPr>
        <w:t>.</w:t>
      </w:r>
    </w:p>
    <w:p w14:paraId="4ABFF39F" w14:textId="77777777" w:rsidR="00A42B72" w:rsidRPr="00C457CB" w:rsidRDefault="00A42B72" w:rsidP="00A42B72">
      <w:pPr>
        <w:pStyle w:val="NormalWeb"/>
        <w:spacing w:before="120" w:after="120"/>
        <w:textAlignment w:val="baseline"/>
        <w:rPr>
          <w:color w:val="000000"/>
          <w:lang w:val="sq-AL"/>
        </w:rPr>
      </w:pPr>
      <w:r w:rsidRPr="00C457CB">
        <w:rPr>
          <w:color w:val="000000"/>
          <w:lang w:val="sq-AL"/>
        </w:rPr>
        <w:t>Për kryerjen e hartës nëntokësore, ekipi duhet të përdorë pajisjet e mëposhtme:</w:t>
      </w:r>
    </w:p>
    <w:p w14:paraId="40F1E53E" w14:textId="77777777" w:rsidR="00A42B72" w:rsidRPr="00C457CB" w:rsidRDefault="00A42B72" w:rsidP="00A42B72">
      <w:pPr>
        <w:pStyle w:val="NormalWeb"/>
        <w:spacing w:before="120" w:after="120" w:line="276" w:lineRule="auto"/>
        <w:textAlignment w:val="baseline"/>
        <w:rPr>
          <w:b/>
          <w:color w:val="000000"/>
        </w:rPr>
      </w:pPr>
      <w:bookmarkStart w:id="21" w:name="_heading=h.1gzsidh" w:colFirst="0" w:colLast="0"/>
      <w:bookmarkEnd w:id="21"/>
      <w:proofErr w:type="spellStart"/>
      <w:r w:rsidRPr="00C457CB">
        <w:rPr>
          <w:b/>
          <w:color w:val="000000"/>
        </w:rPr>
        <w:t>Tabela</w:t>
      </w:r>
      <w:proofErr w:type="spellEnd"/>
      <w:r w:rsidRPr="00C457CB">
        <w:rPr>
          <w:b/>
          <w:color w:val="000000"/>
        </w:rPr>
        <w:t xml:space="preserve"> 7 </w:t>
      </w:r>
      <w:proofErr w:type="spellStart"/>
      <w:r w:rsidRPr="00C457CB">
        <w:rPr>
          <w:b/>
          <w:color w:val="000000"/>
        </w:rPr>
        <w:t>Pajisjet</w:t>
      </w:r>
      <w:proofErr w:type="spellEnd"/>
      <w:r w:rsidRPr="00C457CB">
        <w:rPr>
          <w:b/>
          <w:color w:val="000000"/>
        </w:rPr>
        <w:t xml:space="preserve"> </w:t>
      </w:r>
      <w:proofErr w:type="spellStart"/>
      <w:r w:rsidRPr="00C457CB">
        <w:rPr>
          <w:b/>
          <w:color w:val="000000"/>
        </w:rPr>
        <w:t>për</w:t>
      </w:r>
      <w:proofErr w:type="spellEnd"/>
      <w:r w:rsidRPr="00C457CB">
        <w:rPr>
          <w:b/>
          <w:color w:val="000000"/>
        </w:rPr>
        <w:t xml:space="preserve"> </w:t>
      </w:r>
      <w:proofErr w:type="spellStart"/>
      <w:r w:rsidRPr="00C457CB">
        <w:rPr>
          <w:b/>
          <w:color w:val="000000"/>
        </w:rPr>
        <w:t>hartën</w:t>
      </w:r>
      <w:proofErr w:type="spellEnd"/>
      <w:r w:rsidRPr="00C457CB">
        <w:rPr>
          <w:b/>
          <w:color w:val="000000"/>
        </w:rPr>
        <w:t xml:space="preserve"> </w:t>
      </w:r>
      <w:proofErr w:type="spellStart"/>
      <w:r w:rsidRPr="00C457CB">
        <w:rPr>
          <w:b/>
          <w:color w:val="000000"/>
        </w:rPr>
        <w:t>nëntokësore</w:t>
      </w:r>
      <w:proofErr w:type="spellEnd"/>
      <w:r w:rsidRPr="00C457CB">
        <w:rPr>
          <w:b/>
          <w:color w:val="000000"/>
        </w:rPr>
        <w:t xml:space="preserve"> </w:t>
      </w:r>
    </w:p>
    <w:tbl>
      <w:tblPr>
        <w:tblW w:w="600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20" w:firstRow="1" w:lastRow="0" w:firstColumn="0" w:lastColumn="0" w:noHBand="0" w:noVBand="1"/>
      </w:tblPr>
      <w:tblGrid>
        <w:gridCol w:w="4675"/>
        <w:gridCol w:w="1332"/>
      </w:tblGrid>
      <w:tr w:rsidR="00A42B72" w:rsidRPr="00C457CB" w14:paraId="50D1190A" w14:textId="77777777" w:rsidTr="0044744B">
        <w:trPr>
          <w:tblHeader/>
        </w:trPr>
        <w:tc>
          <w:tcPr>
            <w:tcW w:w="4675" w:type="dxa"/>
            <w:shd w:val="clear" w:color="auto" w:fill="E7E6E6"/>
            <w:vAlign w:val="center"/>
          </w:tcPr>
          <w:p w14:paraId="1AF44422" w14:textId="77777777" w:rsidR="00A42B72" w:rsidRPr="00C457CB" w:rsidRDefault="00A42B72" w:rsidP="0044744B">
            <w:pPr>
              <w:pStyle w:val="NormalWeb"/>
              <w:spacing w:before="120" w:after="120"/>
              <w:textAlignment w:val="baseline"/>
              <w:rPr>
                <w:color w:val="000000"/>
              </w:rPr>
            </w:pPr>
            <w:proofErr w:type="spellStart"/>
            <w:r w:rsidRPr="00C457CB">
              <w:rPr>
                <w:color w:val="000000"/>
              </w:rPr>
              <w:t>Pajisja</w:t>
            </w:r>
            <w:proofErr w:type="spellEnd"/>
          </w:p>
        </w:tc>
        <w:tc>
          <w:tcPr>
            <w:tcW w:w="1332" w:type="dxa"/>
            <w:shd w:val="clear" w:color="auto" w:fill="E7E6E6"/>
          </w:tcPr>
          <w:p w14:paraId="27E68034" w14:textId="77777777" w:rsidR="00A42B72" w:rsidRPr="00C457CB" w:rsidRDefault="00A42B72" w:rsidP="0044744B">
            <w:pPr>
              <w:pStyle w:val="NormalWeb"/>
              <w:spacing w:before="120" w:after="120"/>
              <w:textAlignment w:val="baseline"/>
              <w:rPr>
                <w:color w:val="000000"/>
              </w:rPr>
            </w:pPr>
            <w:r w:rsidRPr="00C457CB">
              <w:rPr>
                <w:color w:val="000000"/>
              </w:rPr>
              <w:t>Sasia</w:t>
            </w:r>
          </w:p>
        </w:tc>
      </w:tr>
      <w:tr w:rsidR="00A42B72" w:rsidRPr="00C457CB" w14:paraId="56952B9F" w14:textId="77777777" w:rsidTr="0044744B">
        <w:trPr>
          <w:trHeight w:val="300"/>
        </w:trPr>
        <w:tc>
          <w:tcPr>
            <w:tcW w:w="4675" w:type="dxa"/>
          </w:tcPr>
          <w:p w14:paraId="00BA7FC9" w14:textId="77777777" w:rsidR="00A42B72" w:rsidRPr="00C457CB" w:rsidRDefault="00A42B72" w:rsidP="0044744B">
            <w:pPr>
              <w:pStyle w:val="NormalWeb"/>
              <w:spacing w:before="120" w:after="120"/>
              <w:textAlignment w:val="baseline"/>
              <w:rPr>
                <w:color w:val="000000"/>
              </w:rPr>
            </w:pPr>
            <w:r w:rsidRPr="00C457CB">
              <w:rPr>
                <w:color w:val="000000"/>
              </w:rPr>
              <w:t xml:space="preserve">GPR - Radar </w:t>
            </w:r>
            <w:proofErr w:type="spellStart"/>
            <w:r w:rsidRPr="00C457CB">
              <w:rPr>
                <w:color w:val="000000"/>
              </w:rPr>
              <w:t>penetrues</w:t>
            </w:r>
            <w:proofErr w:type="spellEnd"/>
            <w:r w:rsidRPr="00C457CB">
              <w:rPr>
                <w:color w:val="000000"/>
              </w:rPr>
              <w:t xml:space="preserve"> </w:t>
            </w:r>
            <w:proofErr w:type="spellStart"/>
            <w:r w:rsidRPr="00C457CB">
              <w:rPr>
                <w:color w:val="000000"/>
              </w:rPr>
              <w:t>i</w:t>
            </w:r>
            <w:proofErr w:type="spellEnd"/>
            <w:r w:rsidRPr="00C457CB">
              <w:rPr>
                <w:color w:val="000000"/>
              </w:rPr>
              <w:t xml:space="preserve"> </w:t>
            </w:r>
            <w:proofErr w:type="spellStart"/>
            <w:r w:rsidRPr="00C457CB">
              <w:rPr>
                <w:color w:val="000000"/>
              </w:rPr>
              <w:t>tokës</w:t>
            </w:r>
            <w:proofErr w:type="spellEnd"/>
          </w:p>
        </w:tc>
        <w:tc>
          <w:tcPr>
            <w:tcW w:w="1332" w:type="dxa"/>
          </w:tcPr>
          <w:p w14:paraId="0DC4EBC2" w14:textId="77777777" w:rsidR="00A42B72" w:rsidRPr="00C457CB" w:rsidRDefault="00A42B72" w:rsidP="0044744B">
            <w:pPr>
              <w:pStyle w:val="NormalWeb"/>
              <w:spacing w:before="120" w:after="120"/>
              <w:textAlignment w:val="baseline"/>
              <w:rPr>
                <w:color w:val="000000"/>
              </w:rPr>
            </w:pPr>
          </w:p>
        </w:tc>
      </w:tr>
      <w:tr w:rsidR="00A42B72" w:rsidRPr="00C457CB" w14:paraId="35D36491" w14:textId="77777777" w:rsidTr="0044744B">
        <w:trPr>
          <w:trHeight w:val="300"/>
        </w:trPr>
        <w:tc>
          <w:tcPr>
            <w:tcW w:w="4675" w:type="dxa"/>
          </w:tcPr>
          <w:p w14:paraId="33B7564E" w14:textId="77777777" w:rsidR="00A42B72" w:rsidRPr="00C457CB" w:rsidRDefault="00A42B72" w:rsidP="0044744B">
            <w:pPr>
              <w:pStyle w:val="NormalWeb"/>
              <w:spacing w:before="120" w:after="120"/>
              <w:textAlignment w:val="baseline"/>
              <w:rPr>
                <w:color w:val="000000"/>
              </w:rPr>
            </w:pPr>
            <w:proofErr w:type="spellStart"/>
            <w:r w:rsidRPr="00C457CB">
              <w:rPr>
                <w:color w:val="000000"/>
              </w:rPr>
              <w:t>Georadar</w:t>
            </w:r>
            <w:proofErr w:type="spellEnd"/>
            <w:r w:rsidRPr="00C457CB">
              <w:rPr>
                <w:color w:val="000000"/>
              </w:rPr>
              <w:t xml:space="preserve"> – </w:t>
            </w:r>
            <w:proofErr w:type="spellStart"/>
            <w:r w:rsidRPr="00C457CB">
              <w:rPr>
                <w:color w:val="000000"/>
              </w:rPr>
              <w:t>Gjeoradar</w:t>
            </w:r>
            <w:proofErr w:type="spellEnd"/>
            <w:r w:rsidRPr="00C457CB">
              <w:rPr>
                <w:color w:val="000000"/>
              </w:rPr>
              <w:t xml:space="preserve"> </w:t>
            </w:r>
          </w:p>
        </w:tc>
        <w:tc>
          <w:tcPr>
            <w:tcW w:w="1332" w:type="dxa"/>
          </w:tcPr>
          <w:p w14:paraId="1B76C0E9" w14:textId="77777777" w:rsidR="00A42B72" w:rsidRPr="00C457CB" w:rsidRDefault="00A42B72" w:rsidP="0044744B">
            <w:pPr>
              <w:pStyle w:val="NormalWeb"/>
              <w:spacing w:before="120" w:after="120"/>
              <w:textAlignment w:val="baseline"/>
              <w:rPr>
                <w:color w:val="000000"/>
              </w:rPr>
            </w:pPr>
            <w:r w:rsidRPr="00C457CB">
              <w:rPr>
                <w:color w:val="000000"/>
              </w:rPr>
              <w:t>1</w:t>
            </w:r>
          </w:p>
        </w:tc>
      </w:tr>
      <w:tr w:rsidR="00A42B72" w:rsidRPr="00C457CB" w14:paraId="28063BA5" w14:textId="77777777" w:rsidTr="0044744B">
        <w:trPr>
          <w:trHeight w:val="300"/>
        </w:trPr>
        <w:tc>
          <w:tcPr>
            <w:tcW w:w="4675" w:type="dxa"/>
          </w:tcPr>
          <w:p w14:paraId="09C5D1D1" w14:textId="77777777" w:rsidR="00A42B72" w:rsidRPr="00C457CB" w:rsidRDefault="00A42B72" w:rsidP="0044744B">
            <w:pPr>
              <w:pStyle w:val="NormalWeb"/>
              <w:spacing w:before="120" w:after="120"/>
              <w:textAlignment w:val="baseline"/>
              <w:rPr>
                <w:color w:val="000000"/>
              </w:rPr>
            </w:pPr>
            <w:proofErr w:type="spellStart"/>
            <w:r w:rsidRPr="00C457CB">
              <w:rPr>
                <w:color w:val="000000"/>
              </w:rPr>
              <w:t>Regjistruesi</w:t>
            </w:r>
            <w:proofErr w:type="spellEnd"/>
            <w:r w:rsidRPr="00C457CB">
              <w:rPr>
                <w:color w:val="000000"/>
              </w:rPr>
              <w:t xml:space="preserve"> i </w:t>
            </w:r>
            <w:proofErr w:type="spellStart"/>
            <w:r w:rsidRPr="00C457CB">
              <w:rPr>
                <w:color w:val="000000"/>
              </w:rPr>
              <w:t>të</w:t>
            </w:r>
            <w:proofErr w:type="spellEnd"/>
            <w:r w:rsidRPr="00C457CB">
              <w:rPr>
                <w:color w:val="000000"/>
              </w:rPr>
              <w:t xml:space="preserve"> </w:t>
            </w:r>
            <w:proofErr w:type="spellStart"/>
            <w:r w:rsidRPr="00C457CB">
              <w:rPr>
                <w:color w:val="000000"/>
              </w:rPr>
              <w:t>dhënave</w:t>
            </w:r>
            <w:proofErr w:type="spellEnd"/>
            <w:r w:rsidRPr="00C457CB">
              <w:rPr>
                <w:color w:val="000000"/>
              </w:rPr>
              <w:t xml:space="preserve"> </w:t>
            </w:r>
          </w:p>
        </w:tc>
        <w:tc>
          <w:tcPr>
            <w:tcW w:w="1332" w:type="dxa"/>
          </w:tcPr>
          <w:p w14:paraId="050EE8D1" w14:textId="77777777" w:rsidR="00A42B72" w:rsidRPr="00C457CB" w:rsidRDefault="00A42B72" w:rsidP="0044744B">
            <w:pPr>
              <w:pStyle w:val="NormalWeb"/>
              <w:spacing w:before="120" w:after="120"/>
              <w:textAlignment w:val="baseline"/>
              <w:rPr>
                <w:color w:val="000000"/>
              </w:rPr>
            </w:pPr>
            <w:r w:rsidRPr="00C457CB">
              <w:rPr>
                <w:color w:val="000000"/>
              </w:rPr>
              <w:t>1</w:t>
            </w:r>
          </w:p>
        </w:tc>
      </w:tr>
      <w:tr w:rsidR="00A42B72" w:rsidRPr="00C457CB" w14:paraId="1D03F68F" w14:textId="77777777" w:rsidTr="0044744B">
        <w:trPr>
          <w:trHeight w:val="300"/>
        </w:trPr>
        <w:tc>
          <w:tcPr>
            <w:tcW w:w="4675" w:type="dxa"/>
          </w:tcPr>
          <w:p w14:paraId="122AF8BE" w14:textId="77777777" w:rsidR="00A42B72" w:rsidRPr="00C457CB" w:rsidRDefault="00A42B72" w:rsidP="0044744B">
            <w:pPr>
              <w:pStyle w:val="NormalWeb"/>
              <w:spacing w:before="120" w:after="120"/>
              <w:textAlignment w:val="baseline"/>
              <w:rPr>
                <w:color w:val="000000"/>
              </w:rPr>
            </w:pPr>
            <w:proofErr w:type="spellStart"/>
            <w:r w:rsidRPr="00C457CB">
              <w:rPr>
                <w:color w:val="000000"/>
              </w:rPr>
              <w:t>Kabllo</w:t>
            </w:r>
            <w:proofErr w:type="spellEnd"/>
          </w:p>
        </w:tc>
        <w:tc>
          <w:tcPr>
            <w:tcW w:w="1332" w:type="dxa"/>
          </w:tcPr>
          <w:p w14:paraId="159555A9" w14:textId="77777777" w:rsidR="00A42B72" w:rsidRPr="00C457CB" w:rsidRDefault="00A42B72" w:rsidP="0044744B">
            <w:pPr>
              <w:pStyle w:val="NormalWeb"/>
              <w:spacing w:before="120" w:after="120"/>
              <w:textAlignment w:val="baseline"/>
              <w:rPr>
                <w:color w:val="000000"/>
              </w:rPr>
            </w:pPr>
            <w:r w:rsidRPr="00C457CB">
              <w:rPr>
                <w:color w:val="000000"/>
              </w:rPr>
              <w:t>1</w:t>
            </w:r>
          </w:p>
        </w:tc>
      </w:tr>
      <w:tr w:rsidR="00A42B72" w:rsidRPr="00C457CB" w14:paraId="0BA162B4" w14:textId="77777777" w:rsidTr="0044744B">
        <w:trPr>
          <w:trHeight w:val="300"/>
        </w:trPr>
        <w:tc>
          <w:tcPr>
            <w:tcW w:w="4675" w:type="dxa"/>
          </w:tcPr>
          <w:p w14:paraId="3C168E56" w14:textId="77777777" w:rsidR="00A42B72" w:rsidRPr="00C457CB" w:rsidRDefault="00A42B72" w:rsidP="0044744B">
            <w:pPr>
              <w:pStyle w:val="NormalWeb"/>
              <w:spacing w:before="120" w:after="120"/>
              <w:textAlignment w:val="baseline"/>
              <w:rPr>
                <w:color w:val="000000"/>
                <w:lang w:val="de-DE"/>
              </w:rPr>
            </w:pPr>
            <w:r w:rsidRPr="00C457CB">
              <w:rPr>
                <w:color w:val="000000"/>
                <w:lang w:val="de-DE"/>
              </w:rPr>
              <w:t>Njësia e marrjes së radarit</w:t>
            </w:r>
          </w:p>
        </w:tc>
        <w:tc>
          <w:tcPr>
            <w:tcW w:w="1332" w:type="dxa"/>
          </w:tcPr>
          <w:p w14:paraId="485F5089" w14:textId="77777777" w:rsidR="00A42B72" w:rsidRPr="00C457CB" w:rsidRDefault="00A42B72" w:rsidP="0044744B">
            <w:pPr>
              <w:pStyle w:val="NormalWeb"/>
              <w:spacing w:before="120" w:after="120"/>
              <w:textAlignment w:val="baseline"/>
              <w:rPr>
                <w:color w:val="000000"/>
              </w:rPr>
            </w:pPr>
            <w:r w:rsidRPr="00C457CB">
              <w:rPr>
                <w:color w:val="000000"/>
              </w:rPr>
              <w:t>1</w:t>
            </w:r>
          </w:p>
        </w:tc>
      </w:tr>
      <w:tr w:rsidR="00A42B72" w:rsidRPr="00C457CB" w14:paraId="1457FB4D" w14:textId="77777777" w:rsidTr="0044744B">
        <w:trPr>
          <w:trHeight w:val="300"/>
        </w:trPr>
        <w:tc>
          <w:tcPr>
            <w:tcW w:w="4675" w:type="dxa"/>
          </w:tcPr>
          <w:p w14:paraId="49543914" w14:textId="77777777" w:rsidR="00A42B72" w:rsidRPr="00C457CB" w:rsidRDefault="00A42B72" w:rsidP="0044744B">
            <w:pPr>
              <w:pStyle w:val="NormalWeb"/>
              <w:spacing w:before="120" w:after="120"/>
              <w:textAlignment w:val="baseline"/>
              <w:rPr>
                <w:color w:val="000000"/>
              </w:rPr>
            </w:pPr>
            <w:proofErr w:type="spellStart"/>
            <w:r w:rsidRPr="00C457CB">
              <w:rPr>
                <w:color w:val="000000"/>
              </w:rPr>
              <w:t>Bateri</w:t>
            </w:r>
            <w:proofErr w:type="spellEnd"/>
          </w:p>
        </w:tc>
        <w:tc>
          <w:tcPr>
            <w:tcW w:w="1332" w:type="dxa"/>
          </w:tcPr>
          <w:p w14:paraId="3F1E9C1E" w14:textId="77777777" w:rsidR="00A42B72" w:rsidRPr="00C457CB" w:rsidRDefault="00A42B72" w:rsidP="0044744B">
            <w:pPr>
              <w:pStyle w:val="NormalWeb"/>
              <w:spacing w:before="120" w:after="120"/>
              <w:textAlignment w:val="baseline"/>
              <w:rPr>
                <w:color w:val="000000"/>
              </w:rPr>
            </w:pPr>
            <w:r w:rsidRPr="00C457CB">
              <w:rPr>
                <w:color w:val="000000"/>
              </w:rPr>
              <w:t>1</w:t>
            </w:r>
          </w:p>
        </w:tc>
      </w:tr>
    </w:tbl>
    <w:p w14:paraId="0E5068A1" w14:textId="77777777" w:rsidR="00A42B72" w:rsidRPr="00C457CB" w:rsidRDefault="00A42B72" w:rsidP="00A42B72">
      <w:pPr>
        <w:pStyle w:val="NormalWeb"/>
        <w:spacing w:before="120" w:after="120"/>
        <w:jc w:val="both"/>
        <w:textAlignment w:val="baseline"/>
        <w:rPr>
          <w:color w:val="000000"/>
        </w:rPr>
      </w:pPr>
    </w:p>
    <w:p w14:paraId="3DCAB00C" w14:textId="77777777" w:rsidR="00A42B72" w:rsidRPr="0094727E" w:rsidRDefault="00A42B72" w:rsidP="00A42B72">
      <w:pPr>
        <w:pStyle w:val="NormalWeb"/>
        <w:spacing w:before="120" w:after="120"/>
        <w:jc w:val="both"/>
        <w:textAlignment w:val="baseline"/>
        <w:rPr>
          <w:i/>
          <w:color w:val="000000"/>
          <w:u w:val="single"/>
        </w:rPr>
      </w:pPr>
      <w:r w:rsidRPr="00C457CB">
        <w:rPr>
          <w:noProof/>
          <w:color w:val="000000"/>
        </w:rPr>
        <w:drawing>
          <wp:inline distT="0" distB="0" distL="0" distR="0" wp14:anchorId="60BBB997" wp14:editId="1CCBD277">
            <wp:extent cx="5091297" cy="2285011"/>
            <wp:effectExtent l="0" t="0" r="0" b="0"/>
            <wp:docPr id="18911096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5091297" cy="2285011"/>
                    </a:xfrm>
                    <a:prstGeom prst="rect">
                      <a:avLst/>
                    </a:prstGeom>
                    <a:ln/>
                  </pic:spPr>
                </pic:pic>
              </a:graphicData>
            </a:graphic>
          </wp:inline>
        </w:drawing>
      </w:r>
    </w:p>
    <w:p w14:paraId="23D081BF" w14:textId="77777777" w:rsidR="00A42B72" w:rsidRPr="00C457CB" w:rsidRDefault="00A42B72" w:rsidP="00A42B72">
      <w:pPr>
        <w:pStyle w:val="NormalWeb"/>
        <w:spacing w:before="120" w:after="120" w:line="276" w:lineRule="auto"/>
        <w:jc w:val="both"/>
        <w:textAlignment w:val="baseline"/>
        <w:rPr>
          <w:b/>
          <w:i/>
          <w:color w:val="000000"/>
          <w:u w:val="single"/>
        </w:rPr>
      </w:pPr>
      <w:bookmarkStart w:id="22" w:name="_heading=h.40zg11a" w:colFirst="0" w:colLast="0"/>
      <w:bookmarkEnd w:id="22"/>
      <w:proofErr w:type="spellStart"/>
      <w:r w:rsidRPr="00C457CB">
        <w:rPr>
          <w:b/>
          <w:color w:val="000000"/>
        </w:rPr>
        <w:t>Figura</w:t>
      </w:r>
      <w:proofErr w:type="spellEnd"/>
      <w:r w:rsidRPr="00C457CB">
        <w:rPr>
          <w:b/>
          <w:color w:val="000000"/>
        </w:rPr>
        <w:t xml:space="preserve"> 5 </w:t>
      </w:r>
      <w:proofErr w:type="spellStart"/>
      <w:r w:rsidRPr="00C457CB">
        <w:rPr>
          <w:b/>
          <w:i/>
          <w:color w:val="000000"/>
          <w:u w:val="single"/>
        </w:rPr>
        <w:t>Pajisja</w:t>
      </w:r>
      <w:proofErr w:type="spellEnd"/>
      <w:r w:rsidRPr="00C457CB">
        <w:rPr>
          <w:b/>
          <w:i/>
          <w:color w:val="000000"/>
          <w:u w:val="single"/>
        </w:rPr>
        <w:t xml:space="preserve"> GPR</w:t>
      </w:r>
    </w:p>
    <w:p w14:paraId="110E3782" w14:textId="77777777" w:rsidR="00A42B72" w:rsidRPr="00C457CB" w:rsidRDefault="00A42B72" w:rsidP="00A42B72">
      <w:pPr>
        <w:pStyle w:val="NormalWeb"/>
        <w:spacing w:before="120" w:after="120"/>
        <w:jc w:val="both"/>
        <w:textAlignment w:val="baseline"/>
        <w:rPr>
          <w:color w:val="000000"/>
        </w:rPr>
      </w:pPr>
      <w:proofErr w:type="spellStart"/>
      <w:r w:rsidRPr="00C457CB">
        <w:rPr>
          <w:color w:val="000000"/>
        </w:rPr>
        <w:t>Radari</w:t>
      </w:r>
      <w:proofErr w:type="spellEnd"/>
      <w:r w:rsidRPr="00C457CB">
        <w:rPr>
          <w:color w:val="000000"/>
        </w:rPr>
        <w:t xml:space="preserve"> </w:t>
      </w:r>
      <w:proofErr w:type="spellStart"/>
      <w:r w:rsidRPr="00C457CB">
        <w:rPr>
          <w:color w:val="000000"/>
        </w:rPr>
        <w:t>depërtues</w:t>
      </w:r>
      <w:proofErr w:type="spellEnd"/>
      <w:r w:rsidRPr="00C457CB">
        <w:rPr>
          <w:color w:val="000000"/>
        </w:rPr>
        <w:t xml:space="preserve"> </w:t>
      </w:r>
      <w:proofErr w:type="spellStart"/>
      <w:r w:rsidRPr="00C457CB">
        <w:rPr>
          <w:color w:val="000000"/>
        </w:rPr>
        <w:t>në</w:t>
      </w:r>
      <w:proofErr w:type="spellEnd"/>
      <w:r w:rsidRPr="00C457CB">
        <w:rPr>
          <w:color w:val="000000"/>
        </w:rPr>
        <w:t xml:space="preserve"> </w:t>
      </w:r>
      <w:proofErr w:type="spellStart"/>
      <w:r w:rsidRPr="00C457CB">
        <w:rPr>
          <w:color w:val="000000"/>
        </w:rPr>
        <w:t>tokë</w:t>
      </w:r>
      <w:proofErr w:type="spellEnd"/>
      <w:r w:rsidRPr="00C457CB">
        <w:rPr>
          <w:color w:val="000000"/>
        </w:rPr>
        <w:t xml:space="preserve"> </w:t>
      </w:r>
      <w:proofErr w:type="spellStart"/>
      <w:r w:rsidRPr="00C457CB">
        <w:rPr>
          <w:color w:val="000000"/>
        </w:rPr>
        <w:t>bazohet</w:t>
      </w:r>
      <w:proofErr w:type="spellEnd"/>
      <w:r w:rsidRPr="00C457CB">
        <w:rPr>
          <w:color w:val="000000"/>
        </w:rPr>
        <w:t xml:space="preserve"> </w:t>
      </w:r>
      <w:proofErr w:type="spellStart"/>
      <w:r w:rsidRPr="00C457CB">
        <w:rPr>
          <w:color w:val="000000"/>
        </w:rPr>
        <w:t>në</w:t>
      </w:r>
      <w:proofErr w:type="spellEnd"/>
      <w:r w:rsidRPr="00C457CB">
        <w:rPr>
          <w:color w:val="000000"/>
        </w:rPr>
        <w:t xml:space="preserve"> </w:t>
      </w:r>
      <w:proofErr w:type="spellStart"/>
      <w:r w:rsidRPr="00C457CB">
        <w:rPr>
          <w:color w:val="000000"/>
        </w:rPr>
        <w:t>transmetimin</w:t>
      </w:r>
      <w:proofErr w:type="spellEnd"/>
      <w:r w:rsidRPr="00C457CB">
        <w:rPr>
          <w:color w:val="000000"/>
        </w:rPr>
        <w:t xml:space="preserve"> e </w:t>
      </w:r>
      <w:proofErr w:type="spellStart"/>
      <w:r w:rsidRPr="00C457CB">
        <w:rPr>
          <w:color w:val="000000"/>
        </w:rPr>
        <w:t>impulseve</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valëve</w:t>
      </w:r>
      <w:proofErr w:type="spellEnd"/>
      <w:r w:rsidRPr="00C457CB">
        <w:rPr>
          <w:color w:val="000000"/>
        </w:rPr>
        <w:t xml:space="preserve"> </w:t>
      </w:r>
      <w:proofErr w:type="spellStart"/>
      <w:r w:rsidRPr="00C457CB">
        <w:rPr>
          <w:color w:val="000000"/>
        </w:rPr>
        <w:t>elektromagnetike</w:t>
      </w:r>
      <w:proofErr w:type="spellEnd"/>
      <w:r w:rsidRPr="00C457CB">
        <w:rPr>
          <w:color w:val="000000"/>
        </w:rPr>
        <w:t xml:space="preserve"> </w:t>
      </w:r>
      <w:proofErr w:type="spellStart"/>
      <w:r w:rsidRPr="00C457CB">
        <w:rPr>
          <w:color w:val="000000"/>
        </w:rPr>
        <w:t>përmes</w:t>
      </w:r>
      <w:proofErr w:type="spellEnd"/>
      <w:r w:rsidRPr="00C457CB">
        <w:rPr>
          <w:color w:val="000000"/>
        </w:rPr>
        <w:t xml:space="preserve"> </w:t>
      </w:r>
      <w:proofErr w:type="spellStart"/>
      <w:r w:rsidRPr="00C457CB">
        <w:rPr>
          <w:color w:val="000000"/>
        </w:rPr>
        <w:t>mediave</w:t>
      </w:r>
      <w:proofErr w:type="spellEnd"/>
      <w:r w:rsidRPr="00C457CB">
        <w:rPr>
          <w:color w:val="000000"/>
        </w:rPr>
        <w:t xml:space="preserve"> </w:t>
      </w:r>
      <w:proofErr w:type="spellStart"/>
      <w:r w:rsidRPr="00C457CB">
        <w:rPr>
          <w:color w:val="000000"/>
        </w:rPr>
        <w:t>shkëmbore</w:t>
      </w:r>
      <w:proofErr w:type="spellEnd"/>
      <w:r w:rsidRPr="00C457CB">
        <w:rPr>
          <w:color w:val="000000"/>
        </w:rPr>
        <w:t xml:space="preserve"> </w:t>
      </w:r>
      <w:proofErr w:type="spellStart"/>
      <w:r w:rsidRPr="00C457CB">
        <w:rPr>
          <w:color w:val="000000"/>
        </w:rPr>
        <w:t>ose</w:t>
      </w:r>
      <w:proofErr w:type="spellEnd"/>
      <w:r w:rsidRPr="00C457CB">
        <w:rPr>
          <w:color w:val="000000"/>
        </w:rPr>
        <w:t xml:space="preserve"> </w:t>
      </w:r>
      <w:proofErr w:type="spellStart"/>
      <w:r w:rsidRPr="00C457CB">
        <w:rPr>
          <w:color w:val="000000"/>
        </w:rPr>
        <w:t>tokësore</w:t>
      </w:r>
      <w:proofErr w:type="spellEnd"/>
      <w:r w:rsidRPr="00C457CB">
        <w:rPr>
          <w:color w:val="000000"/>
        </w:rPr>
        <w:t xml:space="preserve"> </w:t>
      </w:r>
      <w:proofErr w:type="spellStart"/>
      <w:r w:rsidRPr="00C457CB">
        <w:rPr>
          <w:color w:val="000000"/>
        </w:rPr>
        <w:t>dhe</w:t>
      </w:r>
      <w:proofErr w:type="spellEnd"/>
      <w:r w:rsidRPr="00C457CB">
        <w:rPr>
          <w:color w:val="000000"/>
        </w:rPr>
        <w:t xml:space="preserve"> </w:t>
      </w:r>
      <w:proofErr w:type="spellStart"/>
      <w:r w:rsidRPr="00C457CB">
        <w:rPr>
          <w:color w:val="000000"/>
        </w:rPr>
        <w:t>vëzhgimit</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valëve</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reflektuara</w:t>
      </w:r>
      <w:proofErr w:type="spellEnd"/>
      <w:r w:rsidRPr="00C457CB">
        <w:rPr>
          <w:color w:val="000000"/>
        </w:rPr>
        <w:t xml:space="preserve"> </w:t>
      </w:r>
      <w:proofErr w:type="spellStart"/>
      <w:r w:rsidRPr="00C457CB">
        <w:rPr>
          <w:color w:val="000000"/>
        </w:rPr>
        <w:t>nga</w:t>
      </w:r>
      <w:proofErr w:type="spellEnd"/>
      <w:r w:rsidRPr="00C457CB">
        <w:rPr>
          <w:color w:val="000000"/>
        </w:rPr>
        <w:t xml:space="preserve"> </w:t>
      </w:r>
      <w:proofErr w:type="spellStart"/>
      <w:r w:rsidRPr="00C457CB">
        <w:rPr>
          <w:color w:val="000000"/>
        </w:rPr>
        <w:t>ndërprerjet</w:t>
      </w:r>
      <w:proofErr w:type="spellEnd"/>
      <w:r w:rsidRPr="00C457CB">
        <w:rPr>
          <w:color w:val="000000"/>
        </w:rPr>
        <w:t xml:space="preserve"> me </w:t>
      </w:r>
      <w:proofErr w:type="spellStart"/>
      <w:r w:rsidRPr="00C457CB">
        <w:rPr>
          <w:color w:val="000000"/>
        </w:rPr>
        <w:t>veti</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ndryshme</w:t>
      </w:r>
      <w:proofErr w:type="spellEnd"/>
      <w:r w:rsidRPr="00C457CB">
        <w:rPr>
          <w:color w:val="000000"/>
        </w:rPr>
        <w:t xml:space="preserve"> </w:t>
      </w:r>
      <w:proofErr w:type="spellStart"/>
      <w:r w:rsidRPr="00C457CB">
        <w:rPr>
          <w:color w:val="000000"/>
        </w:rPr>
        <w:t>dielektrike</w:t>
      </w:r>
      <w:proofErr w:type="spellEnd"/>
      <w:r w:rsidRPr="00C457CB">
        <w:rPr>
          <w:color w:val="000000"/>
        </w:rPr>
        <w:t xml:space="preserve">. </w:t>
      </w:r>
      <w:proofErr w:type="spellStart"/>
      <w:r w:rsidRPr="00C457CB">
        <w:rPr>
          <w:color w:val="000000"/>
        </w:rPr>
        <w:t>Frekuenca</w:t>
      </w:r>
      <w:proofErr w:type="spellEnd"/>
      <w:r w:rsidRPr="00C457CB">
        <w:rPr>
          <w:color w:val="000000"/>
        </w:rPr>
        <w:t xml:space="preserve"> </w:t>
      </w:r>
      <w:proofErr w:type="spellStart"/>
      <w:r w:rsidRPr="00C457CB">
        <w:rPr>
          <w:color w:val="000000"/>
        </w:rPr>
        <w:t>dhe</w:t>
      </w:r>
      <w:proofErr w:type="spellEnd"/>
      <w:r w:rsidRPr="00C457CB">
        <w:rPr>
          <w:color w:val="000000"/>
        </w:rPr>
        <w:t xml:space="preserve"> </w:t>
      </w:r>
      <w:proofErr w:type="spellStart"/>
      <w:r w:rsidRPr="00C457CB">
        <w:rPr>
          <w:color w:val="000000"/>
        </w:rPr>
        <w:t>karakteristikat</w:t>
      </w:r>
      <w:proofErr w:type="spellEnd"/>
      <w:r w:rsidRPr="00C457CB">
        <w:rPr>
          <w:color w:val="000000"/>
        </w:rPr>
        <w:t xml:space="preserve"> e </w:t>
      </w:r>
      <w:proofErr w:type="spellStart"/>
      <w:r w:rsidRPr="00C457CB">
        <w:rPr>
          <w:color w:val="000000"/>
        </w:rPr>
        <w:t>tjera</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pulsit</w:t>
      </w:r>
      <w:proofErr w:type="spellEnd"/>
      <w:r w:rsidRPr="00C457CB">
        <w:rPr>
          <w:color w:val="000000"/>
        </w:rPr>
        <w:t xml:space="preserve"> </w:t>
      </w:r>
      <w:proofErr w:type="spellStart"/>
      <w:r w:rsidRPr="00C457CB">
        <w:rPr>
          <w:color w:val="000000"/>
        </w:rPr>
        <w:t>të</w:t>
      </w:r>
      <w:proofErr w:type="spellEnd"/>
      <w:r w:rsidRPr="00C457CB">
        <w:rPr>
          <w:color w:val="000000"/>
        </w:rPr>
        <w:t xml:space="preserve"> </w:t>
      </w:r>
      <w:proofErr w:type="spellStart"/>
      <w:r w:rsidRPr="00C457CB">
        <w:rPr>
          <w:color w:val="000000"/>
        </w:rPr>
        <w:t>valës</w:t>
      </w:r>
      <w:proofErr w:type="spellEnd"/>
      <w:r w:rsidRPr="00C457CB">
        <w:rPr>
          <w:color w:val="000000"/>
        </w:rPr>
        <w:t xml:space="preserve"> </w:t>
      </w:r>
      <w:proofErr w:type="spellStart"/>
      <w:r w:rsidRPr="00C457CB">
        <w:rPr>
          <w:color w:val="000000"/>
        </w:rPr>
        <w:t>përcaktohen</w:t>
      </w:r>
      <w:proofErr w:type="spellEnd"/>
      <w:r w:rsidRPr="00C457CB">
        <w:rPr>
          <w:color w:val="000000"/>
        </w:rPr>
        <w:t xml:space="preserve"> </w:t>
      </w:r>
      <w:proofErr w:type="spellStart"/>
      <w:r w:rsidRPr="00C457CB">
        <w:rPr>
          <w:color w:val="000000"/>
        </w:rPr>
        <w:t>nga</w:t>
      </w:r>
      <w:proofErr w:type="spellEnd"/>
      <w:r w:rsidRPr="00C457CB">
        <w:rPr>
          <w:color w:val="000000"/>
        </w:rPr>
        <w:t xml:space="preserve"> </w:t>
      </w:r>
      <w:proofErr w:type="spellStart"/>
      <w:r w:rsidRPr="00C457CB">
        <w:rPr>
          <w:color w:val="000000"/>
        </w:rPr>
        <w:t>antena</w:t>
      </w:r>
      <w:proofErr w:type="spellEnd"/>
      <w:r w:rsidRPr="00C457CB">
        <w:rPr>
          <w:color w:val="000000"/>
        </w:rPr>
        <w:t xml:space="preserve"> </w:t>
      </w:r>
      <w:proofErr w:type="spellStart"/>
      <w:r w:rsidRPr="00C457CB">
        <w:rPr>
          <w:color w:val="000000"/>
        </w:rPr>
        <w:t>transmetuese</w:t>
      </w:r>
      <w:proofErr w:type="spellEnd"/>
      <w:r w:rsidRPr="00C457CB">
        <w:rPr>
          <w:color w:val="000000"/>
        </w:rPr>
        <w:t xml:space="preserve">. </w:t>
      </w:r>
      <w:proofErr w:type="spellStart"/>
      <w:r w:rsidRPr="00C457CB">
        <w:rPr>
          <w:color w:val="000000"/>
        </w:rPr>
        <w:t>Vendndodhjet</w:t>
      </w:r>
      <w:proofErr w:type="spellEnd"/>
      <w:r w:rsidRPr="00C457CB">
        <w:rPr>
          <w:color w:val="000000"/>
        </w:rPr>
        <w:t xml:space="preserve"> e </w:t>
      </w:r>
      <w:proofErr w:type="spellStart"/>
      <w:r w:rsidRPr="00C457CB">
        <w:rPr>
          <w:color w:val="000000"/>
        </w:rPr>
        <w:t>ndërprerjeve</w:t>
      </w:r>
      <w:proofErr w:type="spellEnd"/>
      <w:r w:rsidRPr="00C457CB">
        <w:rPr>
          <w:color w:val="000000"/>
        </w:rPr>
        <w:t xml:space="preserve"> </w:t>
      </w:r>
      <w:proofErr w:type="spellStart"/>
      <w:r w:rsidRPr="00C457CB">
        <w:rPr>
          <w:color w:val="000000"/>
        </w:rPr>
        <w:t>llogariten</w:t>
      </w:r>
      <w:proofErr w:type="spellEnd"/>
      <w:r w:rsidRPr="00C457CB">
        <w:rPr>
          <w:color w:val="000000"/>
        </w:rPr>
        <w:t xml:space="preserve"> </w:t>
      </w:r>
      <w:proofErr w:type="spellStart"/>
      <w:r w:rsidRPr="00C457CB">
        <w:rPr>
          <w:color w:val="000000"/>
        </w:rPr>
        <w:t>nga</w:t>
      </w:r>
      <w:proofErr w:type="spellEnd"/>
      <w:r w:rsidRPr="00C457CB">
        <w:rPr>
          <w:color w:val="000000"/>
        </w:rPr>
        <w:t xml:space="preserve"> </w:t>
      </w:r>
      <w:proofErr w:type="spellStart"/>
      <w:r w:rsidRPr="00C457CB">
        <w:rPr>
          <w:color w:val="000000"/>
        </w:rPr>
        <w:t>koha</w:t>
      </w:r>
      <w:proofErr w:type="spellEnd"/>
      <w:r w:rsidRPr="00C457CB">
        <w:rPr>
          <w:color w:val="000000"/>
        </w:rPr>
        <w:t xml:space="preserve"> </w:t>
      </w:r>
      <w:proofErr w:type="spellStart"/>
      <w:r w:rsidRPr="00C457CB">
        <w:rPr>
          <w:color w:val="000000"/>
        </w:rPr>
        <w:t>që</w:t>
      </w:r>
      <w:proofErr w:type="spellEnd"/>
      <w:r w:rsidRPr="00C457CB">
        <w:rPr>
          <w:color w:val="000000"/>
        </w:rPr>
        <w:t xml:space="preserve"> </w:t>
      </w:r>
      <w:proofErr w:type="spellStart"/>
      <w:r w:rsidRPr="00C457CB">
        <w:rPr>
          <w:color w:val="000000"/>
        </w:rPr>
        <w:t>i</w:t>
      </w:r>
      <w:proofErr w:type="spellEnd"/>
      <w:r w:rsidRPr="00C457CB">
        <w:rPr>
          <w:color w:val="000000"/>
        </w:rPr>
        <w:t xml:space="preserve"> </w:t>
      </w:r>
      <w:proofErr w:type="spellStart"/>
      <w:r w:rsidRPr="00C457CB">
        <w:rPr>
          <w:color w:val="000000"/>
        </w:rPr>
        <w:t>duhet</w:t>
      </w:r>
      <w:proofErr w:type="spellEnd"/>
      <w:r w:rsidRPr="00C457CB">
        <w:rPr>
          <w:color w:val="000000"/>
        </w:rPr>
        <w:t xml:space="preserve"> </w:t>
      </w:r>
      <w:proofErr w:type="spellStart"/>
      <w:r w:rsidRPr="00C457CB">
        <w:rPr>
          <w:color w:val="000000"/>
        </w:rPr>
        <w:t>pulsit</w:t>
      </w:r>
      <w:proofErr w:type="spellEnd"/>
      <w:r w:rsidRPr="00C457CB">
        <w:rPr>
          <w:color w:val="000000"/>
        </w:rPr>
        <w:t xml:space="preserve"> </w:t>
      </w:r>
      <w:proofErr w:type="spellStart"/>
      <w:r w:rsidRPr="00C457CB">
        <w:rPr>
          <w:color w:val="000000"/>
        </w:rPr>
        <w:t>për</w:t>
      </w:r>
      <w:proofErr w:type="spellEnd"/>
      <w:r w:rsidRPr="00C457CB">
        <w:rPr>
          <w:color w:val="000000"/>
        </w:rPr>
        <w:t xml:space="preserve"> </w:t>
      </w:r>
      <w:proofErr w:type="spellStart"/>
      <w:r w:rsidRPr="00C457CB">
        <w:rPr>
          <w:color w:val="000000"/>
        </w:rPr>
        <w:t>t'u</w:t>
      </w:r>
      <w:proofErr w:type="spellEnd"/>
      <w:r w:rsidRPr="00C457CB">
        <w:rPr>
          <w:color w:val="000000"/>
        </w:rPr>
        <w:t xml:space="preserve"> </w:t>
      </w:r>
      <w:proofErr w:type="spellStart"/>
      <w:r w:rsidRPr="00C457CB">
        <w:rPr>
          <w:color w:val="000000"/>
        </w:rPr>
        <w:t>përhapur</w:t>
      </w:r>
      <w:proofErr w:type="spellEnd"/>
      <w:r w:rsidRPr="00C457CB">
        <w:rPr>
          <w:color w:val="000000"/>
        </w:rPr>
        <w:t xml:space="preserve"> </w:t>
      </w:r>
      <w:proofErr w:type="spellStart"/>
      <w:r w:rsidRPr="00C457CB">
        <w:rPr>
          <w:color w:val="000000"/>
        </w:rPr>
        <w:t>nëpër</w:t>
      </w:r>
      <w:proofErr w:type="spellEnd"/>
      <w:r w:rsidRPr="00C457CB">
        <w:rPr>
          <w:color w:val="000000"/>
        </w:rPr>
        <w:t xml:space="preserve"> media </w:t>
      </w:r>
      <w:proofErr w:type="spellStart"/>
      <w:r w:rsidRPr="00C457CB">
        <w:rPr>
          <w:color w:val="000000"/>
        </w:rPr>
        <w:t>nga</w:t>
      </w:r>
      <w:proofErr w:type="spellEnd"/>
      <w:r w:rsidRPr="00C457CB">
        <w:rPr>
          <w:color w:val="000000"/>
        </w:rPr>
        <w:t xml:space="preserve"> </w:t>
      </w:r>
      <w:proofErr w:type="spellStart"/>
      <w:r w:rsidRPr="00C457CB">
        <w:rPr>
          <w:color w:val="000000"/>
        </w:rPr>
        <w:t>antena</w:t>
      </w:r>
      <w:proofErr w:type="spellEnd"/>
      <w:r w:rsidRPr="00C457CB">
        <w:rPr>
          <w:color w:val="000000"/>
        </w:rPr>
        <w:t xml:space="preserve"> </w:t>
      </w:r>
      <w:proofErr w:type="spellStart"/>
      <w:r w:rsidRPr="00C457CB">
        <w:rPr>
          <w:color w:val="000000"/>
        </w:rPr>
        <w:t>në</w:t>
      </w:r>
      <w:proofErr w:type="spellEnd"/>
      <w:r w:rsidRPr="00C457CB">
        <w:rPr>
          <w:color w:val="000000"/>
        </w:rPr>
        <w:t xml:space="preserve"> </w:t>
      </w:r>
      <w:proofErr w:type="spellStart"/>
      <w:r w:rsidRPr="00C457CB">
        <w:rPr>
          <w:color w:val="000000"/>
        </w:rPr>
        <w:t>objektiv</w:t>
      </w:r>
      <w:proofErr w:type="spellEnd"/>
      <w:r w:rsidRPr="00C457CB">
        <w:rPr>
          <w:color w:val="000000"/>
        </w:rPr>
        <w:t xml:space="preserve"> </w:t>
      </w:r>
      <w:proofErr w:type="spellStart"/>
      <w:r w:rsidRPr="00C457CB">
        <w:rPr>
          <w:color w:val="000000"/>
        </w:rPr>
        <w:t>dhe</w:t>
      </w:r>
      <w:proofErr w:type="spellEnd"/>
      <w:r w:rsidRPr="00C457CB">
        <w:rPr>
          <w:color w:val="000000"/>
        </w:rPr>
        <w:t xml:space="preserve"> </w:t>
      </w:r>
      <w:proofErr w:type="spellStart"/>
      <w:r w:rsidRPr="00C457CB">
        <w:rPr>
          <w:color w:val="000000"/>
        </w:rPr>
        <w:t>përsëri</w:t>
      </w:r>
      <w:proofErr w:type="spellEnd"/>
      <w:r w:rsidRPr="00C457CB">
        <w:rPr>
          <w:color w:val="000000"/>
        </w:rPr>
        <w:t xml:space="preserve"> </w:t>
      </w:r>
      <w:proofErr w:type="spellStart"/>
      <w:r w:rsidRPr="00C457CB">
        <w:rPr>
          <w:color w:val="000000"/>
        </w:rPr>
        <w:t>te</w:t>
      </w:r>
      <w:proofErr w:type="spellEnd"/>
      <w:r w:rsidRPr="00C457CB">
        <w:rPr>
          <w:color w:val="000000"/>
        </w:rPr>
        <w:t xml:space="preserve"> </w:t>
      </w:r>
      <w:proofErr w:type="spellStart"/>
      <w:r w:rsidRPr="00C457CB">
        <w:rPr>
          <w:color w:val="000000"/>
        </w:rPr>
        <w:t>marrësi</w:t>
      </w:r>
      <w:proofErr w:type="spellEnd"/>
      <w:r w:rsidRPr="00C457CB">
        <w:rPr>
          <w:color w:val="000000"/>
        </w:rPr>
        <w:t>.</w:t>
      </w:r>
    </w:p>
    <w:p w14:paraId="697435C3" w14:textId="77777777" w:rsidR="00A42B72" w:rsidRPr="00C457CB" w:rsidRDefault="00A42B72" w:rsidP="00A42B72">
      <w:pPr>
        <w:pStyle w:val="NormalWeb"/>
        <w:spacing w:before="120" w:after="120"/>
        <w:jc w:val="both"/>
        <w:textAlignment w:val="baseline"/>
        <w:rPr>
          <w:color w:val="000000"/>
        </w:rPr>
      </w:pPr>
      <w:r w:rsidRPr="00C457CB">
        <w:rPr>
          <w:noProof/>
          <w:color w:val="000000"/>
        </w:rPr>
        <w:lastRenderedPageBreak/>
        <w:drawing>
          <wp:inline distT="0" distB="0" distL="0" distR="0" wp14:anchorId="5255D554" wp14:editId="41E5D6E6">
            <wp:extent cx="3625138" cy="3507089"/>
            <wp:effectExtent l="0" t="0" r="0" b="0"/>
            <wp:docPr id="18911096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3625138" cy="3507089"/>
                    </a:xfrm>
                    <a:prstGeom prst="rect">
                      <a:avLst/>
                    </a:prstGeom>
                    <a:ln/>
                  </pic:spPr>
                </pic:pic>
              </a:graphicData>
            </a:graphic>
          </wp:inline>
        </w:drawing>
      </w:r>
    </w:p>
    <w:p w14:paraId="2A3F7B3E" w14:textId="77777777" w:rsidR="00A42B72" w:rsidRPr="00C457CB" w:rsidRDefault="00A42B72" w:rsidP="00A42B72">
      <w:pPr>
        <w:pStyle w:val="NormalWeb"/>
        <w:spacing w:before="120" w:after="120" w:line="276" w:lineRule="auto"/>
        <w:jc w:val="both"/>
        <w:textAlignment w:val="baseline"/>
        <w:rPr>
          <w:b/>
          <w:color w:val="000000"/>
          <w:lang w:val="de-DE"/>
        </w:rPr>
      </w:pPr>
      <w:bookmarkStart w:id="23" w:name="_heading=h.2g4qb93" w:colFirst="0" w:colLast="0"/>
      <w:bookmarkEnd w:id="23"/>
      <w:r w:rsidRPr="00C457CB">
        <w:rPr>
          <w:b/>
          <w:color w:val="000000"/>
          <w:lang w:val="de-DE"/>
        </w:rPr>
        <w:t>Figura 6 Skema e punës e pajisjes GPR</w:t>
      </w:r>
    </w:p>
    <w:p w14:paraId="6067C799" w14:textId="77777777" w:rsidR="00A42B72" w:rsidRPr="00C457CB" w:rsidRDefault="00A42B72" w:rsidP="00A42B72">
      <w:pPr>
        <w:pStyle w:val="NormalWeb"/>
        <w:spacing w:before="120" w:after="120"/>
        <w:jc w:val="both"/>
        <w:textAlignment w:val="baseline"/>
        <w:rPr>
          <w:color w:val="000000"/>
          <w:lang w:val="de-DE"/>
        </w:rPr>
      </w:pPr>
      <w:r w:rsidRPr="00C457CB">
        <w:rPr>
          <w:color w:val="000000"/>
          <w:lang w:val="de-DE"/>
        </w:rPr>
        <w:t>Pasqyrimi i valës së transmetuar nga ndërprerjet brenda medias varet nga forma dhe madhësia e objektivave si dhe nga frekuenca e matjes së përdorur. Reflektimet priren të jenë më të forta nga objektivat planare (R-1, R-2, R-3, R-4 në figurën e mësipërme) sesa nga objektivat linearë ose individualë të ngjashëm me pikë. Frakturat vertikale mund të shihen si një seri e grumbulluar reflektimesh hiperbolike.</w:t>
      </w:r>
    </w:p>
    <w:p w14:paraId="08611CC4" w14:textId="77777777" w:rsidR="00A42B72" w:rsidRPr="00C457CB" w:rsidRDefault="00A42B72" w:rsidP="00A42B72">
      <w:pPr>
        <w:pStyle w:val="NormalWeb"/>
        <w:spacing w:before="120" w:after="120"/>
        <w:jc w:val="both"/>
        <w:textAlignment w:val="baseline"/>
        <w:rPr>
          <w:color w:val="000000"/>
          <w:lang w:val="de-DE"/>
        </w:rPr>
      </w:pPr>
      <w:r w:rsidRPr="00C457CB">
        <w:rPr>
          <w:color w:val="000000"/>
          <w:lang w:val="de-DE"/>
        </w:rPr>
        <w:t>Në arkeologji, GPR përdoret për të gjetur vendbanimet e varrosura. Në hidrologji, përdoret për të gjetur akuiferë dhe për të përcaktuar nivelin e ujit nëntokësor. Në gjeologji, GPR përdoret për të studiuar stratigrafinë e formacioneve shkëmbore dhe tokësore, si dhe sistemet e prishjeve dhe thyerjeve. Në inxhinieri, përdoret për të vlerësuar strukturat e betonit dhe për të zbuluar objekte të krijuara nga njeriu si tubat dhe kabllot. Në ndërtimin dhe mirëmbajtjen e rrugëve, GPR përdoret për të vlerësuar gjendjen e sipërfaqeve të rrugës dhe themeleve. GPR ka gjithashtu disa aplikacione ushtarake, si dhe aplikime në kërkimin e akullit dhe ngrirjes së përhershme. Matjet GPR mund të kryhen në gropa për të vlerësuar modelet e thyerjes së shkëmbit për qëllime ndërtimi. Për më tepër, GPR përdoret në vlerësimin e vendburimeve të gurit natyror.</w:t>
      </w:r>
    </w:p>
    <w:p w14:paraId="10993910" w14:textId="77777777" w:rsidR="00A42B72" w:rsidRPr="00C457CB" w:rsidRDefault="00A42B72" w:rsidP="00A42B72">
      <w:pPr>
        <w:pStyle w:val="NormalWeb"/>
        <w:spacing w:before="120" w:after="120"/>
        <w:jc w:val="both"/>
        <w:textAlignment w:val="baseline"/>
        <w:rPr>
          <w:color w:val="000000"/>
          <w:lang w:val="de-DE"/>
        </w:rPr>
      </w:pPr>
      <w:r w:rsidRPr="00C457CB">
        <w:rPr>
          <w:color w:val="000000"/>
          <w:lang w:val="de-DE"/>
        </w:rPr>
        <w:t>Në vlerësimin e gurit natyror, GPR përdoret për përgatitjen e një modeli të përgjithshëm të vendburimit, së bashku me hartimin e detajuar dhe shpimin kampionmarrës me diamant. Me zhvillimet e fundit në teknologjinë e pozicionimit të saktë, saktësia e modelimit është rritur ndjeshëm.</w:t>
      </w:r>
    </w:p>
    <w:p w14:paraId="612ED495" w14:textId="77777777" w:rsidR="00A42B72" w:rsidRPr="001938A4" w:rsidRDefault="00A42B72" w:rsidP="00A42B72">
      <w:pPr>
        <w:pStyle w:val="NormalWeb"/>
        <w:spacing w:before="120" w:beforeAutospacing="0" w:after="120" w:afterAutospacing="0" w:line="276" w:lineRule="auto"/>
        <w:jc w:val="both"/>
        <w:textAlignment w:val="baseline"/>
        <w:rPr>
          <w:color w:val="000000"/>
          <w:lang w:val="de-DE"/>
        </w:rPr>
      </w:pPr>
    </w:p>
    <w:p w14:paraId="5C9E33B1" w14:textId="77777777" w:rsidR="00A42B72" w:rsidRPr="001E69EB" w:rsidRDefault="00A42B72" w:rsidP="00A42B72">
      <w:pPr>
        <w:pStyle w:val="NormalWeb"/>
        <w:spacing w:before="120" w:beforeAutospacing="0" w:after="120" w:afterAutospacing="0"/>
        <w:ind w:left="720"/>
        <w:jc w:val="both"/>
        <w:textAlignment w:val="baseline"/>
        <w:rPr>
          <w:rFonts w:ascii="Noto Sans Symbols" w:hAnsi="Noto Sans Symbols"/>
          <w:color w:val="000000"/>
          <w:sz w:val="22"/>
          <w:szCs w:val="22"/>
          <w:lang w:val="de-DE"/>
        </w:rPr>
      </w:pPr>
    </w:p>
    <w:p w14:paraId="3C31E5CB" w14:textId="77777777" w:rsidR="00A42B72" w:rsidRDefault="00A42B72" w:rsidP="00A42B72">
      <w:pPr>
        <w:pStyle w:val="Heading2"/>
        <w:numPr>
          <w:ilvl w:val="1"/>
          <w:numId w:val="43"/>
        </w:numPr>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24" w:name="_Toc187926306"/>
      <w:proofErr w:type="spellStart"/>
      <w:r>
        <w:rPr>
          <w:rFonts w:ascii="Times New Roman" w:hAnsi="Times New Roman" w:cs="Times New Roman"/>
          <w:sz w:val="24"/>
          <w:szCs w:val="24"/>
        </w:rPr>
        <w:t>Makineri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Pajisje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Shpimi</w:t>
      </w:r>
      <w:bookmarkEnd w:id="24"/>
      <w:proofErr w:type="spellEnd"/>
    </w:p>
    <w:p w14:paraId="61496413" w14:textId="77777777" w:rsidR="00A42B72" w:rsidRDefault="00A42B72" w:rsidP="00A42B72">
      <w:pPr>
        <w:pStyle w:val="Heading2"/>
        <w:spacing w:before="0"/>
        <w:jc w:val="both"/>
        <w:rPr>
          <w:rFonts w:ascii="Times New Roman" w:hAnsi="Times New Roman" w:cs="Times New Roman"/>
          <w:sz w:val="24"/>
          <w:szCs w:val="24"/>
        </w:rPr>
      </w:pPr>
    </w:p>
    <w:p w14:paraId="57912A1B"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b/>
          <w:bCs/>
          <w:i/>
          <w:iCs/>
          <w:color w:val="000000"/>
          <w:sz w:val="24"/>
          <w:szCs w:val="24"/>
          <w:lang w:val="sq-AL"/>
        </w:rPr>
      </w:pPr>
      <w:r w:rsidRPr="001E69EB">
        <w:rPr>
          <w:rFonts w:ascii="Times New Roman" w:eastAsia="Arial" w:hAnsi="Times New Roman" w:cs="Times New Roman"/>
          <w:b/>
          <w:bCs/>
          <w:i/>
          <w:iCs/>
          <w:color w:val="000000"/>
          <w:sz w:val="24"/>
          <w:szCs w:val="24"/>
          <w:lang w:val="sq-AL"/>
        </w:rPr>
        <w:t>Sonda e shpimit:</w:t>
      </w:r>
    </w:p>
    <w:p w14:paraId="77093BA7" w14:textId="77777777" w:rsidR="00A42B72"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5" w:name="_heading=h.1jlao46" w:colFirst="0" w:colLast="0"/>
      <w:bookmarkEnd w:id="25"/>
      <w:r w:rsidRPr="001E69EB">
        <w:rPr>
          <w:rFonts w:ascii="Times New Roman" w:eastAsia="Arial" w:hAnsi="Times New Roman" w:cs="Times New Roman"/>
          <w:color w:val="000000"/>
          <w:sz w:val="24"/>
          <w:szCs w:val="24"/>
          <w:lang w:val="sq-AL"/>
        </w:rPr>
        <w:t xml:space="preserve">Shpimi do të kryhet me sondë shpimi me rrotullim dhe marrje kampioni të vazhdueshme sipas standardit ASTM D 2113. Sonda e shpimit me rrotullim duhet të jetë e mirëmbajtur mirë dhe e aftë për të kontrolluar shpejtësinë e rrotullimit dhe për të siguruar ngarkesën aksiale dhe çift rrotullues për t'iu përshtatur natyrës dhe fortësisë së materialit të depërtuar, diametrit të kampionit të tokës dhe vargut të shpimit, lëngut të shpimit dhe sistemit të shpëlarjes, peshës së spango shpimi dhe instalimi i kafazeve të përkohshme. Në bazë të kërkesës, pusi do të shpohet në thellësi nga 6 m deri në 15 m, me një diametër prej 101 mm dhe një diametër të kafazit 127 mm. Metoda e shpimit është shpimi me rrotullim dhe marrje kampioni të vazhdueshme </w:t>
      </w:r>
    </w:p>
    <w:p w14:paraId="38425A73" w14:textId="77777777" w:rsidR="00A42B72"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p>
    <w:p w14:paraId="6494AD17"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i/>
          <w:color w:val="000000"/>
          <w:sz w:val="24"/>
          <w:szCs w:val="24"/>
          <w:u w:val="single"/>
          <w:lang w:val="sq-AL"/>
        </w:rPr>
      </w:pPr>
      <w:r w:rsidRPr="001E69EB">
        <w:rPr>
          <w:rFonts w:ascii="Times New Roman" w:eastAsia="Arial" w:hAnsi="Times New Roman" w:cs="Times New Roman"/>
          <w:i/>
          <w:sz w:val="24"/>
          <w:szCs w:val="24"/>
          <w:u w:val="single"/>
          <w:lang w:val="sq-AL"/>
        </w:rPr>
        <w:t xml:space="preserve">Pajisje të tjera shpimi: </w:t>
      </w:r>
    </w:p>
    <w:p w14:paraId="36C137DA"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r w:rsidRPr="001E69EB">
        <w:rPr>
          <w:rFonts w:ascii="Times New Roman" w:eastAsia="Arial" w:hAnsi="Times New Roman" w:cs="Times New Roman"/>
          <w:b/>
          <w:color w:val="000000"/>
          <w:sz w:val="24"/>
          <w:szCs w:val="24"/>
          <w:lang w:val="sq-AL"/>
        </w:rPr>
        <w:t>Karotier tek:</w:t>
      </w:r>
      <w:r w:rsidRPr="001E69EB">
        <w:rPr>
          <w:rFonts w:ascii="Times New Roman" w:eastAsia="Arial" w:hAnsi="Times New Roman" w:cs="Times New Roman"/>
          <w:color w:val="000000"/>
          <w:sz w:val="24"/>
          <w:szCs w:val="24"/>
          <w:lang w:val="sq-AL"/>
        </w:rPr>
        <w:t xml:space="preserve"> Në dheun dhe formacionet e trazuara, shpimi do të bëhet duke përdorur një karotier tek me diametër 116 mm, të pajisur me një koronkë / kokë prerëse-shpuese prej karabit tungsteni. Gjatësia e karotierit tek është 1.50 m dhe 3.0 m.</w:t>
      </w:r>
    </w:p>
    <w:p w14:paraId="2D8880A3"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sq-AL"/>
        </w:rPr>
      </w:pPr>
      <w:bookmarkStart w:id="26" w:name="_heading=h.43ky6rz" w:colFirst="0" w:colLast="0"/>
      <w:bookmarkEnd w:id="26"/>
      <w:r w:rsidRPr="001E69EB">
        <w:rPr>
          <w:rFonts w:ascii="Times New Roman" w:eastAsia="Arial" w:hAnsi="Times New Roman" w:cs="Times New Roman"/>
          <w:b/>
          <w:color w:val="000000"/>
          <w:sz w:val="24"/>
          <w:szCs w:val="24"/>
          <w:lang w:val="sq-AL"/>
        </w:rPr>
        <w:t>Dopio karotier:</w:t>
      </w:r>
      <w:r w:rsidRPr="001E69EB">
        <w:rPr>
          <w:rFonts w:ascii="Times New Roman" w:eastAsia="Arial" w:hAnsi="Times New Roman" w:cs="Times New Roman"/>
          <w:color w:val="000000"/>
          <w:sz w:val="24"/>
          <w:szCs w:val="24"/>
          <w:lang w:val="sq-AL"/>
        </w:rPr>
        <w:t xml:space="preserve"> Kjo përbëhet nga tuba të brendshëm dhe të jashtëm të pajisur me një shpuese diamanti ose karabit tungsteni. Ndërsa karotieri përparon, lëngu futet poshtë midis tubave të brendshëm dhe të jashtëm për të ftohur grimin dhe për të larë materialin e tokës në sipërfaqe. Tubi i brendshëm mbron karotierin nga veprimi shumë gërryes i lëngut të shpimit.  Në një dopio karotier të tipit të ngurtë, si tubat e brendshëm ashtu edhe ato të jashtme rrotullohen. Në një tip rrotullues, tubi i brendshëm mbetet i palëvizshëm ndërsa tubi i jashtëm rrotullohet. Ekzistojnë disa seri dopio karotierë të tipit rrotullues.</w:t>
      </w:r>
    </w:p>
    <w:p w14:paraId="68BBA9E8"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sq-AL"/>
        </w:rPr>
      </w:pPr>
      <w:bookmarkStart w:id="27" w:name="_heading=h.2iq8gzs" w:colFirst="0" w:colLast="0"/>
      <w:bookmarkEnd w:id="27"/>
      <w:r w:rsidRPr="001E69EB">
        <w:rPr>
          <w:rFonts w:ascii="Times New Roman" w:eastAsia="Arial" w:hAnsi="Times New Roman" w:cs="Times New Roman"/>
          <w:b/>
          <w:i/>
          <w:color w:val="000000"/>
          <w:sz w:val="24"/>
          <w:szCs w:val="24"/>
          <w:highlight w:val="white"/>
          <w:lang w:val="sq-AL"/>
        </w:rPr>
        <w:t>Tubat e pusit:</w:t>
      </w:r>
      <w:r w:rsidRPr="001E69EB">
        <w:rPr>
          <w:rFonts w:ascii="Times New Roman" w:eastAsia="Arial" w:hAnsi="Times New Roman" w:cs="Times New Roman"/>
          <w:color w:val="000000"/>
          <w:sz w:val="24"/>
          <w:szCs w:val="24"/>
          <w:highlight w:val="white"/>
          <w:lang w:val="sq-AL"/>
        </w:rPr>
        <w:t xml:space="preserve"> </w:t>
      </w:r>
      <w:r w:rsidRPr="001E69EB">
        <w:rPr>
          <w:rFonts w:ascii="Times New Roman" w:eastAsia="Arial" w:hAnsi="Times New Roman" w:cs="Times New Roman"/>
          <w:color w:val="000000"/>
          <w:sz w:val="24"/>
          <w:szCs w:val="24"/>
          <w:lang w:val="sq-AL"/>
        </w:rPr>
        <w:t>Tubat e e veshjes se pusit, me diametër 127 mm, do të përdoren për të mbrojtur muret e shpimit nga shembja në rast se toka të buta ose zona rrënojash gjatë procesit të shpimit arrijnë thellësinë e kërkuar. Tubat e pusit ndihmojnë gjithashtu në marrjen e kampionëve të tokës, të pandotura nga shtresat e tokës. Në formacionet e tokës, shpëlarja e ujit nuk do të përdoret për të shmangur shqetësimin e dherave të kampionit. Gjatësia e tubit të veshjes është 1.50 m.</w:t>
      </w:r>
    </w:p>
    <w:p w14:paraId="02720812"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8" w:name="_heading=h.xvir7l" w:colFirst="0" w:colLast="0"/>
      <w:bookmarkEnd w:id="28"/>
      <w:r w:rsidRPr="001E69EB">
        <w:rPr>
          <w:rFonts w:ascii="Times New Roman" w:eastAsia="Arial" w:hAnsi="Times New Roman" w:cs="Times New Roman"/>
          <w:b/>
          <w:i/>
          <w:color w:val="000000"/>
          <w:sz w:val="24"/>
          <w:szCs w:val="24"/>
          <w:lang w:val="sq-AL"/>
        </w:rPr>
        <w:t>Shufrat e shpimit</w:t>
      </w:r>
      <w:r w:rsidRPr="001E69EB">
        <w:rPr>
          <w:rFonts w:ascii="Times New Roman" w:eastAsia="Arial" w:hAnsi="Times New Roman" w:cs="Times New Roman"/>
          <w:b/>
          <w:i/>
          <w:color w:val="000000"/>
          <w:sz w:val="24"/>
          <w:szCs w:val="24"/>
          <w:highlight w:val="white"/>
          <w:lang w:val="sq-AL"/>
        </w:rPr>
        <w:t>:</w:t>
      </w:r>
      <w:r w:rsidRPr="001E69EB">
        <w:rPr>
          <w:rFonts w:ascii="Times New Roman" w:eastAsia="Arial" w:hAnsi="Times New Roman" w:cs="Times New Roman"/>
          <w:color w:val="000000"/>
          <w:sz w:val="24"/>
          <w:szCs w:val="24"/>
          <w:highlight w:val="white"/>
          <w:lang w:val="sq-AL"/>
        </w:rPr>
        <w:t xml:space="preserve"> </w:t>
      </w:r>
      <w:r w:rsidRPr="001E69EB">
        <w:rPr>
          <w:rFonts w:ascii="Times New Roman" w:eastAsia="Arial" w:hAnsi="Times New Roman" w:cs="Times New Roman"/>
          <w:color w:val="000000"/>
          <w:sz w:val="24"/>
          <w:szCs w:val="24"/>
          <w:lang w:val="sq-AL"/>
        </w:rPr>
        <w:t>Shufrat e shpimit kanë një diametër prej 76 mm dhe gjatësi 3.0 m dhe 1.50 m, me një peshë prej 10 kg/m.</w:t>
      </w:r>
    </w:p>
    <w:p w14:paraId="6BAC4565" w14:textId="77777777" w:rsidR="00A42B72" w:rsidRPr="001E69EB" w:rsidRDefault="00A42B72" w:rsidP="00A42B72">
      <w:pPr>
        <w:keepNext/>
        <w:spacing w:after="240" w:line="240" w:lineRule="auto"/>
        <w:jc w:val="both"/>
        <w:rPr>
          <w:rFonts w:ascii="Times New Roman" w:eastAsia="Arial" w:hAnsi="Times New Roman" w:cs="Times New Roman"/>
          <w:i/>
          <w:sz w:val="24"/>
          <w:szCs w:val="24"/>
          <w:u w:val="single"/>
          <w:lang w:val="sq-AL"/>
        </w:rPr>
      </w:pPr>
      <w:r w:rsidRPr="001E69EB">
        <w:rPr>
          <w:rFonts w:ascii="Times New Roman" w:eastAsia="Arial" w:hAnsi="Times New Roman" w:cs="Times New Roman"/>
          <w:i/>
          <w:sz w:val="24"/>
          <w:szCs w:val="24"/>
          <w:u w:val="single"/>
          <w:lang w:val="sq-AL"/>
        </w:rPr>
        <w:t>Pajisjet mbështetëse</w:t>
      </w:r>
    </w:p>
    <w:p w14:paraId="4AEF3000"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lang w:val="sq-AL"/>
        </w:rPr>
      </w:pPr>
      <w:bookmarkStart w:id="29" w:name="_heading=h.3hv69ve" w:colFirst="0" w:colLast="0"/>
      <w:bookmarkEnd w:id="29"/>
      <w:r w:rsidRPr="001E69EB">
        <w:rPr>
          <w:rFonts w:ascii="Times New Roman" w:eastAsia="Arial" w:hAnsi="Times New Roman" w:cs="Times New Roman"/>
          <w:color w:val="000000"/>
          <w:sz w:val="24"/>
          <w:szCs w:val="24"/>
          <w:lang w:val="sq-AL"/>
        </w:rPr>
        <w:t>Për transportin e personelit dhe kampioneve deri në kantier dhe anasjelltas mundtë përdoret një automjet i tipit “pickup” (Mitsubishi ose të ngjashme). Duhet të përdoren gjithashtu pompa uji dhe depozita uji, sipas nevojës.</w:t>
      </w:r>
    </w:p>
    <w:p w14:paraId="55114797" w14:textId="77777777" w:rsidR="00A42B72" w:rsidRPr="001E69EB" w:rsidRDefault="00A42B72" w:rsidP="00A42B72">
      <w:pPr>
        <w:keepNext/>
        <w:spacing w:after="240" w:line="240" w:lineRule="auto"/>
        <w:jc w:val="both"/>
        <w:rPr>
          <w:rFonts w:ascii="Times New Roman" w:eastAsia="Arial" w:hAnsi="Times New Roman" w:cs="Times New Roman"/>
          <w:i/>
          <w:sz w:val="24"/>
          <w:szCs w:val="24"/>
          <w:u w:val="single"/>
        </w:rPr>
      </w:pPr>
      <w:bookmarkStart w:id="30" w:name="_heading=h.1x0gk37" w:colFirst="0" w:colLast="0"/>
      <w:bookmarkEnd w:id="30"/>
      <w:proofErr w:type="spellStart"/>
      <w:r w:rsidRPr="001E69EB">
        <w:rPr>
          <w:rFonts w:ascii="Times New Roman" w:eastAsia="Arial" w:hAnsi="Times New Roman" w:cs="Times New Roman"/>
          <w:i/>
          <w:sz w:val="24"/>
          <w:szCs w:val="24"/>
          <w:u w:val="single"/>
        </w:rPr>
        <w:t>Personeli</w:t>
      </w:r>
      <w:proofErr w:type="spellEnd"/>
      <w:r w:rsidRPr="001E69EB">
        <w:rPr>
          <w:rFonts w:ascii="Times New Roman" w:eastAsia="Arial" w:hAnsi="Times New Roman" w:cs="Times New Roman"/>
          <w:i/>
          <w:sz w:val="24"/>
          <w:szCs w:val="24"/>
          <w:u w:val="single"/>
        </w:rPr>
        <w:t xml:space="preserve"> i </w:t>
      </w:r>
      <w:proofErr w:type="spellStart"/>
      <w:r w:rsidRPr="001E69EB">
        <w:rPr>
          <w:rFonts w:ascii="Times New Roman" w:eastAsia="Arial" w:hAnsi="Times New Roman" w:cs="Times New Roman"/>
          <w:i/>
          <w:sz w:val="24"/>
          <w:szCs w:val="24"/>
          <w:u w:val="single"/>
        </w:rPr>
        <w:t>shpimit</w:t>
      </w:r>
      <w:proofErr w:type="spellEnd"/>
    </w:p>
    <w:p w14:paraId="12F452A9"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rPr>
      </w:pPr>
      <w:bookmarkStart w:id="31" w:name="_heading=h.4h042r0" w:colFirst="0" w:colLast="0"/>
      <w:bookmarkEnd w:id="31"/>
      <w:proofErr w:type="spellStart"/>
      <w:r w:rsidRPr="001E69EB">
        <w:rPr>
          <w:rFonts w:ascii="Times New Roman" w:eastAsia="Arial" w:hAnsi="Times New Roman" w:cs="Times New Roman"/>
          <w:color w:val="000000"/>
          <w:sz w:val="24"/>
          <w:szCs w:val="24"/>
        </w:rPr>
        <w:t>Personeli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duhet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përbëhet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w:t>
      </w:r>
    </w:p>
    <w:p w14:paraId="4213D8F6" w14:textId="77777777" w:rsidR="00A42B72" w:rsidRPr="001E69EB" w:rsidRDefault="00A42B72" w:rsidP="00A42B72">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proofErr w:type="spellStart"/>
      <w:r w:rsidRPr="001E69EB">
        <w:rPr>
          <w:rFonts w:ascii="Times New Roman" w:eastAsia="Arial" w:hAnsi="Times New Roman" w:cs="Times New Roman"/>
          <w:color w:val="000000"/>
          <w:sz w:val="24"/>
          <w:szCs w:val="24"/>
        </w:rPr>
        <w:t>Ekuipazhi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prej</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katër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personash</w:t>
      </w:r>
      <w:proofErr w:type="spellEnd"/>
      <w:r w:rsidRPr="001E69EB">
        <w:rPr>
          <w:rFonts w:ascii="Times New Roman" w:eastAsia="Arial" w:hAnsi="Times New Roman" w:cs="Times New Roman"/>
          <w:color w:val="000000"/>
          <w:sz w:val="24"/>
          <w:szCs w:val="24"/>
        </w:rPr>
        <w:t xml:space="preserve">; </w:t>
      </w:r>
    </w:p>
    <w:p w14:paraId="0E773EB8" w14:textId="77777777" w:rsidR="00A42B72" w:rsidRPr="001E69EB" w:rsidRDefault="00A42B72" w:rsidP="00A42B72">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proofErr w:type="spellStart"/>
      <w:r>
        <w:rPr>
          <w:rFonts w:ascii="Times New Roman" w:eastAsia="Arial" w:hAnsi="Times New Roman" w:cs="Times New Roman"/>
          <w:color w:val="000000"/>
          <w:sz w:val="24"/>
          <w:szCs w:val="24"/>
        </w:rPr>
        <w:lastRenderedPageBreak/>
        <w:t>Një</w:t>
      </w:r>
      <w:proofErr w:type="spellEnd"/>
      <w:r>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Inxhinier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Gjeolog</w:t>
      </w:r>
      <w:proofErr w:type="spellEnd"/>
      <w:r>
        <w:rPr>
          <w:rFonts w:ascii="Times New Roman" w:eastAsia="Arial" w:hAnsi="Times New Roman" w:cs="Times New Roman"/>
          <w:color w:val="000000"/>
          <w:sz w:val="24"/>
          <w:szCs w:val="24"/>
        </w:rPr>
        <w:t xml:space="preserve"> / </w:t>
      </w:r>
      <w:proofErr w:type="spellStart"/>
      <w:r>
        <w:rPr>
          <w:rFonts w:ascii="Times New Roman" w:eastAsia="Arial" w:hAnsi="Times New Roman" w:cs="Times New Roman"/>
          <w:color w:val="000000"/>
          <w:sz w:val="24"/>
          <w:szCs w:val="24"/>
        </w:rPr>
        <w:t>Gjeoteknik</w:t>
      </w:r>
      <w:proofErr w:type="spellEnd"/>
    </w:p>
    <w:p w14:paraId="0FADDB29" w14:textId="77777777" w:rsidR="00A42B72" w:rsidRPr="001E69EB" w:rsidRDefault="00A42B72" w:rsidP="00A42B72">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proofErr w:type="spellStart"/>
      <w:r>
        <w:rPr>
          <w:rFonts w:ascii="Times New Roman" w:eastAsia="Arial" w:hAnsi="Times New Roman" w:cs="Times New Roman"/>
          <w:color w:val="000000"/>
          <w:sz w:val="24"/>
          <w:szCs w:val="24"/>
        </w:rPr>
        <w:t>Një</w:t>
      </w:r>
      <w:proofErr w:type="spellEnd"/>
      <w:r>
        <w:rPr>
          <w:rFonts w:ascii="Times New Roman" w:eastAsia="Arial" w:hAnsi="Times New Roman" w:cs="Times New Roman"/>
          <w:color w:val="000000"/>
          <w:sz w:val="24"/>
          <w:szCs w:val="24"/>
        </w:rPr>
        <w:t xml:space="preserve"> </w:t>
      </w:r>
      <w:proofErr w:type="spellStart"/>
      <w:r>
        <w:rPr>
          <w:rFonts w:ascii="Times New Roman" w:eastAsia="Arial" w:hAnsi="Times New Roman" w:cs="Times New Roman"/>
          <w:color w:val="000000"/>
          <w:sz w:val="24"/>
          <w:szCs w:val="24"/>
        </w:rPr>
        <w:t>Kryesondist</w:t>
      </w:r>
      <w:proofErr w:type="spellEnd"/>
    </w:p>
    <w:p w14:paraId="1BBD5DDB" w14:textId="77777777" w:rsidR="00A42B72" w:rsidRPr="001E69EB" w:rsidRDefault="00A42B72" w:rsidP="00A42B72">
      <w:pPr>
        <w:numPr>
          <w:ilvl w:val="0"/>
          <w:numId w:val="36"/>
        </w:numPr>
        <w:pBdr>
          <w:top w:val="nil"/>
          <w:left w:val="nil"/>
          <w:bottom w:val="nil"/>
          <w:right w:val="nil"/>
          <w:between w:val="nil"/>
        </w:pBdr>
        <w:spacing w:before="120" w:after="120" w:line="276" w:lineRule="auto"/>
        <w:jc w:val="both"/>
        <w:rPr>
          <w:rFonts w:ascii="Times New Roman" w:hAnsi="Times New Roman" w:cs="Times New Roman"/>
          <w:sz w:val="24"/>
          <w:szCs w:val="24"/>
        </w:rPr>
      </w:pPr>
      <w:r w:rsidRPr="001E69EB">
        <w:rPr>
          <w:rFonts w:ascii="Times New Roman" w:eastAsia="Arial" w:hAnsi="Times New Roman" w:cs="Times New Roman"/>
          <w:color w:val="000000"/>
          <w:sz w:val="24"/>
          <w:szCs w:val="24"/>
        </w:rPr>
        <w:t xml:space="preserve">Dy </w:t>
      </w:r>
      <w:proofErr w:type="spellStart"/>
      <w:r w:rsidRPr="001E69EB">
        <w:rPr>
          <w:rFonts w:ascii="Times New Roman" w:eastAsia="Arial" w:hAnsi="Times New Roman" w:cs="Times New Roman"/>
          <w:color w:val="000000"/>
          <w:sz w:val="24"/>
          <w:szCs w:val="24"/>
        </w:rPr>
        <w:t>ndihmës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shpues</w:t>
      </w:r>
      <w:proofErr w:type="spellEnd"/>
      <w:r w:rsidRPr="001E69EB">
        <w:rPr>
          <w:rFonts w:ascii="Times New Roman" w:eastAsia="Arial" w:hAnsi="Times New Roman" w:cs="Times New Roman"/>
          <w:color w:val="000000"/>
          <w:sz w:val="24"/>
          <w:szCs w:val="24"/>
        </w:rPr>
        <w:t>.</w:t>
      </w:r>
    </w:p>
    <w:p w14:paraId="4AC6699C"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rPr>
      </w:pPr>
      <w:proofErr w:type="spellStart"/>
      <w:r>
        <w:rPr>
          <w:rFonts w:ascii="Times New Roman" w:eastAsia="Arial" w:hAnsi="Times New Roman" w:cs="Times New Roman"/>
          <w:color w:val="000000"/>
          <w:sz w:val="24"/>
          <w:szCs w:val="24"/>
        </w:rPr>
        <w:t>Kryesondisti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punëtorët</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shpimit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duhet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jenë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trajnuar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sigurinë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shëndetin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mbrojtjen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mjedisit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punimet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gjeoteknike</w:t>
      </w:r>
      <w:proofErr w:type="spellEnd"/>
      <w:r w:rsidRPr="001E69EB">
        <w:rPr>
          <w:rFonts w:ascii="Times New Roman" w:eastAsia="Arial" w:hAnsi="Times New Roman" w:cs="Times New Roman"/>
          <w:color w:val="000000"/>
          <w:sz w:val="24"/>
          <w:szCs w:val="24"/>
        </w:rPr>
        <w:t>.</w:t>
      </w:r>
    </w:p>
    <w:p w14:paraId="38CE515A" w14:textId="77777777" w:rsidR="00A42B72" w:rsidRPr="001E69EB" w:rsidRDefault="00A42B72" w:rsidP="00A42B72">
      <w:pPr>
        <w:keepNext/>
        <w:spacing w:after="240" w:line="240" w:lineRule="auto"/>
        <w:jc w:val="both"/>
        <w:rPr>
          <w:rFonts w:ascii="Times New Roman" w:eastAsia="Arial" w:hAnsi="Times New Roman" w:cs="Times New Roman"/>
          <w:i/>
          <w:sz w:val="24"/>
          <w:szCs w:val="24"/>
          <w:u w:val="single"/>
        </w:rPr>
      </w:pPr>
      <w:bookmarkStart w:id="32" w:name="_heading=h.2w5ecyt" w:colFirst="0" w:colLast="0"/>
      <w:bookmarkEnd w:id="32"/>
      <w:proofErr w:type="spellStart"/>
      <w:r w:rsidRPr="001E69EB">
        <w:rPr>
          <w:rFonts w:ascii="Times New Roman" w:eastAsia="Arial" w:hAnsi="Times New Roman" w:cs="Times New Roman"/>
          <w:i/>
          <w:sz w:val="24"/>
          <w:szCs w:val="24"/>
          <w:u w:val="single"/>
        </w:rPr>
        <w:t>Procedura</w:t>
      </w:r>
      <w:proofErr w:type="spellEnd"/>
      <w:r w:rsidRPr="001E69EB">
        <w:rPr>
          <w:rFonts w:ascii="Times New Roman" w:eastAsia="Arial" w:hAnsi="Times New Roman" w:cs="Times New Roman"/>
          <w:i/>
          <w:sz w:val="24"/>
          <w:szCs w:val="24"/>
          <w:u w:val="single"/>
        </w:rPr>
        <w:t xml:space="preserve"> e </w:t>
      </w:r>
      <w:proofErr w:type="spellStart"/>
      <w:r w:rsidRPr="001E69EB">
        <w:rPr>
          <w:rFonts w:ascii="Times New Roman" w:eastAsia="Arial" w:hAnsi="Times New Roman" w:cs="Times New Roman"/>
          <w:i/>
          <w:sz w:val="24"/>
          <w:szCs w:val="24"/>
          <w:u w:val="single"/>
        </w:rPr>
        <w:t>shpimit</w:t>
      </w:r>
      <w:proofErr w:type="spellEnd"/>
    </w:p>
    <w:p w14:paraId="5E13AEB4"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highlight w:val="white"/>
          <w:lang w:val="de-DE"/>
        </w:rPr>
      </w:pPr>
      <w:bookmarkStart w:id="33" w:name="_heading=h.1baon6m" w:colFirst="0" w:colLast="0"/>
      <w:bookmarkEnd w:id="33"/>
      <w:proofErr w:type="spellStart"/>
      <w:r w:rsidRPr="001E69EB">
        <w:rPr>
          <w:rFonts w:ascii="Times New Roman" w:eastAsia="Arial" w:hAnsi="Times New Roman" w:cs="Times New Roman"/>
          <w:color w:val="000000"/>
          <w:sz w:val="24"/>
          <w:szCs w:val="24"/>
        </w:rPr>
        <w:t>Kjo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metodë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përdor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kokë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që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rrotullohet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vazhdimisht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depërtuar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çdo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lloj</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formacioni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thellësitë</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kërkuara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siç</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specifikohet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Ndërsa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vazhdon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materiali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prerë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nxirret</w:t>
      </w:r>
      <w:proofErr w:type="spellEnd"/>
      <w:r w:rsidRPr="001E69EB">
        <w:rPr>
          <w:rFonts w:ascii="Times New Roman" w:eastAsia="Arial" w:hAnsi="Times New Roman" w:cs="Times New Roman"/>
          <w:color w:val="000000"/>
          <w:sz w:val="24"/>
          <w:szCs w:val="24"/>
        </w:rPr>
        <w:t xml:space="preserve"> n</w:t>
      </w:r>
      <w:r w:rsidRPr="006F02CC">
        <w:rPr>
          <w:color w:val="000000"/>
          <w:lang w:val="sq-AL"/>
        </w:rPr>
        <w:t>ë</w:t>
      </w:r>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sipërfaqe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qarkullim</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vazhdueshëm</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lëngu</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ujë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pastër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formacionet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shkëmbore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që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rrjedh</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poshtë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brenda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vargut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tubit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vrima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lart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përgjatë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hapësirës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unazore</w:t>
      </w:r>
      <w:proofErr w:type="spellEnd"/>
      <w:r w:rsidRPr="001E69EB">
        <w:rPr>
          <w:rFonts w:ascii="Times New Roman" w:eastAsia="Arial" w:hAnsi="Times New Roman" w:cs="Times New Roman"/>
          <w:color w:val="000000"/>
          <w:sz w:val="24"/>
          <w:szCs w:val="24"/>
        </w:rPr>
        <w:t xml:space="preserve"> midis </w:t>
      </w:r>
      <w:proofErr w:type="spellStart"/>
      <w:r w:rsidRPr="001E69EB">
        <w:rPr>
          <w:rFonts w:ascii="Times New Roman" w:eastAsia="Arial" w:hAnsi="Times New Roman" w:cs="Times New Roman"/>
          <w:color w:val="000000"/>
          <w:sz w:val="24"/>
          <w:szCs w:val="24"/>
        </w:rPr>
        <w:t>mureve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tubave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pusit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Shpejtësia</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rrotullimit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rregullohet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sipas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fortësisë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materialit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formacionit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gjeologjik</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Shpimet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kryhen</w:t>
      </w:r>
      <w:proofErr w:type="spellEnd"/>
      <w:r w:rsidRPr="001E69EB">
        <w:rPr>
          <w:rFonts w:ascii="Times New Roman" w:eastAsia="Arial" w:hAnsi="Times New Roman" w:cs="Times New Roman"/>
          <w:color w:val="000000"/>
          <w:sz w:val="24"/>
          <w:szCs w:val="24"/>
        </w:rPr>
        <w:t xml:space="preserve"> duke </w:t>
      </w:r>
      <w:proofErr w:type="spellStart"/>
      <w:r w:rsidRPr="001E69EB">
        <w:rPr>
          <w:rFonts w:ascii="Times New Roman" w:eastAsia="Arial" w:hAnsi="Times New Roman" w:cs="Times New Roman"/>
          <w:color w:val="000000"/>
          <w:sz w:val="24"/>
          <w:szCs w:val="24"/>
        </w:rPr>
        <w:t>përdorur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metodën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shpimit</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rrotullim</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Metoda</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shpimit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jetë</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marrje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kampioni</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diametër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prej</w:t>
      </w:r>
      <w:proofErr w:type="spellEnd"/>
      <w:r w:rsidRPr="001E69EB">
        <w:rPr>
          <w:rFonts w:ascii="Times New Roman" w:eastAsia="Arial" w:hAnsi="Times New Roman" w:cs="Times New Roman"/>
          <w:color w:val="000000"/>
          <w:sz w:val="24"/>
          <w:szCs w:val="24"/>
        </w:rPr>
        <w:t xml:space="preserve"> (101mm), </w:t>
      </w:r>
      <w:proofErr w:type="spellStart"/>
      <w:r w:rsidRPr="001E69EB">
        <w:rPr>
          <w:rFonts w:ascii="Times New Roman" w:eastAsia="Arial" w:hAnsi="Times New Roman" w:cs="Times New Roman"/>
          <w:color w:val="000000"/>
          <w:sz w:val="24"/>
          <w:szCs w:val="24"/>
        </w:rPr>
        <w:t>sipas</w:t>
      </w:r>
      <w:proofErr w:type="spellEnd"/>
      <w:r w:rsidRPr="001E69EB">
        <w:rPr>
          <w:rFonts w:ascii="Times New Roman" w:eastAsia="Arial" w:hAnsi="Times New Roman" w:cs="Times New Roman"/>
          <w:color w:val="000000"/>
          <w:sz w:val="24"/>
          <w:szCs w:val="24"/>
        </w:rPr>
        <w:t xml:space="preserve"> ASTM D 2213-2008,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pusi</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mbrohet</w:t>
      </w:r>
      <w:proofErr w:type="spellEnd"/>
      <w:r w:rsidRPr="001E69EB">
        <w:rPr>
          <w:rFonts w:ascii="Times New Roman" w:eastAsia="Arial" w:hAnsi="Times New Roman" w:cs="Times New Roman"/>
          <w:color w:val="000000"/>
          <w:sz w:val="24"/>
          <w:szCs w:val="24"/>
        </w:rPr>
        <w:t xml:space="preserve"> me tuba (tub </w:t>
      </w:r>
      <w:proofErr w:type="spellStart"/>
      <w:r w:rsidRPr="001E69EB">
        <w:rPr>
          <w:rFonts w:ascii="Times New Roman" w:eastAsia="Arial" w:hAnsi="Times New Roman" w:cs="Times New Roman"/>
          <w:color w:val="000000"/>
          <w:sz w:val="24"/>
          <w:szCs w:val="24"/>
        </w:rPr>
        <w:t>metalik</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diametër</w:t>
      </w:r>
      <w:proofErr w:type="spellEnd"/>
      <w:r w:rsidRPr="001E69EB">
        <w:rPr>
          <w:rFonts w:ascii="Times New Roman" w:eastAsia="Arial" w:hAnsi="Times New Roman" w:cs="Times New Roman"/>
          <w:color w:val="000000"/>
          <w:sz w:val="24"/>
          <w:szCs w:val="24"/>
        </w:rPr>
        <w:t xml:space="preserve"> 127 mm). Pas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manovre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shpimi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pus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vendoset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tub </w:t>
      </w:r>
      <w:proofErr w:type="spellStart"/>
      <w:r w:rsidRPr="001E69EB">
        <w:rPr>
          <w:rFonts w:ascii="Times New Roman" w:eastAsia="Arial" w:hAnsi="Times New Roman" w:cs="Times New Roman"/>
          <w:color w:val="000000"/>
          <w:sz w:val="24"/>
          <w:szCs w:val="24"/>
        </w:rPr>
        <w:t>veshës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cili</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pastrohet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deri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thellësinë</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hapjes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pusit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shmangur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shkatërrimin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strukturës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tokës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Më</w:t>
      </w:r>
      <w:proofErr w:type="spellEnd"/>
      <w:r w:rsidRPr="001E69EB">
        <w:rPr>
          <w:rFonts w:ascii="Times New Roman" w:eastAsia="Arial" w:hAnsi="Times New Roman" w:cs="Times New Roman"/>
          <w:color w:val="000000"/>
          <w:sz w:val="24"/>
          <w:szCs w:val="24"/>
        </w:rPr>
        <w:t xml:space="preserve"> pas, </w:t>
      </w:r>
      <w:proofErr w:type="spellStart"/>
      <w:r w:rsidRPr="001E69EB">
        <w:rPr>
          <w:rFonts w:ascii="Times New Roman" w:eastAsia="Arial" w:hAnsi="Times New Roman" w:cs="Times New Roman"/>
          <w:color w:val="000000"/>
          <w:sz w:val="24"/>
          <w:szCs w:val="24"/>
        </w:rPr>
        <w:t>sipas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programit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kryhet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test. </w:t>
      </w:r>
      <w:proofErr w:type="spellStart"/>
      <w:r w:rsidRPr="001E69EB">
        <w:rPr>
          <w:rFonts w:ascii="Times New Roman" w:eastAsia="Arial" w:hAnsi="Times New Roman" w:cs="Times New Roman"/>
          <w:color w:val="000000"/>
          <w:sz w:val="24"/>
          <w:szCs w:val="24"/>
        </w:rPr>
        <w:t>Metoda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nxjerrjen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kampionit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karotieri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bëhet</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pompë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presioni</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cila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formon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përzierje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ajri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uji. </w:t>
      </w:r>
      <w:r w:rsidRPr="001E69EB">
        <w:rPr>
          <w:rFonts w:ascii="Times New Roman" w:eastAsia="Arial" w:hAnsi="Times New Roman" w:cs="Times New Roman"/>
          <w:color w:val="000000"/>
          <w:sz w:val="24"/>
          <w:szCs w:val="24"/>
          <w:lang w:val="de-DE"/>
        </w:rPr>
        <w:t>Pas çdo manovre, mostrat e tokës vendosen në një kuti plastike.</w:t>
      </w:r>
    </w:p>
    <w:p w14:paraId="34221465" w14:textId="77777777" w:rsidR="00A42B72" w:rsidRDefault="00A42B72" w:rsidP="00A42B72">
      <w:pPr>
        <w:pStyle w:val="Heading2"/>
        <w:spacing w:before="0"/>
        <w:jc w:val="both"/>
        <w:rPr>
          <w:rFonts w:ascii="Times New Roman" w:hAnsi="Times New Roman" w:cs="Times New Roman"/>
          <w:sz w:val="24"/>
          <w:szCs w:val="24"/>
        </w:rPr>
      </w:pPr>
    </w:p>
    <w:p w14:paraId="1A753AD7" w14:textId="77777777" w:rsidR="00A42B72" w:rsidRDefault="00A42B72" w:rsidP="00A42B72">
      <w:pPr>
        <w:pStyle w:val="Heading2"/>
        <w:spacing w:before="0"/>
        <w:ind w:left="360"/>
        <w:jc w:val="both"/>
        <w:rPr>
          <w:rFonts w:ascii="Times New Roman" w:hAnsi="Times New Roman" w:cs="Times New Roman"/>
          <w:sz w:val="24"/>
          <w:szCs w:val="24"/>
        </w:rPr>
      </w:pPr>
      <w:bookmarkStart w:id="34" w:name="_Toc187926307"/>
      <w:r>
        <w:rPr>
          <w:rFonts w:ascii="Times New Roman" w:hAnsi="Times New Roman" w:cs="Times New Roman"/>
          <w:sz w:val="24"/>
          <w:szCs w:val="24"/>
        </w:rPr>
        <w:t xml:space="preserve">2.5 </w:t>
      </w:r>
      <w:proofErr w:type="spellStart"/>
      <w:r>
        <w:rPr>
          <w:rFonts w:ascii="Times New Roman" w:hAnsi="Times New Roman" w:cs="Times New Roman"/>
          <w:sz w:val="24"/>
          <w:szCs w:val="24"/>
        </w:rPr>
        <w:t>Ruajtja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Trajtimi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Mostrave</w:t>
      </w:r>
      <w:bookmarkEnd w:id="34"/>
      <w:proofErr w:type="spellEnd"/>
    </w:p>
    <w:p w14:paraId="1E5EFCE9"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proofErr w:type="spellStart"/>
      <w:r w:rsidRPr="001E69EB">
        <w:rPr>
          <w:rFonts w:ascii="Times New Roman" w:eastAsia="Arial" w:hAnsi="Times New Roman" w:cs="Times New Roman"/>
          <w:color w:val="000000"/>
          <w:sz w:val="24"/>
          <w:szCs w:val="24"/>
        </w:rPr>
        <w:t>Personeli</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merret</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mbledhjen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ruajtjen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trajtimin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mostrave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marra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pusi</w:t>
      </w:r>
      <w:proofErr w:type="spellEnd"/>
      <w:r w:rsidRPr="001E69EB">
        <w:rPr>
          <w:rFonts w:ascii="Times New Roman" w:eastAsia="Arial" w:hAnsi="Times New Roman" w:cs="Times New Roman"/>
          <w:color w:val="000000"/>
          <w:sz w:val="24"/>
          <w:szCs w:val="24"/>
        </w:rPr>
        <w:t xml:space="preserve">. Pas </w:t>
      </w:r>
      <w:proofErr w:type="spellStart"/>
      <w:r w:rsidRPr="001E69EB">
        <w:rPr>
          <w:rFonts w:ascii="Times New Roman" w:eastAsia="Arial" w:hAnsi="Times New Roman" w:cs="Times New Roman"/>
          <w:color w:val="000000"/>
          <w:sz w:val="24"/>
          <w:szCs w:val="24"/>
        </w:rPr>
        <w:t>çdo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manovre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kampion-marrjes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mostrat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nxirren</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kujdes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karotieri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vendosen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thellësinë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orientimin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duhur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kuti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kampionëve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tokës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Çdo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kuti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plastike</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kampionëve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tokës</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ketë</w:t>
      </w:r>
      <w:proofErr w:type="spellEnd"/>
      <w:r w:rsidRPr="001E69EB">
        <w:rPr>
          <w:rFonts w:ascii="Times New Roman" w:eastAsia="Arial" w:hAnsi="Times New Roman" w:cs="Times New Roman"/>
          <w:color w:val="000000"/>
          <w:sz w:val="24"/>
          <w:szCs w:val="24"/>
        </w:rPr>
        <w:t xml:space="preserve"> 4 </w:t>
      </w:r>
      <w:proofErr w:type="spellStart"/>
      <w:r w:rsidRPr="001E69EB">
        <w:rPr>
          <w:rFonts w:ascii="Times New Roman" w:eastAsia="Arial" w:hAnsi="Times New Roman" w:cs="Times New Roman"/>
          <w:color w:val="000000"/>
          <w:sz w:val="24"/>
          <w:szCs w:val="24"/>
        </w:rPr>
        <w:t>ose</w:t>
      </w:r>
      <w:proofErr w:type="spellEnd"/>
      <w:r w:rsidRPr="001E69EB">
        <w:rPr>
          <w:rFonts w:ascii="Times New Roman" w:eastAsia="Arial" w:hAnsi="Times New Roman" w:cs="Times New Roman"/>
          <w:color w:val="000000"/>
          <w:sz w:val="24"/>
          <w:szCs w:val="24"/>
        </w:rPr>
        <w:t xml:space="preserve"> 5 </w:t>
      </w:r>
      <w:proofErr w:type="spellStart"/>
      <w:r w:rsidRPr="001E69EB">
        <w:rPr>
          <w:rFonts w:ascii="Times New Roman" w:eastAsia="Arial" w:hAnsi="Times New Roman" w:cs="Times New Roman"/>
          <w:color w:val="000000"/>
          <w:sz w:val="24"/>
          <w:szCs w:val="24"/>
        </w:rPr>
        <w:t>ndarje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secila</w:t>
      </w:r>
      <w:proofErr w:type="spellEnd"/>
      <w:r w:rsidRPr="001E69EB">
        <w:rPr>
          <w:rFonts w:ascii="Times New Roman" w:eastAsia="Arial" w:hAnsi="Times New Roman" w:cs="Times New Roman"/>
          <w:color w:val="000000"/>
          <w:sz w:val="24"/>
          <w:szCs w:val="24"/>
        </w:rPr>
        <w:t xml:space="preserve"> 1.0 m e </w:t>
      </w:r>
      <w:proofErr w:type="spellStart"/>
      <w:r w:rsidRPr="001E69EB">
        <w:rPr>
          <w:rFonts w:ascii="Times New Roman" w:eastAsia="Arial" w:hAnsi="Times New Roman" w:cs="Times New Roman"/>
          <w:color w:val="000000"/>
          <w:sz w:val="24"/>
          <w:szCs w:val="24"/>
        </w:rPr>
        <w:t>gjatë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jetë</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pajisur</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kapak</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mbrojtur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gjithë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kampionet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kushtet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atmosferike</w:t>
      </w:r>
      <w:proofErr w:type="spellEnd"/>
      <w:r w:rsidRPr="001E69EB">
        <w:rPr>
          <w:rFonts w:ascii="Times New Roman" w:eastAsia="Arial" w:hAnsi="Times New Roman" w:cs="Times New Roman"/>
          <w:color w:val="000000"/>
          <w:sz w:val="24"/>
          <w:szCs w:val="24"/>
        </w:rPr>
        <w:t>.</w:t>
      </w:r>
    </w:p>
    <w:p w14:paraId="3D192FF7"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proofErr w:type="spellStart"/>
      <w:r w:rsidRPr="001E69EB">
        <w:rPr>
          <w:rFonts w:ascii="Times New Roman" w:eastAsia="Arial" w:hAnsi="Times New Roman" w:cs="Times New Roman"/>
          <w:color w:val="000000"/>
          <w:sz w:val="24"/>
          <w:szCs w:val="24"/>
        </w:rPr>
        <w:t>Mostrat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kohezive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tokës</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pastrohen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mbështillen</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fletë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hollë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ruajtur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përmbajtjen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tyre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natyrale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ujit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Këto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mostra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mbështjella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më</w:t>
      </w:r>
      <w:proofErr w:type="spellEnd"/>
      <w:r w:rsidRPr="001E69EB">
        <w:rPr>
          <w:rFonts w:ascii="Times New Roman" w:eastAsia="Arial" w:hAnsi="Times New Roman" w:cs="Times New Roman"/>
          <w:color w:val="000000"/>
          <w:sz w:val="24"/>
          <w:szCs w:val="24"/>
        </w:rPr>
        <w:t xml:space="preserve"> pas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vendosen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brenda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dy</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qeseve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secila</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mbyllur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veçmas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gjitha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mostrat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etiketohen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siç</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duhet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regjistrohen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dosjen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regjistrimit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siguruar</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gjurmueshmërinë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dokumentimin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saktë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origjinës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karakteristikave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tyre</w:t>
      </w:r>
      <w:proofErr w:type="spellEnd"/>
      <w:r w:rsidRPr="001E69EB">
        <w:rPr>
          <w:rFonts w:ascii="Times New Roman" w:eastAsia="Arial" w:hAnsi="Times New Roman" w:cs="Times New Roman"/>
          <w:color w:val="000000"/>
          <w:sz w:val="24"/>
          <w:szCs w:val="24"/>
        </w:rPr>
        <w:t>.</w:t>
      </w:r>
    </w:p>
    <w:p w14:paraId="0A51EEDA" w14:textId="77777777" w:rsidR="00A42B72" w:rsidRPr="001E69EB" w:rsidRDefault="00A42B72" w:rsidP="00A42B72">
      <w:pPr>
        <w:pBdr>
          <w:top w:val="nil"/>
          <w:left w:val="nil"/>
          <w:bottom w:val="nil"/>
          <w:right w:val="nil"/>
          <w:between w:val="nil"/>
        </w:pBdr>
        <w:spacing w:before="120" w:after="120" w:line="276" w:lineRule="auto"/>
        <w:jc w:val="both"/>
        <w:rPr>
          <w:rFonts w:ascii="Times New Roman" w:eastAsia="Arial" w:hAnsi="Times New Roman" w:cs="Times New Roman"/>
          <w:color w:val="000000"/>
          <w:sz w:val="24"/>
          <w:szCs w:val="24"/>
        </w:rPr>
      </w:pPr>
      <w:proofErr w:type="spellStart"/>
      <w:r w:rsidRPr="001E69EB">
        <w:rPr>
          <w:rFonts w:ascii="Times New Roman" w:eastAsia="Arial" w:hAnsi="Times New Roman" w:cs="Times New Roman"/>
          <w:color w:val="000000"/>
          <w:sz w:val="24"/>
          <w:szCs w:val="24"/>
        </w:rPr>
        <w:t>Mostrat</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shkëmbit</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nxirren</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kujdes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nga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dopio</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karotieri</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vendosen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sipas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thellësisë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orientimit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kutinë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plastike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kampioneve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shkëmbit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Kutitë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kryesore</w:t>
      </w:r>
      <w:proofErr w:type="spellEnd"/>
      <w:r w:rsidRPr="001E69EB">
        <w:rPr>
          <w:rFonts w:ascii="Times New Roman" w:eastAsia="Arial" w:hAnsi="Times New Roman" w:cs="Times New Roman"/>
          <w:color w:val="000000"/>
          <w:sz w:val="24"/>
          <w:szCs w:val="24"/>
        </w:rPr>
        <w:t xml:space="preserve"> do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etiketohen</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një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shënues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përhershëm</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ngjyra</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të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gjitha</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informacionet</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lidhje</w:t>
      </w:r>
      <w:proofErr w:type="spellEnd"/>
      <w:r w:rsidRPr="001E69EB">
        <w:rPr>
          <w:rFonts w:ascii="Times New Roman" w:eastAsia="Arial" w:hAnsi="Times New Roman" w:cs="Times New Roman"/>
          <w:color w:val="000000"/>
          <w:sz w:val="24"/>
          <w:szCs w:val="24"/>
        </w:rPr>
        <w:t xml:space="preserve"> me </w:t>
      </w:r>
      <w:proofErr w:type="spellStart"/>
      <w:r w:rsidRPr="001E69EB">
        <w:rPr>
          <w:rFonts w:ascii="Times New Roman" w:eastAsia="Arial" w:hAnsi="Times New Roman" w:cs="Times New Roman"/>
          <w:color w:val="000000"/>
          <w:sz w:val="24"/>
          <w:szCs w:val="24"/>
        </w:rPr>
        <w:t>titullin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punës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klientin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emrin</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dhe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numrin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gropës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thellësinë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datën</w:t>
      </w:r>
      <w:proofErr w:type="spellEnd"/>
      <w:r w:rsidRPr="001E69EB">
        <w:rPr>
          <w:rFonts w:ascii="Times New Roman" w:eastAsia="Arial" w:hAnsi="Times New Roman" w:cs="Times New Roman"/>
          <w:color w:val="000000"/>
          <w:sz w:val="24"/>
          <w:szCs w:val="24"/>
        </w:rPr>
        <w:t xml:space="preserve"> e </w:t>
      </w:r>
      <w:proofErr w:type="spellStart"/>
      <w:r w:rsidRPr="001E69EB">
        <w:rPr>
          <w:rFonts w:ascii="Times New Roman" w:eastAsia="Arial" w:hAnsi="Times New Roman" w:cs="Times New Roman"/>
          <w:color w:val="000000"/>
          <w:sz w:val="24"/>
          <w:szCs w:val="24"/>
        </w:rPr>
        <w:t>marrjes</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së</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mostrave</w:t>
      </w:r>
      <w:proofErr w:type="spellEnd"/>
      <w:r w:rsidRPr="001E69EB">
        <w:rPr>
          <w:rFonts w:ascii="Times New Roman" w:eastAsia="Arial" w:hAnsi="Times New Roman" w:cs="Times New Roman"/>
          <w:color w:val="000000"/>
          <w:sz w:val="24"/>
          <w:szCs w:val="24"/>
        </w:rPr>
        <w:t xml:space="preserve">, </w:t>
      </w:r>
      <w:proofErr w:type="spellStart"/>
      <w:r w:rsidRPr="001E69EB">
        <w:rPr>
          <w:rFonts w:ascii="Times New Roman" w:eastAsia="Arial" w:hAnsi="Times New Roman" w:cs="Times New Roman"/>
          <w:color w:val="000000"/>
          <w:sz w:val="24"/>
          <w:szCs w:val="24"/>
        </w:rPr>
        <w:t>etj</w:t>
      </w:r>
      <w:proofErr w:type="spellEnd"/>
      <w:r w:rsidRPr="001E69EB">
        <w:rPr>
          <w:rFonts w:ascii="Times New Roman" w:eastAsia="Arial" w:hAnsi="Times New Roman" w:cs="Times New Roman"/>
          <w:color w:val="000000"/>
          <w:sz w:val="24"/>
          <w:szCs w:val="24"/>
        </w:rPr>
        <w:t>.</w:t>
      </w:r>
    </w:p>
    <w:p w14:paraId="0444C5B0" w14:textId="77777777" w:rsidR="00A42B72" w:rsidRDefault="00A42B72" w:rsidP="00A42B72">
      <w:pPr>
        <w:spacing w:after="0" w:line="276" w:lineRule="auto"/>
        <w:jc w:val="center"/>
        <w:rPr>
          <w:rFonts w:ascii="Arial" w:eastAsia="Arial" w:hAnsi="Arial" w:cs="Arial"/>
          <w:color w:val="000000"/>
          <w:sz w:val="20"/>
          <w:szCs w:val="20"/>
        </w:rPr>
      </w:pPr>
      <w:r>
        <w:rPr>
          <w:noProof/>
        </w:rPr>
        <w:lastRenderedPageBreak/>
        <w:drawing>
          <wp:inline distT="0" distB="0" distL="0" distR="0" wp14:anchorId="29721829" wp14:editId="1915B83C">
            <wp:extent cx="4855335" cy="1822361"/>
            <wp:effectExtent l="0" t="0" r="0" b="0"/>
            <wp:docPr id="1891109651"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2"/>
                    <a:srcRect r="18310" b="9008"/>
                    <a:stretch>
                      <a:fillRect/>
                    </a:stretch>
                  </pic:blipFill>
                  <pic:spPr>
                    <a:xfrm>
                      <a:off x="0" y="0"/>
                      <a:ext cx="4855335" cy="1822361"/>
                    </a:xfrm>
                    <a:prstGeom prst="rect">
                      <a:avLst/>
                    </a:prstGeom>
                    <a:ln/>
                  </pic:spPr>
                </pic:pic>
              </a:graphicData>
            </a:graphic>
          </wp:inline>
        </w:drawing>
      </w:r>
    </w:p>
    <w:p w14:paraId="5D60B605" w14:textId="77777777" w:rsidR="00A42B72" w:rsidRDefault="00A42B72" w:rsidP="00A42B72">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35" w:name="_heading=h.3nka529" w:colFirst="0" w:colLast="0"/>
      <w:bookmarkEnd w:id="35"/>
      <w:proofErr w:type="spellStart"/>
      <w:r>
        <w:rPr>
          <w:rFonts w:ascii="Arial" w:eastAsia="Arial" w:hAnsi="Arial" w:cs="Arial"/>
          <w:b/>
          <w:color w:val="000000"/>
          <w:sz w:val="20"/>
          <w:szCs w:val="20"/>
        </w:rPr>
        <w:t>Figura</w:t>
      </w:r>
      <w:proofErr w:type="spellEnd"/>
      <w:r>
        <w:rPr>
          <w:rFonts w:ascii="Arial" w:eastAsia="Arial" w:hAnsi="Arial" w:cs="Arial"/>
          <w:b/>
          <w:color w:val="000000"/>
          <w:sz w:val="20"/>
          <w:szCs w:val="20"/>
        </w:rPr>
        <w:t xml:space="preserve"> 3. </w:t>
      </w:r>
      <w:proofErr w:type="spellStart"/>
      <w:r>
        <w:rPr>
          <w:rFonts w:ascii="Arial" w:eastAsia="Arial" w:hAnsi="Arial" w:cs="Arial"/>
          <w:b/>
          <w:color w:val="000000"/>
          <w:sz w:val="20"/>
          <w:szCs w:val="20"/>
        </w:rPr>
        <w:t>Shembuj</w:t>
      </w:r>
      <w:proofErr w:type="spellEnd"/>
      <w:r>
        <w:rPr>
          <w:rFonts w:ascii="Arial" w:eastAsia="Arial" w:hAnsi="Arial" w:cs="Arial"/>
          <w:b/>
          <w:color w:val="000000"/>
          <w:sz w:val="20"/>
          <w:szCs w:val="20"/>
        </w:rPr>
        <w:t xml:space="preserve"> të </w:t>
      </w:r>
      <w:proofErr w:type="spellStart"/>
      <w:r>
        <w:rPr>
          <w:rFonts w:ascii="Arial" w:eastAsia="Arial" w:hAnsi="Arial" w:cs="Arial"/>
          <w:b/>
          <w:color w:val="000000"/>
          <w:sz w:val="20"/>
          <w:szCs w:val="20"/>
        </w:rPr>
        <w:t>kutive</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plastike</w:t>
      </w:r>
      <w:proofErr w:type="spellEnd"/>
      <w:r>
        <w:rPr>
          <w:rFonts w:ascii="Arial" w:eastAsia="Arial" w:hAnsi="Arial" w:cs="Arial"/>
          <w:b/>
          <w:color w:val="000000"/>
          <w:sz w:val="20"/>
          <w:szCs w:val="20"/>
        </w:rPr>
        <w:t xml:space="preserve"> me </w:t>
      </w:r>
      <w:proofErr w:type="spellStart"/>
      <w:r>
        <w:rPr>
          <w:rFonts w:ascii="Arial" w:eastAsia="Arial" w:hAnsi="Arial" w:cs="Arial"/>
          <w:b/>
          <w:color w:val="000000"/>
          <w:sz w:val="20"/>
          <w:szCs w:val="20"/>
        </w:rPr>
        <w:t>mostra</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nga</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puset</w:t>
      </w:r>
      <w:proofErr w:type="spellEnd"/>
    </w:p>
    <w:p w14:paraId="6233C9C9" w14:textId="77777777" w:rsidR="00A42B72" w:rsidRPr="007162FE" w:rsidRDefault="00A42B72" w:rsidP="00A42B72">
      <w:pPr>
        <w:pBdr>
          <w:top w:val="nil"/>
          <w:left w:val="nil"/>
          <w:bottom w:val="nil"/>
          <w:right w:val="nil"/>
          <w:between w:val="nil"/>
        </w:pBdr>
        <w:spacing w:after="200" w:line="240" w:lineRule="auto"/>
        <w:jc w:val="center"/>
        <w:rPr>
          <w:rFonts w:ascii="Arial" w:eastAsia="Arial" w:hAnsi="Arial" w:cs="Arial"/>
          <w:b/>
          <w:color w:val="000000"/>
          <w:sz w:val="20"/>
          <w:szCs w:val="20"/>
        </w:rPr>
      </w:pPr>
    </w:p>
    <w:p w14:paraId="77D11A67" w14:textId="77777777" w:rsidR="00A42B72" w:rsidRDefault="00A42B72" w:rsidP="00A42B72">
      <w:pPr>
        <w:pStyle w:val="Heading2"/>
        <w:numPr>
          <w:ilvl w:val="1"/>
          <w:numId w:val="44"/>
        </w:numPr>
        <w:spacing w:before="0" w:after="0" w:line="240" w:lineRule="auto"/>
        <w:jc w:val="both"/>
        <w:rPr>
          <w:rFonts w:ascii="Times New Roman" w:hAnsi="Times New Roman" w:cs="Times New Roman"/>
          <w:sz w:val="24"/>
          <w:szCs w:val="24"/>
        </w:rPr>
      </w:pPr>
      <w:bookmarkStart w:id="36" w:name="_Toc187926308"/>
      <w:proofErr w:type="spellStart"/>
      <w:r>
        <w:rPr>
          <w:rFonts w:ascii="Times New Roman" w:hAnsi="Times New Roman" w:cs="Times New Roman"/>
          <w:sz w:val="24"/>
          <w:szCs w:val="24"/>
        </w:rPr>
        <w:t>Ujërat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Nëntokësor</w:t>
      </w:r>
      <w:bookmarkEnd w:id="36"/>
      <w:proofErr w:type="spellEnd"/>
    </w:p>
    <w:p w14:paraId="2BEEE152" w14:textId="77777777" w:rsidR="00A42B72" w:rsidRPr="009057C3" w:rsidRDefault="00A42B72" w:rsidP="00A42B72">
      <w:pPr>
        <w:rPr>
          <w:lang w:val="sq-AL"/>
        </w:rPr>
      </w:pPr>
    </w:p>
    <w:p w14:paraId="0646E308"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sq-AL"/>
        </w:rPr>
      </w:pPr>
      <w:r w:rsidRPr="001E69EB">
        <w:rPr>
          <w:rFonts w:ascii="Times New Roman" w:eastAsia="Arial" w:hAnsi="Times New Roman" w:cs="Times New Roman"/>
          <w:color w:val="000000"/>
          <w:sz w:val="24"/>
          <w:szCs w:val="24"/>
          <w:lang w:val="sq-AL"/>
        </w:rPr>
        <w:t xml:space="preserve">Monitorimi i ujërave nëntokësore në pus është vendimtar gjatë dhe pas procesit të shpimit. Gjatë shpimit, niveli i ujit në pus duhet të matet çdo ditë para fillimit të punës (në mëngjes) dhe pas përfundimit të punës (në mbrëmje). Çdo ndryshim në sasinë e ujit të rrjedhshëm gjatë procesit të shpimit regjistrohet në ditarin e kantierit dhe raportohet në raportin ditor. Niveli i ujërave nëntokësore duhet  të vazhdojë të monitorohet për një periudhë </w:t>
      </w:r>
      <w:r>
        <w:rPr>
          <w:rFonts w:ascii="Times New Roman" w:eastAsia="Arial" w:hAnsi="Times New Roman" w:cs="Times New Roman"/>
          <w:color w:val="000000"/>
          <w:sz w:val="24"/>
          <w:szCs w:val="24"/>
          <w:lang w:val="sq-AL"/>
        </w:rPr>
        <w:t>12- mujore</w:t>
      </w:r>
      <w:r w:rsidRPr="001E69EB">
        <w:rPr>
          <w:rFonts w:ascii="Times New Roman" w:eastAsia="Arial" w:hAnsi="Times New Roman" w:cs="Times New Roman"/>
          <w:color w:val="000000"/>
          <w:sz w:val="24"/>
          <w:szCs w:val="24"/>
          <w:lang w:val="sq-AL"/>
        </w:rPr>
        <w:t xml:space="preserve"> pas përfundimit të puseve dhe vendosjes së tubave piezometër në puse. Metoda e instalimit të piezometrit përshkruhet në paragrafin më poshtë.</w:t>
      </w:r>
    </w:p>
    <w:p w14:paraId="68804E05"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b/>
          <w:color w:val="000000"/>
          <w:sz w:val="24"/>
          <w:szCs w:val="24"/>
        </w:rPr>
      </w:pPr>
      <w:proofErr w:type="spellStart"/>
      <w:r w:rsidRPr="001E69EB">
        <w:rPr>
          <w:rFonts w:ascii="Times New Roman" w:eastAsia="Arial" w:hAnsi="Times New Roman" w:cs="Times New Roman"/>
          <w:b/>
          <w:color w:val="000000"/>
          <w:sz w:val="24"/>
          <w:szCs w:val="24"/>
        </w:rPr>
        <w:t>Instalimi</w:t>
      </w:r>
      <w:proofErr w:type="spellEnd"/>
      <w:r w:rsidRPr="001E69EB">
        <w:rPr>
          <w:rFonts w:ascii="Times New Roman" w:eastAsia="Arial" w:hAnsi="Times New Roman" w:cs="Times New Roman"/>
          <w:b/>
          <w:color w:val="000000"/>
          <w:sz w:val="24"/>
          <w:szCs w:val="24"/>
        </w:rPr>
        <w:t xml:space="preserve"> </w:t>
      </w:r>
      <w:proofErr w:type="spellStart"/>
      <w:r w:rsidRPr="001E69EB">
        <w:rPr>
          <w:rFonts w:ascii="Times New Roman" w:eastAsia="Arial" w:hAnsi="Times New Roman" w:cs="Times New Roman"/>
          <w:b/>
          <w:color w:val="000000"/>
          <w:sz w:val="24"/>
          <w:szCs w:val="24"/>
        </w:rPr>
        <w:t>i</w:t>
      </w:r>
      <w:proofErr w:type="spellEnd"/>
      <w:r w:rsidRPr="001E69EB">
        <w:rPr>
          <w:rFonts w:ascii="Times New Roman" w:eastAsia="Arial" w:hAnsi="Times New Roman" w:cs="Times New Roman"/>
          <w:b/>
          <w:color w:val="000000"/>
          <w:sz w:val="24"/>
          <w:szCs w:val="24"/>
        </w:rPr>
        <w:t xml:space="preserve"> </w:t>
      </w:r>
      <w:proofErr w:type="spellStart"/>
      <w:r w:rsidRPr="001E69EB">
        <w:rPr>
          <w:rFonts w:ascii="Times New Roman" w:eastAsia="Arial" w:hAnsi="Times New Roman" w:cs="Times New Roman"/>
          <w:b/>
          <w:color w:val="000000"/>
          <w:sz w:val="24"/>
          <w:szCs w:val="24"/>
        </w:rPr>
        <w:t>piezometrit</w:t>
      </w:r>
      <w:proofErr w:type="spellEnd"/>
      <w:r w:rsidRPr="001E69EB">
        <w:rPr>
          <w:rFonts w:ascii="Times New Roman" w:eastAsia="Arial" w:hAnsi="Times New Roman" w:cs="Times New Roman"/>
          <w:b/>
          <w:color w:val="000000"/>
          <w:sz w:val="24"/>
          <w:szCs w:val="24"/>
        </w:rPr>
        <w:t xml:space="preserve"> </w:t>
      </w:r>
      <w:r>
        <w:rPr>
          <w:rFonts w:ascii="Times New Roman" w:eastAsia="Arial" w:hAnsi="Times New Roman" w:cs="Times New Roman"/>
          <w:b/>
          <w:color w:val="000000"/>
          <w:sz w:val="24"/>
          <w:szCs w:val="24"/>
        </w:rPr>
        <w:t xml:space="preserve">me </w:t>
      </w:r>
      <w:proofErr w:type="spellStart"/>
      <w:r>
        <w:rPr>
          <w:rFonts w:ascii="Times New Roman" w:eastAsia="Arial" w:hAnsi="Times New Roman" w:cs="Times New Roman"/>
          <w:b/>
          <w:color w:val="000000"/>
          <w:sz w:val="24"/>
          <w:szCs w:val="24"/>
        </w:rPr>
        <w:t>lexim</w:t>
      </w:r>
      <w:proofErr w:type="spellEnd"/>
      <w:r>
        <w:rPr>
          <w:rFonts w:ascii="Times New Roman" w:eastAsia="Arial" w:hAnsi="Times New Roman" w:cs="Times New Roman"/>
          <w:b/>
          <w:color w:val="000000"/>
          <w:sz w:val="24"/>
          <w:szCs w:val="24"/>
        </w:rPr>
        <w:t xml:space="preserve"> </w:t>
      </w:r>
      <w:proofErr w:type="spellStart"/>
      <w:r>
        <w:rPr>
          <w:rFonts w:ascii="Times New Roman" w:eastAsia="Arial" w:hAnsi="Times New Roman" w:cs="Times New Roman"/>
          <w:b/>
          <w:color w:val="000000"/>
          <w:sz w:val="24"/>
          <w:szCs w:val="24"/>
        </w:rPr>
        <w:t>të</w:t>
      </w:r>
      <w:proofErr w:type="spellEnd"/>
      <w:r>
        <w:rPr>
          <w:rFonts w:ascii="Times New Roman" w:eastAsia="Arial" w:hAnsi="Times New Roman" w:cs="Times New Roman"/>
          <w:b/>
          <w:color w:val="000000"/>
          <w:sz w:val="24"/>
          <w:szCs w:val="24"/>
        </w:rPr>
        <w:t xml:space="preserve"> </w:t>
      </w:r>
      <w:proofErr w:type="spellStart"/>
      <w:r>
        <w:rPr>
          <w:rFonts w:ascii="Times New Roman" w:eastAsia="Arial" w:hAnsi="Times New Roman" w:cs="Times New Roman"/>
          <w:b/>
          <w:color w:val="000000"/>
          <w:sz w:val="24"/>
          <w:szCs w:val="24"/>
        </w:rPr>
        <w:t>automatizuar</w:t>
      </w:r>
      <w:proofErr w:type="spellEnd"/>
      <w:r>
        <w:rPr>
          <w:rFonts w:ascii="Times New Roman" w:eastAsia="Arial" w:hAnsi="Times New Roman" w:cs="Times New Roman"/>
          <w:b/>
          <w:color w:val="000000"/>
          <w:sz w:val="24"/>
          <w:szCs w:val="24"/>
        </w:rPr>
        <w:t>.</w:t>
      </w:r>
    </w:p>
    <w:p w14:paraId="1D3E04CA"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proofErr w:type="spellStart"/>
      <w:r w:rsidRPr="001E69EB">
        <w:rPr>
          <w:rFonts w:ascii="Times New Roman" w:eastAsia="Arial" w:hAnsi="Times New Roman" w:cs="Times New Roman"/>
          <w:i/>
          <w:sz w:val="24"/>
          <w:szCs w:val="24"/>
          <w:u w:val="single"/>
        </w:rPr>
        <w:t>Materialet</w:t>
      </w:r>
      <w:proofErr w:type="spellEnd"/>
      <w:r w:rsidRPr="001E69EB">
        <w:rPr>
          <w:rFonts w:ascii="Times New Roman" w:eastAsia="Arial" w:hAnsi="Times New Roman" w:cs="Times New Roman"/>
          <w:i/>
          <w:sz w:val="24"/>
          <w:szCs w:val="24"/>
          <w:u w:val="single"/>
        </w:rPr>
        <w:t xml:space="preserve"> </w:t>
      </w:r>
      <w:proofErr w:type="spellStart"/>
      <w:r w:rsidRPr="001E69EB">
        <w:rPr>
          <w:rFonts w:ascii="Times New Roman" w:eastAsia="Arial" w:hAnsi="Times New Roman" w:cs="Times New Roman"/>
          <w:i/>
          <w:sz w:val="24"/>
          <w:szCs w:val="24"/>
          <w:u w:val="single"/>
        </w:rPr>
        <w:t>për</w:t>
      </w:r>
      <w:proofErr w:type="spellEnd"/>
      <w:r w:rsidRPr="001E69EB">
        <w:rPr>
          <w:rFonts w:ascii="Times New Roman" w:eastAsia="Arial" w:hAnsi="Times New Roman" w:cs="Times New Roman"/>
          <w:i/>
          <w:sz w:val="24"/>
          <w:szCs w:val="24"/>
          <w:u w:val="single"/>
        </w:rPr>
        <w:t xml:space="preserve"> </w:t>
      </w:r>
      <w:proofErr w:type="spellStart"/>
      <w:r w:rsidRPr="001E69EB">
        <w:rPr>
          <w:rFonts w:ascii="Times New Roman" w:eastAsia="Arial" w:hAnsi="Times New Roman" w:cs="Times New Roman"/>
          <w:i/>
          <w:sz w:val="24"/>
          <w:szCs w:val="24"/>
          <w:u w:val="single"/>
        </w:rPr>
        <w:t>instalimin</w:t>
      </w:r>
      <w:proofErr w:type="spellEnd"/>
      <w:r w:rsidRPr="001E69EB">
        <w:rPr>
          <w:rFonts w:ascii="Times New Roman" w:eastAsia="Arial" w:hAnsi="Times New Roman" w:cs="Times New Roman"/>
          <w:i/>
          <w:sz w:val="24"/>
          <w:szCs w:val="24"/>
          <w:u w:val="single"/>
        </w:rPr>
        <w:t xml:space="preserve"> e </w:t>
      </w:r>
      <w:proofErr w:type="spellStart"/>
      <w:r w:rsidRPr="001E69EB">
        <w:rPr>
          <w:rFonts w:ascii="Times New Roman" w:eastAsia="Arial" w:hAnsi="Times New Roman" w:cs="Times New Roman"/>
          <w:i/>
          <w:sz w:val="24"/>
          <w:szCs w:val="24"/>
          <w:u w:val="single"/>
        </w:rPr>
        <w:t>piezometrit</w:t>
      </w:r>
      <w:proofErr w:type="spellEnd"/>
    </w:p>
    <w:p w14:paraId="6F4A6D3B"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 xml:space="preserve">Tuba me </w:t>
      </w:r>
      <w:proofErr w:type="spellStart"/>
      <w:r w:rsidRPr="001E69EB">
        <w:rPr>
          <w:rFonts w:ascii="Times New Roman" w:eastAsia="Arial" w:hAnsi="Times New Roman" w:cs="Times New Roman"/>
          <w:sz w:val="24"/>
          <w:szCs w:val="24"/>
        </w:rPr>
        <w:t>çarje</w:t>
      </w:r>
      <w:proofErr w:type="spellEnd"/>
    </w:p>
    <w:p w14:paraId="154D64F3"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r w:rsidRPr="001E69EB">
        <w:rPr>
          <w:rFonts w:ascii="Times New Roman" w:eastAsia="Arial" w:hAnsi="Times New Roman" w:cs="Times New Roman"/>
          <w:sz w:val="24"/>
          <w:szCs w:val="24"/>
        </w:rPr>
        <w:t xml:space="preserve">Tub pa </w:t>
      </w:r>
      <w:proofErr w:type="spellStart"/>
      <w:r w:rsidRPr="001E69EB">
        <w:rPr>
          <w:rFonts w:ascii="Times New Roman" w:eastAsia="Arial" w:hAnsi="Times New Roman" w:cs="Times New Roman"/>
          <w:sz w:val="24"/>
          <w:szCs w:val="24"/>
        </w:rPr>
        <w:t>çarje</w:t>
      </w:r>
      <w:proofErr w:type="spellEnd"/>
    </w:p>
    <w:p w14:paraId="55268323"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lang w:val="de-DE"/>
        </w:rPr>
      </w:pPr>
      <w:r w:rsidRPr="001E69EB">
        <w:rPr>
          <w:rFonts w:ascii="Times New Roman" w:eastAsia="Arial" w:hAnsi="Times New Roman" w:cs="Times New Roman"/>
          <w:sz w:val="24"/>
          <w:szCs w:val="24"/>
          <w:lang w:val="de-DE"/>
        </w:rPr>
        <w:t>Kapakët e fundit dhe të kokës</w:t>
      </w:r>
    </w:p>
    <w:p w14:paraId="4181ACC8"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proofErr w:type="spellStart"/>
      <w:r w:rsidRPr="001E69EB">
        <w:rPr>
          <w:rFonts w:ascii="Times New Roman" w:eastAsia="Arial" w:hAnsi="Times New Roman" w:cs="Times New Roman"/>
          <w:sz w:val="24"/>
          <w:szCs w:val="24"/>
        </w:rPr>
        <w:t>Shtresë</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mbrojtëse</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prej</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çeliku</w:t>
      </w:r>
      <w:proofErr w:type="spellEnd"/>
    </w:p>
    <w:p w14:paraId="26CE510B"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proofErr w:type="spellStart"/>
      <w:r w:rsidRPr="001E69EB">
        <w:rPr>
          <w:rFonts w:ascii="Times New Roman" w:eastAsia="Arial" w:hAnsi="Times New Roman" w:cs="Times New Roman"/>
          <w:sz w:val="24"/>
          <w:szCs w:val="24"/>
        </w:rPr>
        <w:t>Mbulesa</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mbrojtëse</w:t>
      </w:r>
      <w:proofErr w:type="spellEnd"/>
      <w:r w:rsidRPr="001E69EB">
        <w:rPr>
          <w:rFonts w:ascii="Times New Roman" w:eastAsia="Arial" w:hAnsi="Times New Roman" w:cs="Times New Roman"/>
          <w:sz w:val="24"/>
          <w:szCs w:val="24"/>
        </w:rPr>
        <w:t xml:space="preserve"> e </w:t>
      </w:r>
      <w:proofErr w:type="spellStart"/>
      <w:r w:rsidRPr="001E69EB">
        <w:rPr>
          <w:rFonts w:ascii="Times New Roman" w:eastAsia="Arial" w:hAnsi="Times New Roman" w:cs="Times New Roman"/>
          <w:sz w:val="24"/>
          <w:szCs w:val="24"/>
        </w:rPr>
        <w:t>kyçur</w:t>
      </w:r>
      <w:proofErr w:type="spellEnd"/>
    </w:p>
    <w:p w14:paraId="5407EB69"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rPr>
      </w:pPr>
      <w:proofErr w:type="spellStart"/>
      <w:r w:rsidRPr="001E69EB">
        <w:rPr>
          <w:rFonts w:ascii="Times New Roman" w:eastAsia="Arial" w:hAnsi="Times New Roman" w:cs="Times New Roman"/>
          <w:sz w:val="24"/>
          <w:szCs w:val="24"/>
        </w:rPr>
        <w:t>Rërë</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paketë</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zhavorri</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pelet</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bentoniti</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fino</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çimentoje</w:t>
      </w:r>
      <w:proofErr w:type="spellEnd"/>
      <w:r w:rsidRPr="001E69EB">
        <w:rPr>
          <w:rFonts w:ascii="Times New Roman" w:eastAsia="Arial" w:hAnsi="Times New Roman" w:cs="Times New Roman"/>
          <w:sz w:val="24"/>
          <w:szCs w:val="24"/>
        </w:rPr>
        <w:t>/</w:t>
      </w:r>
      <w:proofErr w:type="spellStart"/>
      <w:r w:rsidRPr="001E69EB">
        <w:rPr>
          <w:rFonts w:ascii="Times New Roman" w:eastAsia="Arial" w:hAnsi="Times New Roman" w:cs="Times New Roman"/>
          <w:sz w:val="24"/>
          <w:szCs w:val="24"/>
        </w:rPr>
        <w:t>bentoniti</w:t>
      </w:r>
      <w:proofErr w:type="spellEnd"/>
      <w:r w:rsidRPr="001E69EB">
        <w:rPr>
          <w:rFonts w:ascii="Times New Roman" w:eastAsia="Arial" w:hAnsi="Times New Roman" w:cs="Times New Roman"/>
          <w:sz w:val="24"/>
          <w:szCs w:val="24"/>
        </w:rPr>
        <w:t xml:space="preserve">, </w:t>
      </w:r>
      <w:proofErr w:type="spellStart"/>
      <w:r w:rsidRPr="001E69EB">
        <w:rPr>
          <w:rFonts w:ascii="Times New Roman" w:eastAsia="Arial" w:hAnsi="Times New Roman" w:cs="Times New Roman"/>
          <w:sz w:val="24"/>
          <w:szCs w:val="24"/>
        </w:rPr>
        <w:t>beton</w:t>
      </w:r>
      <w:proofErr w:type="spellEnd"/>
      <w:r w:rsidRPr="001E69EB">
        <w:rPr>
          <w:rFonts w:ascii="Times New Roman" w:eastAsia="Arial" w:hAnsi="Times New Roman" w:cs="Times New Roman"/>
          <w:sz w:val="24"/>
          <w:szCs w:val="24"/>
        </w:rPr>
        <w:t xml:space="preserve"> </w:t>
      </w:r>
    </w:p>
    <w:p w14:paraId="4EDF01DF" w14:textId="77777777" w:rsidR="00A42B72" w:rsidRPr="001E69EB" w:rsidRDefault="00A42B72" w:rsidP="00A42B72">
      <w:pPr>
        <w:numPr>
          <w:ilvl w:val="0"/>
          <w:numId w:val="38"/>
        </w:num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sz w:val="24"/>
          <w:szCs w:val="24"/>
          <w:lang w:val="de-DE"/>
        </w:rPr>
      </w:pPr>
      <w:r w:rsidRPr="001E69EB">
        <w:rPr>
          <w:rFonts w:ascii="Times New Roman" w:eastAsia="Arial" w:hAnsi="Times New Roman" w:cs="Times New Roman"/>
          <w:sz w:val="24"/>
          <w:szCs w:val="24"/>
          <w:lang w:val="de-DE"/>
        </w:rPr>
        <w:t>Tabela e etiketimit për tubin piezometër</w:t>
      </w:r>
    </w:p>
    <w:p w14:paraId="5C57A2F9" w14:textId="77777777" w:rsidR="00A42B72" w:rsidRPr="001E69EB" w:rsidRDefault="00A42B72" w:rsidP="00A42B72">
      <w:pPr>
        <w:keepNext/>
        <w:spacing w:after="240" w:line="240" w:lineRule="auto"/>
        <w:jc w:val="both"/>
        <w:rPr>
          <w:rFonts w:ascii="Times New Roman" w:eastAsia="Arial" w:hAnsi="Times New Roman" w:cs="Times New Roman"/>
          <w:i/>
          <w:sz w:val="24"/>
          <w:szCs w:val="24"/>
          <w:u w:val="single"/>
          <w:lang w:val="de-DE"/>
        </w:rPr>
      </w:pPr>
      <w:r w:rsidRPr="001E69EB">
        <w:rPr>
          <w:rFonts w:ascii="Times New Roman" w:eastAsia="Arial" w:hAnsi="Times New Roman" w:cs="Times New Roman"/>
          <w:i/>
          <w:sz w:val="24"/>
          <w:szCs w:val="24"/>
          <w:u w:val="single"/>
          <w:lang w:val="de-DE"/>
        </w:rPr>
        <w:t>Metoda e instalimit</w:t>
      </w:r>
    </w:p>
    <w:p w14:paraId="291417EE"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Pusi shpohet deri në thellësinë ku do të vendoset piezometri. Pas shpimit, pusi pastrohet tërësisht për të hequr çdo material të thërrmuar dhe merret një mostër e tubit me mur të hollë. Nëse përdoret shpimi i pusit të larjes, pusi shpëlahet me ujë të pastër për të siguruar qartësi.</w:t>
      </w:r>
    </w:p>
    <w:p w14:paraId="02E6C767"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Në rastet kur përdoret tubacion, piezometri mund të duhet të instalohet përpara se të hiqet tubi. Tubat e piezometrit do të rrëshqasin së bashku dhe do të shtrëngohen duke përdorur fije ose kapëse. Gjatësia e tubit dhe piezometrit matet, me një metër shtesë të shtuar mbi sipërfaqen e tokës për monitorim të përshtatshëm.</w:t>
      </w:r>
    </w:p>
    <w:p w14:paraId="6A7C67E6"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 xml:space="preserve">Për të shmangur lëvizjen, tubi mbushet me ujë të pastër. Një kapak fundor vendoset në përshtatësin e sipërm dhe piezometri ulet në fund të vrimës. Për instalime më të thella, tubi </w:t>
      </w:r>
      <w:r w:rsidRPr="001E69EB">
        <w:rPr>
          <w:rFonts w:ascii="Times New Roman" w:eastAsia="Arial" w:hAnsi="Times New Roman" w:cs="Times New Roman"/>
          <w:color w:val="000000"/>
          <w:sz w:val="24"/>
          <w:szCs w:val="24"/>
          <w:lang w:val="de-DE"/>
        </w:rPr>
        <w:lastRenderedPageBreak/>
        <w:t>mund të duhet të pritet mjaftueshëm për të lejuar pompimin e vazhdueshëm të ujit të pastër përmes piezometrit gjatë uljes. Kjo ndihmon për të kaluar nëpër pjesë të vrimës ku ka ndodhur efekti urë.</w:t>
      </w:r>
    </w:p>
    <w:p w14:paraId="41AAC636"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Rërë e pastër derdhet poshtë vrimës për të krijuar një grumbull rëre rreth piezometrit. Një kasetë matëse e peshuar përdoret për të siguruar që rëra të arrijë një pikë 0,6 m mbi majën e tubit me vrima të piezometrit.</w:t>
      </w:r>
    </w:p>
    <w:p w14:paraId="4F82E66D"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Peletat e betonitit derdhen në pus për të formuar një shtresë 0,5 m të trashë mbi paketën e rërës. Përsëri, një shirit i graduar përdoret për të verifikuar trashësinë e duhur të shtresës. Materialet lihen të vendosen dhe peletat e bentonitit do të zgjerohen për të mbyllur hapësirën.</w:t>
      </w:r>
    </w:p>
    <w:p w14:paraId="6BCEB125"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Nëse kërkohet nga Inxhinieri, pusi mund të futet deri në sipërfaqe për të përfunduar procesin e instalimit.</w:t>
      </w:r>
    </w:p>
    <w:p w14:paraId="736ED891"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p>
    <w:p w14:paraId="7E7723E4" w14:textId="77777777" w:rsidR="00A42B72" w:rsidRPr="001E69EB" w:rsidRDefault="00A42B72" w:rsidP="00A42B72">
      <w:pPr>
        <w:keepNext/>
        <w:spacing w:after="240" w:line="240" w:lineRule="auto"/>
        <w:jc w:val="both"/>
        <w:rPr>
          <w:rFonts w:ascii="Times New Roman" w:eastAsia="Arial" w:hAnsi="Times New Roman" w:cs="Times New Roman"/>
          <w:i/>
          <w:sz w:val="24"/>
          <w:szCs w:val="24"/>
          <w:u w:val="single"/>
          <w:lang w:val="de-DE"/>
        </w:rPr>
      </w:pPr>
      <w:r w:rsidRPr="001E69EB">
        <w:rPr>
          <w:rFonts w:ascii="Times New Roman" w:eastAsia="Arial" w:hAnsi="Times New Roman" w:cs="Times New Roman"/>
          <w:i/>
          <w:sz w:val="24"/>
          <w:szCs w:val="24"/>
          <w:u w:val="single"/>
          <w:lang w:val="de-DE"/>
        </w:rPr>
        <w:t>Shembuj të instalimit të skemës së piezometrit të hapur.</w:t>
      </w:r>
    </w:p>
    <w:p w14:paraId="3BA8CD5A" w14:textId="77777777" w:rsidR="00A42B72" w:rsidRPr="001E69EB" w:rsidRDefault="00A42B72" w:rsidP="00A42B72">
      <w:pPr>
        <w:pBdr>
          <w:top w:val="nil"/>
          <w:left w:val="nil"/>
          <w:bottom w:val="nil"/>
          <w:right w:val="nil"/>
          <w:between w:val="nil"/>
        </w:pBdr>
        <w:tabs>
          <w:tab w:val="left" w:pos="8370"/>
          <w:tab w:val="left" w:pos="9270"/>
        </w:tabs>
        <w:spacing w:after="80" w:line="276" w:lineRule="auto"/>
        <w:ind w:right="41"/>
        <w:jc w:val="both"/>
        <w:rPr>
          <w:rFonts w:ascii="Times New Roman" w:eastAsia="Arial" w:hAnsi="Times New Roman" w:cs="Times New Roman"/>
          <w:color w:val="000000"/>
          <w:sz w:val="24"/>
          <w:szCs w:val="24"/>
          <w:lang w:val="de-DE"/>
        </w:rPr>
      </w:pPr>
      <w:r w:rsidRPr="001E69EB">
        <w:rPr>
          <w:rFonts w:ascii="Times New Roman" w:eastAsia="Arial" w:hAnsi="Times New Roman" w:cs="Times New Roman"/>
          <w:color w:val="000000"/>
          <w:sz w:val="24"/>
          <w:szCs w:val="24"/>
          <w:lang w:val="de-DE"/>
        </w:rPr>
        <w:t>Lartësia e tubit të piezometrit mbi sipërfaqen e tokës mund të jetë rreth 0,5-0,75 m dhe duhet të lyhet me një shirit të dukshëm. Pas përfundimit të instalimit të piezometrit, një tub mbrojtës çeliku me një mbulesë të kyçur instalohet për ta mbrojtur atë nga çdo dëmtim. Pasi niveli i ujit të normalizohet pas ngritjes së piezometrit, kryhen matje të njëpasnjëshme ditore për të përcaktuar vlerën e referencës. Më pas, piezometrat maten me frekuencë minimale një matje çdo dy javë përgjatë dy muajve (dhe kryesisht pas reshjeve, në rast të lagështisë). Pas kësaj periudhe, piezometrat maten sipas kërkesave të specifikuara të projektit.</w:t>
      </w:r>
    </w:p>
    <w:p w14:paraId="55DAC259" w14:textId="77777777" w:rsidR="00A42B72" w:rsidRPr="001E69EB" w:rsidRDefault="00A42B72" w:rsidP="00A42B72">
      <w:pPr>
        <w:spacing w:line="276" w:lineRule="auto"/>
        <w:jc w:val="center"/>
        <w:rPr>
          <w:rFonts w:ascii="Arial" w:eastAsia="Arial" w:hAnsi="Arial" w:cs="Arial"/>
          <w:color w:val="000000"/>
          <w:sz w:val="20"/>
          <w:szCs w:val="20"/>
          <w:lang w:val="de-DE"/>
        </w:rPr>
      </w:pPr>
      <w:r>
        <w:rPr>
          <w:noProof/>
        </w:rPr>
        <w:drawing>
          <wp:inline distT="0" distB="0" distL="0" distR="0" wp14:anchorId="71499961" wp14:editId="2F8E184C">
            <wp:extent cx="5441950" cy="3699510"/>
            <wp:effectExtent l="19050" t="19050" r="25400" b="15240"/>
            <wp:docPr id="189110965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3"/>
                    <a:srcRect/>
                    <a:stretch>
                      <a:fillRect/>
                    </a:stretch>
                  </pic:blipFill>
                  <pic:spPr>
                    <a:xfrm>
                      <a:off x="0" y="0"/>
                      <a:ext cx="5442654" cy="3699988"/>
                    </a:xfrm>
                    <a:prstGeom prst="rect">
                      <a:avLst/>
                    </a:prstGeom>
                    <a:ln w="19050">
                      <a:solidFill>
                        <a:srgbClr val="000000"/>
                      </a:solidFill>
                      <a:prstDash val="solid"/>
                    </a:ln>
                  </pic:spPr>
                </pic:pic>
              </a:graphicData>
            </a:graphic>
          </wp:inline>
        </w:drawing>
      </w:r>
    </w:p>
    <w:p w14:paraId="445EA334" w14:textId="77777777" w:rsidR="00A42B72" w:rsidRDefault="00A42B72" w:rsidP="00A42B72">
      <w:pPr>
        <w:pBdr>
          <w:top w:val="nil"/>
          <w:left w:val="nil"/>
          <w:bottom w:val="nil"/>
          <w:right w:val="nil"/>
          <w:between w:val="nil"/>
        </w:pBdr>
        <w:spacing w:after="200" w:line="240" w:lineRule="auto"/>
        <w:jc w:val="center"/>
        <w:rPr>
          <w:rFonts w:ascii="Arial" w:eastAsia="Arial" w:hAnsi="Arial" w:cs="Arial"/>
          <w:b/>
          <w:color w:val="000000"/>
          <w:sz w:val="20"/>
          <w:szCs w:val="20"/>
        </w:rPr>
      </w:pPr>
      <w:bookmarkStart w:id="37" w:name="_heading=h.huuphv" w:colFirst="0" w:colLast="0"/>
      <w:bookmarkEnd w:id="37"/>
      <w:proofErr w:type="spellStart"/>
      <w:r>
        <w:rPr>
          <w:rFonts w:ascii="Arial" w:eastAsia="Arial" w:hAnsi="Arial" w:cs="Arial"/>
          <w:b/>
          <w:color w:val="000000"/>
          <w:sz w:val="20"/>
          <w:szCs w:val="20"/>
        </w:rPr>
        <w:t>Figura</w:t>
      </w:r>
      <w:proofErr w:type="spellEnd"/>
      <w:r>
        <w:rPr>
          <w:rFonts w:ascii="Arial" w:eastAsia="Arial" w:hAnsi="Arial" w:cs="Arial"/>
          <w:b/>
          <w:color w:val="000000"/>
          <w:sz w:val="20"/>
          <w:szCs w:val="20"/>
        </w:rPr>
        <w:t xml:space="preserve"> 4 </w:t>
      </w:r>
      <w:proofErr w:type="spellStart"/>
      <w:r>
        <w:rPr>
          <w:rFonts w:ascii="Arial" w:eastAsia="Arial" w:hAnsi="Arial" w:cs="Arial"/>
          <w:b/>
          <w:color w:val="000000"/>
          <w:sz w:val="20"/>
          <w:szCs w:val="20"/>
        </w:rPr>
        <w:t>Instalimi</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tipik</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i</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piezometrit</w:t>
      </w:r>
      <w:proofErr w:type="spellEnd"/>
      <w:r>
        <w:rPr>
          <w:rFonts w:ascii="Arial" w:eastAsia="Arial" w:hAnsi="Arial" w:cs="Arial"/>
          <w:b/>
          <w:color w:val="000000"/>
          <w:sz w:val="20"/>
          <w:szCs w:val="20"/>
        </w:rPr>
        <w:t xml:space="preserve"> me tub </w:t>
      </w:r>
      <w:proofErr w:type="spellStart"/>
      <w:r>
        <w:rPr>
          <w:rFonts w:ascii="Arial" w:eastAsia="Arial" w:hAnsi="Arial" w:cs="Arial"/>
          <w:b/>
          <w:color w:val="000000"/>
          <w:sz w:val="20"/>
          <w:szCs w:val="20"/>
        </w:rPr>
        <w:t>vertikal</w:t>
      </w:r>
      <w:proofErr w:type="spellEnd"/>
      <w:r>
        <w:rPr>
          <w:rFonts w:ascii="Arial" w:eastAsia="Arial" w:hAnsi="Arial" w:cs="Arial"/>
          <w:b/>
          <w:color w:val="000000"/>
          <w:sz w:val="20"/>
          <w:szCs w:val="20"/>
        </w:rPr>
        <w:t xml:space="preserve"> me </w:t>
      </w:r>
      <w:proofErr w:type="spellStart"/>
      <w:r>
        <w:rPr>
          <w:rFonts w:ascii="Arial" w:eastAsia="Arial" w:hAnsi="Arial" w:cs="Arial"/>
          <w:b/>
          <w:color w:val="000000"/>
          <w:sz w:val="20"/>
          <w:szCs w:val="20"/>
        </w:rPr>
        <w:t>majë</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të</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çarë</w:t>
      </w:r>
      <w:proofErr w:type="spellEnd"/>
    </w:p>
    <w:p w14:paraId="7DA7D7AE" w14:textId="77777777" w:rsidR="00A42B72" w:rsidRPr="00AF10A9" w:rsidRDefault="00A42B72" w:rsidP="00A42B72">
      <w:pPr>
        <w:spacing w:after="0" w:line="240" w:lineRule="auto"/>
        <w:jc w:val="both"/>
        <w:rPr>
          <w:rFonts w:ascii="Times New Roman" w:hAnsi="Times New Roman" w:cs="Times New Roman"/>
          <w:sz w:val="24"/>
          <w:szCs w:val="24"/>
        </w:rPr>
      </w:pPr>
    </w:p>
    <w:p w14:paraId="2B0A2D97" w14:textId="77777777" w:rsidR="00A42B72" w:rsidRPr="000F43B0" w:rsidRDefault="00A42B72" w:rsidP="00A42B72">
      <w:pPr>
        <w:pStyle w:val="Heading2"/>
        <w:spacing w:before="0"/>
        <w:jc w:val="both"/>
        <w:rPr>
          <w:rFonts w:ascii="Times New Roman" w:hAnsi="Times New Roman" w:cs="Times New Roman"/>
          <w:sz w:val="24"/>
          <w:szCs w:val="24"/>
        </w:rPr>
      </w:pPr>
      <w:bookmarkStart w:id="38" w:name="_Toc187926309"/>
      <w:r>
        <w:rPr>
          <w:rFonts w:ascii="Times New Roman" w:hAnsi="Times New Roman" w:cs="Times New Roman"/>
          <w:sz w:val="24"/>
          <w:szCs w:val="24"/>
        </w:rPr>
        <w:lastRenderedPageBreak/>
        <w:t>2.7</w:t>
      </w:r>
      <w:r w:rsidRPr="000F43B0">
        <w:rPr>
          <w:rFonts w:ascii="Times New Roman" w:hAnsi="Times New Roman" w:cs="Times New Roman"/>
          <w:sz w:val="24"/>
          <w:szCs w:val="24"/>
        </w:rPr>
        <w:t xml:space="preserve"> </w:t>
      </w:r>
      <w:proofErr w:type="spellStart"/>
      <w:r>
        <w:rPr>
          <w:rFonts w:ascii="Times New Roman" w:hAnsi="Times New Roman" w:cs="Times New Roman"/>
          <w:sz w:val="24"/>
          <w:szCs w:val="24"/>
        </w:rPr>
        <w:t>Analizat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laboratorike</w:t>
      </w:r>
      <w:bookmarkEnd w:id="38"/>
      <w:proofErr w:type="spellEnd"/>
    </w:p>
    <w:p w14:paraId="4083CB9A" w14:textId="77777777" w:rsidR="00A42B72" w:rsidRPr="00AF10A9" w:rsidRDefault="00A42B72" w:rsidP="00A42B72">
      <w:pPr>
        <w:autoSpaceDE w:val="0"/>
        <w:autoSpaceDN w:val="0"/>
        <w:adjustRightInd w:val="0"/>
        <w:spacing w:after="0" w:line="240" w:lineRule="auto"/>
        <w:jc w:val="both"/>
        <w:rPr>
          <w:rFonts w:ascii="Times New Roman" w:hAnsi="Times New Roman" w:cs="Times New Roman"/>
          <w:sz w:val="24"/>
          <w:szCs w:val="24"/>
          <w:lang w:val="sq-AL"/>
        </w:rPr>
      </w:pPr>
      <w:r w:rsidRPr="00607B94">
        <w:rPr>
          <w:rFonts w:ascii="Times New Roman" w:hAnsi="Times New Roman" w:cs="Times New Roman"/>
          <w:sz w:val="24"/>
          <w:szCs w:val="24"/>
          <w:lang w:val="sq-AL"/>
        </w:rPr>
        <w:t xml:space="preserve">Analizat laboratorike duhen kryer pranë një laboratori të akredituar. Ky laborator si nga pikëpamja e pajisjeve që disponon ashtu edhe nga ana e kualifikimit të stafit plotëson të gjitha </w:t>
      </w:r>
      <w:r w:rsidRPr="00AF10A9">
        <w:rPr>
          <w:rFonts w:ascii="Times New Roman" w:hAnsi="Times New Roman" w:cs="Times New Roman"/>
          <w:sz w:val="24"/>
          <w:szCs w:val="24"/>
          <w:lang w:val="sq-AL"/>
        </w:rPr>
        <w:t>kushtet për kryerjen e provave laboratorike konform standardeve të pranuara.</w:t>
      </w:r>
    </w:p>
    <w:p w14:paraId="1B26B34E" w14:textId="77777777" w:rsidR="00A42B72" w:rsidRPr="00AF10A9" w:rsidRDefault="00A42B72" w:rsidP="00A42B72">
      <w:pPr>
        <w:autoSpaceDE w:val="0"/>
        <w:autoSpaceDN w:val="0"/>
        <w:adjustRightInd w:val="0"/>
        <w:spacing w:after="0" w:line="240" w:lineRule="auto"/>
        <w:jc w:val="both"/>
        <w:rPr>
          <w:rFonts w:ascii="Times New Roman" w:hAnsi="Times New Roman" w:cs="Times New Roman"/>
          <w:sz w:val="24"/>
          <w:szCs w:val="24"/>
          <w:lang w:val="sq-AL"/>
        </w:rPr>
      </w:pPr>
    </w:p>
    <w:p w14:paraId="36B98171" w14:textId="77777777" w:rsidR="00A42B72" w:rsidRPr="00AF10A9" w:rsidRDefault="00A42B72" w:rsidP="00A42B72">
      <w:pPr>
        <w:autoSpaceDE w:val="0"/>
        <w:autoSpaceDN w:val="0"/>
        <w:adjustRightInd w:val="0"/>
        <w:rPr>
          <w:rFonts w:ascii="Times New Roman" w:hAnsi="Times New Roman" w:cs="Times New Roman"/>
          <w:sz w:val="24"/>
          <w:szCs w:val="24"/>
          <w:lang w:val="de-DE"/>
        </w:rPr>
      </w:pPr>
      <w:r w:rsidRPr="00AF10A9">
        <w:rPr>
          <w:rFonts w:ascii="Times New Roman" w:hAnsi="Times New Roman" w:cs="Times New Roman"/>
          <w:sz w:val="24"/>
          <w:szCs w:val="24"/>
          <w:lang w:val="de-DE"/>
        </w:rPr>
        <w:t>Në vazhdim jepen provat e kryera dhe standardet respektive:</w:t>
      </w:r>
    </w:p>
    <w:p w14:paraId="05A7982F"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Përcaktimi i lagështisë natyrore ASTM D 2216-10.</w:t>
      </w:r>
    </w:p>
    <w:p w14:paraId="0985E52C"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Përcaktimi i kufijve të plasticitetit ASTM D 4318-10.</w:t>
      </w:r>
    </w:p>
    <w:p w14:paraId="70B56EE5"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rPr>
      </w:pPr>
      <w:proofErr w:type="spellStart"/>
      <w:r w:rsidRPr="00AF10A9">
        <w:rPr>
          <w:rFonts w:ascii="Times New Roman" w:hAnsi="Times New Roman" w:cs="Times New Roman"/>
          <w:sz w:val="24"/>
          <w:szCs w:val="24"/>
          <w:lang w:val="en-GB"/>
        </w:rPr>
        <w:t>Përcaktimi</w:t>
      </w:r>
      <w:proofErr w:type="spellEnd"/>
      <w:r w:rsidRPr="00AF10A9">
        <w:rPr>
          <w:rFonts w:ascii="Times New Roman" w:hAnsi="Times New Roman" w:cs="Times New Roman"/>
          <w:sz w:val="24"/>
          <w:szCs w:val="24"/>
          <w:lang w:val="en-GB"/>
        </w:rPr>
        <w:t xml:space="preserve"> </w:t>
      </w:r>
      <w:proofErr w:type="spellStart"/>
      <w:r w:rsidRPr="00AF10A9">
        <w:rPr>
          <w:rFonts w:ascii="Times New Roman" w:hAnsi="Times New Roman" w:cs="Times New Roman"/>
          <w:sz w:val="24"/>
          <w:szCs w:val="24"/>
          <w:lang w:val="en-GB"/>
        </w:rPr>
        <w:t>i</w:t>
      </w:r>
      <w:proofErr w:type="spellEnd"/>
      <w:r w:rsidRPr="00AF10A9">
        <w:rPr>
          <w:rFonts w:ascii="Times New Roman" w:hAnsi="Times New Roman" w:cs="Times New Roman"/>
          <w:sz w:val="24"/>
          <w:szCs w:val="24"/>
          <w:lang w:val="en-GB"/>
        </w:rPr>
        <w:t xml:space="preserve"> </w:t>
      </w:r>
      <w:proofErr w:type="spellStart"/>
      <w:r w:rsidRPr="00AF10A9">
        <w:rPr>
          <w:rFonts w:ascii="Times New Roman" w:hAnsi="Times New Roman" w:cs="Times New Roman"/>
          <w:sz w:val="24"/>
          <w:szCs w:val="24"/>
          <w:lang w:val="en-GB"/>
        </w:rPr>
        <w:t>peshës</w:t>
      </w:r>
      <w:proofErr w:type="spellEnd"/>
      <w:r w:rsidRPr="00AF10A9">
        <w:rPr>
          <w:rFonts w:ascii="Times New Roman" w:hAnsi="Times New Roman" w:cs="Times New Roman"/>
          <w:sz w:val="24"/>
          <w:szCs w:val="24"/>
          <w:lang w:val="en-GB"/>
        </w:rPr>
        <w:t xml:space="preserve"> </w:t>
      </w:r>
      <w:proofErr w:type="spellStart"/>
      <w:r w:rsidRPr="00AF10A9">
        <w:rPr>
          <w:rFonts w:ascii="Times New Roman" w:hAnsi="Times New Roman" w:cs="Times New Roman"/>
          <w:sz w:val="24"/>
          <w:szCs w:val="24"/>
          <w:lang w:val="en-GB"/>
        </w:rPr>
        <w:t>specifike</w:t>
      </w:r>
      <w:proofErr w:type="spellEnd"/>
      <w:r w:rsidRPr="00AF10A9">
        <w:rPr>
          <w:rFonts w:ascii="Times New Roman" w:hAnsi="Times New Roman" w:cs="Times New Roman"/>
          <w:sz w:val="24"/>
          <w:szCs w:val="24"/>
          <w:lang w:val="en-GB"/>
        </w:rPr>
        <w:t xml:space="preserve"> </w:t>
      </w:r>
      <w:r w:rsidRPr="00AF10A9">
        <w:rPr>
          <w:rFonts w:ascii="Times New Roman" w:hAnsi="Times New Roman" w:cs="Times New Roman"/>
          <w:sz w:val="24"/>
          <w:szCs w:val="24"/>
        </w:rPr>
        <w:t>ASTM D 854-14.</w:t>
      </w:r>
    </w:p>
    <w:p w14:paraId="7B6C43F2"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Përcaktimi i peshës volumore ASTM D 7263-09.</w:t>
      </w:r>
    </w:p>
    <w:p w14:paraId="03778564"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Përcaktimi i përbërjes granulometrike me sita ASTM D6913-04 (2009)e1.</w:t>
      </w:r>
    </w:p>
    <w:p w14:paraId="1B450527" w14:textId="77777777" w:rsidR="00A42B72" w:rsidRPr="00AF10A9" w:rsidRDefault="00A42B72" w:rsidP="00A42B72">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Përcaktimi i analizës granulometrike me Hidrometër ASTM D 7928-16e1.</w:t>
      </w:r>
    </w:p>
    <w:p w14:paraId="1B15B04F" w14:textId="77777777" w:rsidR="003C2EBC" w:rsidRDefault="00A42B72" w:rsidP="003C2EBC">
      <w:pPr>
        <w:pStyle w:val="ListParagraph"/>
        <w:numPr>
          <w:ilvl w:val="0"/>
          <w:numId w:val="7"/>
        </w:numPr>
        <w:spacing w:after="0" w:line="240" w:lineRule="auto"/>
        <w:ind w:right="11"/>
        <w:jc w:val="both"/>
        <w:rPr>
          <w:rFonts w:ascii="Times New Roman" w:hAnsi="Times New Roman" w:cs="Times New Roman"/>
          <w:sz w:val="24"/>
          <w:szCs w:val="24"/>
          <w:lang w:val="it-IT"/>
        </w:rPr>
      </w:pPr>
      <w:r w:rsidRPr="00AF10A9">
        <w:rPr>
          <w:rFonts w:ascii="Times New Roman" w:hAnsi="Times New Roman" w:cs="Times New Roman"/>
          <w:sz w:val="24"/>
          <w:szCs w:val="24"/>
          <w:lang w:val="it-IT"/>
        </w:rPr>
        <w:t>Test P</w:t>
      </w:r>
      <w:r w:rsidRPr="006F02CC">
        <w:rPr>
          <w:color w:val="000000"/>
          <w:lang w:val="sq-AL"/>
        </w:rPr>
        <w:t>ë</w:t>
      </w:r>
      <w:r w:rsidRPr="00AF10A9">
        <w:rPr>
          <w:rFonts w:ascii="Times New Roman" w:hAnsi="Times New Roman" w:cs="Times New Roman"/>
          <w:sz w:val="24"/>
          <w:szCs w:val="24"/>
          <w:lang w:val="it-IT"/>
        </w:rPr>
        <w:t>rshkueshm</w:t>
      </w:r>
      <w:r w:rsidRPr="006F02CC">
        <w:rPr>
          <w:color w:val="000000"/>
          <w:lang w:val="sq-AL"/>
        </w:rPr>
        <w:t>ë</w:t>
      </w:r>
      <w:r w:rsidRPr="00AF10A9">
        <w:rPr>
          <w:rFonts w:ascii="Times New Roman" w:hAnsi="Times New Roman" w:cs="Times New Roman"/>
          <w:sz w:val="24"/>
          <w:szCs w:val="24"/>
          <w:lang w:val="it-IT"/>
        </w:rPr>
        <w:t>rie të dherave</w:t>
      </w:r>
    </w:p>
    <w:p w14:paraId="4C404246" w14:textId="3FE6FA1B" w:rsidR="00A42B72" w:rsidRPr="003C2EBC" w:rsidRDefault="00A42B72" w:rsidP="003C2EBC">
      <w:pPr>
        <w:pStyle w:val="ListParagraph"/>
        <w:numPr>
          <w:ilvl w:val="0"/>
          <w:numId w:val="7"/>
        </w:numPr>
        <w:spacing w:after="0" w:line="240" w:lineRule="auto"/>
        <w:ind w:right="11"/>
        <w:jc w:val="both"/>
        <w:rPr>
          <w:rFonts w:ascii="Times New Roman" w:hAnsi="Times New Roman" w:cs="Times New Roman"/>
          <w:sz w:val="24"/>
          <w:szCs w:val="24"/>
          <w:lang w:val="it-IT"/>
        </w:rPr>
      </w:pPr>
      <w:r w:rsidRPr="003C2EBC">
        <w:rPr>
          <w:rFonts w:ascii="Times New Roman" w:hAnsi="Times New Roman" w:cs="Times New Roman"/>
          <w:sz w:val="24"/>
          <w:szCs w:val="24"/>
          <w:lang w:val="it-IT"/>
        </w:rPr>
        <w:t>Analizat e ujit: Ph; Klorure; Sulfate; P</w:t>
      </w:r>
      <w:r w:rsidRPr="003C2EBC">
        <w:rPr>
          <w:color w:val="000000"/>
          <w:lang w:val="sq-AL"/>
        </w:rPr>
        <w:t>ë</w:t>
      </w:r>
      <w:r w:rsidRPr="003C2EBC">
        <w:rPr>
          <w:rFonts w:ascii="Times New Roman" w:hAnsi="Times New Roman" w:cs="Times New Roman"/>
          <w:sz w:val="24"/>
          <w:szCs w:val="24"/>
          <w:lang w:val="it-IT"/>
        </w:rPr>
        <w:t>rcjellshm</w:t>
      </w:r>
      <w:r w:rsidRPr="003C2EBC">
        <w:rPr>
          <w:color w:val="000000"/>
          <w:lang w:val="sq-AL"/>
        </w:rPr>
        <w:t>ë</w:t>
      </w:r>
      <w:r w:rsidRPr="003C2EBC">
        <w:rPr>
          <w:rFonts w:ascii="Times New Roman" w:hAnsi="Times New Roman" w:cs="Times New Roman"/>
          <w:sz w:val="24"/>
          <w:szCs w:val="24"/>
          <w:lang w:val="it-IT"/>
        </w:rPr>
        <w:t>ria Elektrike; Niveli Oksigjenit. K</w:t>
      </w:r>
      <w:r w:rsidRPr="003C2EBC">
        <w:rPr>
          <w:color w:val="000000"/>
          <w:lang w:val="sq-AL"/>
        </w:rPr>
        <w:t>ë</w:t>
      </w:r>
      <w:r w:rsidRPr="003C2EBC">
        <w:rPr>
          <w:rFonts w:ascii="Times New Roman" w:hAnsi="Times New Roman" w:cs="Times New Roman"/>
          <w:sz w:val="24"/>
          <w:szCs w:val="24"/>
          <w:lang w:val="it-IT"/>
        </w:rPr>
        <w:t>to t</w:t>
      </w:r>
      <w:r w:rsidRPr="003C2EBC">
        <w:rPr>
          <w:color w:val="000000"/>
          <w:lang w:val="sq-AL"/>
        </w:rPr>
        <w:t>ë</w:t>
      </w:r>
      <w:r w:rsidRPr="003C2EBC">
        <w:rPr>
          <w:rFonts w:ascii="Times New Roman" w:hAnsi="Times New Roman" w:cs="Times New Roman"/>
          <w:sz w:val="24"/>
          <w:szCs w:val="24"/>
          <w:lang w:val="it-IT"/>
        </w:rPr>
        <w:t xml:space="preserve"> jen</w:t>
      </w:r>
      <w:r w:rsidRPr="003C2EBC">
        <w:rPr>
          <w:color w:val="000000"/>
          <w:lang w:val="sq-AL"/>
        </w:rPr>
        <w:t>ë</w:t>
      </w:r>
      <w:r w:rsidRPr="003C2EBC">
        <w:rPr>
          <w:rFonts w:ascii="Times New Roman" w:hAnsi="Times New Roman" w:cs="Times New Roman"/>
          <w:sz w:val="24"/>
          <w:szCs w:val="24"/>
          <w:lang w:val="it-IT"/>
        </w:rPr>
        <w:t xml:space="preserve"> si matje të para në laborator.</w:t>
      </w:r>
    </w:p>
    <w:p w14:paraId="583B5B62" w14:textId="77777777" w:rsidR="00A42B72" w:rsidRDefault="00A42B72" w:rsidP="00A42B72">
      <w:pPr>
        <w:ind w:right="11"/>
        <w:jc w:val="both"/>
        <w:rPr>
          <w:rFonts w:ascii="Times New Roman" w:hAnsi="Times New Roman" w:cs="Times New Roman"/>
          <w:sz w:val="24"/>
          <w:szCs w:val="24"/>
          <w:lang w:val="it-IT"/>
        </w:rPr>
      </w:pPr>
    </w:p>
    <w:p w14:paraId="782DA447" w14:textId="77777777" w:rsidR="00A42B72" w:rsidRPr="00F13F93" w:rsidRDefault="00A42B72" w:rsidP="00A42B72">
      <w:pPr>
        <w:rPr>
          <w:rFonts w:ascii="Times New Roman" w:hAnsi="Times New Roman" w:cs="Times New Roman"/>
          <w:sz w:val="24"/>
          <w:szCs w:val="24"/>
          <w:lang w:val="it-IT"/>
        </w:rPr>
      </w:pPr>
      <w:r w:rsidRPr="00F13F93">
        <w:rPr>
          <w:rFonts w:ascii="Times New Roman" w:hAnsi="Times New Roman" w:cs="Times New Roman"/>
          <w:sz w:val="24"/>
          <w:szCs w:val="24"/>
          <w:lang w:val="it-IT"/>
        </w:rPr>
        <w:t xml:space="preserve">Rezultatet e provave laboratorike duhet të jenë të mjaftueshme për të përcaktuar vetitë </w:t>
      </w:r>
      <w:r>
        <w:rPr>
          <w:rFonts w:ascii="Times New Roman" w:hAnsi="Times New Roman" w:cs="Times New Roman"/>
          <w:sz w:val="24"/>
          <w:szCs w:val="24"/>
          <w:lang w:val="it-IT"/>
        </w:rPr>
        <w:t>gjeoteknike</w:t>
      </w:r>
      <w:r w:rsidRPr="00F13F93">
        <w:rPr>
          <w:rFonts w:ascii="Times New Roman" w:hAnsi="Times New Roman" w:cs="Times New Roman"/>
          <w:sz w:val="24"/>
          <w:szCs w:val="24"/>
          <w:lang w:val="it-IT"/>
        </w:rPr>
        <w:t xml:space="preserve"> të dherave.</w:t>
      </w:r>
    </w:p>
    <w:p w14:paraId="0A04244B" w14:textId="77777777" w:rsidR="00A42B72" w:rsidRDefault="00A42B72" w:rsidP="00A42B72">
      <w:pPr>
        <w:rPr>
          <w:rFonts w:ascii="Times New Roman" w:hAnsi="Times New Roman" w:cs="Times New Roman"/>
          <w:sz w:val="24"/>
          <w:szCs w:val="24"/>
          <w:lang w:val="it-IT"/>
        </w:rPr>
      </w:pPr>
      <w:r w:rsidRPr="00F13F93">
        <w:rPr>
          <w:rFonts w:ascii="Times New Roman" w:hAnsi="Times New Roman" w:cs="Times New Roman"/>
          <w:sz w:val="24"/>
          <w:szCs w:val="24"/>
          <w:lang w:val="it-IT"/>
        </w:rPr>
        <w:t>Për formacione shkëmbore duhet të përcaktohen karakteristikat e tyre</w:t>
      </w:r>
      <w:r>
        <w:rPr>
          <w:rFonts w:ascii="Times New Roman" w:hAnsi="Times New Roman" w:cs="Times New Roman"/>
          <w:sz w:val="24"/>
          <w:szCs w:val="24"/>
          <w:lang w:val="it-IT"/>
        </w:rPr>
        <w:t xml:space="preserve"> nëpërmjet provave laboratorike</w:t>
      </w:r>
      <w:r w:rsidRPr="00F13F93">
        <w:rPr>
          <w:rFonts w:ascii="Times New Roman" w:hAnsi="Times New Roman" w:cs="Times New Roman"/>
          <w:sz w:val="24"/>
          <w:szCs w:val="24"/>
          <w:lang w:val="it-IT"/>
        </w:rPr>
        <w:t xml:space="preserve">. </w:t>
      </w:r>
    </w:p>
    <w:p w14:paraId="5BF10552" w14:textId="77777777" w:rsidR="00A42B72" w:rsidRPr="00487E5A" w:rsidRDefault="00A42B72" w:rsidP="00A42B72">
      <w:pPr>
        <w:rPr>
          <w:rFonts w:ascii="Times New Roman" w:hAnsi="Times New Roman" w:cs="Times New Roman"/>
          <w:sz w:val="24"/>
          <w:szCs w:val="24"/>
          <w:lang w:val="it-IT"/>
        </w:rPr>
      </w:pPr>
      <w:r>
        <w:rPr>
          <w:rFonts w:ascii="Times New Roman" w:hAnsi="Times New Roman" w:cs="Times New Roman"/>
          <w:sz w:val="24"/>
          <w:szCs w:val="24"/>
          <w:lang w:val="it-IT"/>
        </w:rPr>
        <w:t>Numri i kampioneve me strukturë të paprishur që do të merren për çdo shpim nga një për secilën shtresë</w:t>
      </w:r>
      <w:r w:rsidRPr="006A7EB9">
        <w:rPr>
          <w:rFonts w:ascii="Times New Roman" w:hAnsi="Times New Roman" w:cs="Times New Roman"/>
          <w:sz w:val="24"/>
          <w:szCs w:val="24"/>
          <w:lang w:val="it-IT"/>
        </w:rPr>
        <w:t>.</w:t>
      </w:r>
    </w:p>
    <w:p w14:paraId="4865FDD8" w14:textId="77777777" w:rsidR="00A42B72" w:rsidRPr="00487E5A" w:rsidRDefault="00A42B72" w:rsidP="00A42B72">
      <w:pPr>
        <w:spacing w:after="0" w:line="240" w:lineRule="auto"/>
        <w:jc w:val="both"/>
        <w:rPr>
          <w:rFonts w:ascii="Times New Roman" w:hAnsi="Times New Roman" w:cs="Times New Roman"/>
          <w:sz w:val="24"/>
          <w:szCs w:val="24"/>
          <w:lang w:val="it-IT"/>
        </w:rPr>
      </w:pPr>
    </w:p>
    <w:p w14:paraId="0BC82642" w14:textId="77777777" w:rsidR="00A42B72" w:rsidRDefault="00A42B72" w:rsidP="00A42B72">
      <w:pPr>
        <w:pStyle w:val="Heading1"/>
        <w:spacing w:before="0"/>
        <w:jc w:val="both"/>
        <w:rPr>
          <w:rFonts w:ascii="Times New Roman" w:hAnsi="Times New Roman" w:cs="Times New Roman"/>
        </w:rPr>
      </w:pPr>
      <w:bookmarkStart w:id="39" w:name="_Toc187926310"/>
      <w:proofErr w:type="spellStart"/>
      <w:r>
        <w:rPr>
          <w:rFonts w:ascii="Times New Roman" w:hAnsi="Times New Roman" w:cs="Times New Roman"/>
        </w:rPr>
        <w:t>Kohëzgjatja</w:t>
      </w:r>
      <w:proofErr w:type="spellEnd"/>
      <w:r>
        <w:rPr>
          <w:rFonts w:ascii="Times New Roman" w:hAnsi="Times New Roman" w:cs="Times New Roman"/>
        </w:rPr>
        <w:t xml:space="preserve"> e </w:t>
      </w:r>
      <w:proofErr w:type="spellStart"/>
      <w:r>
        <w:rPr>
          <w:rFonts w:ascii="Times New Roman" w:hAnsi="Times New Roman" w:cs="Times New Roman"/>
        </w:rPr>
        <w:t>projektit</w:t>
      </w:r>
      <w:bookmarkEnd w:id="39"/>
      <w:proofErr w:type="spellEnd"/>
    </w:p>
    <w:p w14:paraId="18705CD7" w14:textId="77777777" w:rsidR="00A42B72" w:rsidRPr="009057C3" w:rsidRDefault="00A42B72" w:rsidP="00A42B72">
      <w:pPr>
        <w:rPr>
          <w:lang w:val="sq-AL"/>
        </w:rPr>
      </w:pPr>
    </w:p>
    <w:p w14:paraId="29A653B0" w14:textId="77777777" w:rsidR="00A42B72" w:rsidRPr="004265DD" w:rsidRDefault="00A42B72" w:rsidP="00A42B72">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 xml:space="preserve">Konsulenti i zgjedhur duhet të fillojë shërbimet brenda </w:t>
      </w:r>
      <w:r>
        <w:rPr>
          <w:rFonts w:ascii="Times New Roman" w:hAnsi="Times New Roman" w:cs="Times New Roman"/>
          <w:sz w:val="24"/>
          <w:szCs w:val="24"/>
          <w:lang w:val="sq-AL"/>
        </w:rPr>
        <w:t>2</w:t>
      </w:r>
      <w:r w:rsidRPr="004265DD">
        <w:rPr>
          <w:rFonts w:ascii="Times New Roman" w:hAnsi="Times New Roman" w:cs="Times New Roman"/>
          <w:sz w:val="24"/>
          <w:szCs w:val="24"/>
          <w:lang w:val="sq-AL"/>
        </w:rPr>
        <w:t xml:space="preserve"> ditëve pas nënshkrimit të kontratës me FMB për shërbim</w:t>
      </w:r>
      <w:r>
        <w:rPr>
          <w:rFonts w:ascii="Times New Roman" w:hAnsi="Times New Roman" w:cs="Times New Roman"/>
          <w:sz w:val="24"/>
          <w:szCs w:val="24"/>
          <w:lang w:val="sq-AL"/>
        </w:rPr>
        <w:t xml:space="preserve">in e </w:t>
      </w:r>
      <w:r w:rsidRPr="004265DD">
        <w:rPr>
          <w:rFonts w:ascii="Times New Roman" w:hAnsi="Times New Roman" w:cs="Times New Roman"/>
          <w:sz w:val="24"/>
          <w:szCs w:val="24"/>
          <w:lang w:val="sq-AL"/>
        </w:rPr>
        <w:t>shpime</w:t>
      </w:r>
      <w:r>
        <w:rPr>
          <w:rFonts w:ascii="Times New Roman" w:hAnsi="Times New Roman" w:cs="Times New Roman"/>
          <w:sz w:val="24"/>
          <w:szCs w:val="24"/>
          <w:lang w:val="sq-AL"/>
        </w:rPr>
        <w:t>ve</w:t>
      </w:r>
      <w:r w:rsidRPr="004265DD">
        <w:rPr>
          <w:rFonts w:ascii="Times New Roman" w:hAnsi="Times New Roman" w:cs="Times New Roman"/>
          <w:sz w:val="24"/>
          <w:szCs w:val="24"/>
          <w:lang w:val="sq-AL"/>
        </w:rPr>
        <w:t xml:space="preserve"> gjeologjike.</w:t>
      </w:r>
    </w:p>
    <w:p w14:paraId="6CE54786" w14:textId="77777777" w:rsidR="00A42B72" w:rsidRPr="004265DD" w:rsidRDefault="00A42B72" w:rsidP="00A42B72">
      <w:pPr>
        <w:spacing w:after="0" w:line="240" w:lineRule="auto"/>
        <w:jc w:val="both"/>
        <w:rPr>
          <w:rFonts w:ascii="Times New Roman" w:hAnsi="Times New Roman" w:cs="Times New Roman"/>
          <w:sz w:val="24"/>
          <w:szCs w:val="24"/>
          <w:lang w:val="sq-AL"/>
        </w:rPr>
      </w:pPr>
    </w:p>
    <w:p w14:paraId="32F5CF8C" w14:textId="77777777" w:rsidR="00A42B72" w:rsidRPr="004265DD" w:rsidRDefault="00A42B72" w:rsidP="00A42B72">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Koncept/projekti për shpimet gjeologjike pritet të përgatitet brenda 2 javësh dhe të dërgohet për miratim nga Komiteti Kombëtar (KKTKM).</w:t>
      </w:r>
    </w:p>
    <w:p w14:paraId="1B280F0B" w14:textId="77777777" w:rsidR="00A42B72" w:rsidRPr="004265DD" w:rsidRDefault="00A42B72" w:rsidP="00A42B72">
      <w:pPr>
        <w:spacing w:after="0" w:line="240" w:lineRule="auto"/>
        <w:jc w:val="both"/>
        <w:rPr>
          <w:rFonts w:ascii="Times New Roman" w:hAnsi="Times New Roman" w:cs="Times New Roman"/>
          <w:sz w:val="24"/>
          <w:szCs w:val="24"/>
          <w:lang w:val="sq-AL"/>
        </w:rPr>
      </w:pPr>
    </w:p>
    <w:p w14:paraId="6AD5E306" w14:textId="77777777" w:rsidR="00A42B72" w:rsidRDefault="00A42B72" w:rsidP="00A42B72">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Përfundimi i shërbim</w:t>
      </w:r>
      <w:r>
        <w:rPr>
          <w:rFonts w:ascii="Times New Roman" w:hAnsi="Times New Roman" w:cs="Times New Roman"/>
          <w:sz w:val="24"/>
          <w:szCs w:val="24"/>
          <w:lang w:val="sq-AL"/>
        </w:rPr>
        <w:t>it 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 shpimet gjeologjike</w:t>
      </w:r>
      <w:r w:rsidRPr="004265DD">
        <w:rPr>
          <w:rFonts w:ascii="Times New Roman" w:hAnsi="Times New Roman" w:cs="Times New Roman"/>
          <w:sz w:val="24"/>
          <w:szCs w:val="24"/>
          <w:lang w:val="sq-AL"/>
        </w:rPr>
        <w:t xml:space="preserve"> pritet brenda </w:t>
      </w:r>
      <w:r>
        <w:rPr>
          <w:rFonts w:ascii="Times New Roman" w:hAnsi="Times New Roman" w:cs="Times New Roman"/>
          <w:sz w:val="24"/>
          <w:szCs w:val="24"/>
          <w:lang w:val="sq-AL"/>
        </w:rPr>
        <w:t>8</w:t>
      </w:r>
      <w:r w:rsidRPr="004265DD">
        <w:rPr>
          <w:rFonts w:ascii="Times New Roman" w:hAnsi="Times New Roman" w:cs="Times New Roman"/>
          <w:sz w:val="24"/>
          <w:szCs w:val="24"/>
          <w:lang w:val="sq-AL"/>
        </w:rPr>
        <w:t xml:space="preserve"> javësh nga miratimi i koncept/projektit nga KKTKM, sipas projektit dhe planit të punës së miratuar.</w:t>
      </w:r>
    </w:p>
    <w:p w14:paraId="2A7348B4" w14:textId="77777777" w:rsidR="00A42B72" w:rsidRDefault="00A42B72" w:rsidP="00A42B72">
      <w:pPr>
        <w:spacing w:after="0" w:line="240" w:lineRule="auto"/>
        <w:jc w:val="both"/>
        <w:rPr>
          <w:rFonts w:ascii="Times New Roman" w:hAnsi="Times New Roman" w:cs="Times New Roman"/>
          <w:sz w:val="24"/>
          <w:szCs w:val="24"/>
          <w:lang w:val="sq-AL"/>
        </w:rPr>
      </w:pPr>
    </w:p>
    <w:p w14:paraId="7F5B5F3E" w14:textId="4E5B038D" w:rsidR="00A42B72" w:rsidRDefault="00A42B72" w:rsidP="003C2EBC">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rfundimi i sh</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rbimit 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 monitorimin hidrologjik pritet t</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 xml:space="preserve"> p</w:t>
      </w:r>
      <w:r w:rsidRPr="004265DD">
        <w:rPr>
          <w:rFonts w:ascii="Times New Roman" w:hAnsi="Times New Roman" w:cs="Times New Roman"/>
          <w:sz w:val="24"/>
          <w:szCs w:val="24"/>
          <w:lang w:val="sq-AL"/>
        </w:rPr>
        <w:t>ë</w:t>
      </w:r>
      <w:r>
        <w:rPr>
          <w:rFonts w:ascii="Times New Roman" w:hAnsi="Times New Roman" w:cs="Times New Roman"/>
          <w:sz w:val="24"/>
          <w:szCs w:val="24"/>
          <w:lang w:val="sq-AL"/>
        </w:rPr>
        <w:t>rfundoj brenda 12 muajsh nga instalimi i piezometrave.</w:t>
      </w:r>
    </w:p>
    <w:p w14:paraId="768393E7" w14:textId="77777777" w:rsidR="003C2EBC" w:rsidRPr="003C2EBC" w:rsidRDefault="003C2EBC" w:rsidP="003C2EBC">
      <w:pPr>
        <w:spacing w:after="0" w:line="240" w:lineRule="auto"/>
        <w:jc w:val="both"/>
        <w:rPr>
          <w:rFonts w:ascii="Times New Roman" w:hAnsi="Times New Roman" w:cs="Times New Roman"/>
          <w:sz w:val="24"/>
          <w:szCs w:val="24"/>
          <w:lang w:val="sq-AL"/>
        </w:rPr>
      </w:pPr>
    </w:p>
    <w:p w14:paraId="6F61C09C" w14:textId="77777777" w:rsidR="00A42B72" w:rsidRPr="000F43B0" w:rsidRDefault="00A42B72" w:rsidP="00A42B72">
      <w:pPr>
        <w:pStyle w:val="Heading1"/>
        <w:spacing w:before="0"/>
        <w:jc w:val="both"/>
        <w:rPr>
          <w:rFonts w:ascii="Times New Roman" w:hAnsi="Times New Roman" w:cs="Times New Roman"/>
        </w:rPr>
      </w:pPr>
      <w:bookmarkStart w:id="40" w:name="_Toc187926312"/>
      <w:proofErr w:type="spellStart"/>
      <w:r>
        <w:rPr>
          <w:rFonts w:ascii="Times New Roman" w:hAnsi="Times New Roman" w:cs="Times New Roman"/>
        </w:rPr>
        <w:t>Ra</w:t>
      </w:r>
      <w:r w:rsidRPr="000F43B0">
        <w:rPr>
          <w:rFonts w:ascii="Times New Roman" w:hAnsi="Times New Roman" w:cs="Times New Roman"/>
        </w:rPr>
        <w:t>por</w:t>
      </w:r>
      <w:r>
        <w:rPr>
          <w:rFonts w:ascii="Times New Roman" w:hAnsi="Times New Roman" w:cs="Times New Roman"/>
        </w:rPr>
        <w:t>timi</w:t>
      </w:r>
      <w:bookmarkEnd w:id="40"/>
      <w:proofErr w:type="spellEnd"/>
    </w:p>
    <w:p w14:paraId="142720E1" w14:textId="77777777" w:rsidR="00A42B72" w:rsidRPr="000F43B0" w:rsidRDefault="00A42B72" w:rsidP="00A42B72">
      <w:pPr>
        <w:spacing w:after="0" w:line="240" w:lineRule="auto"/>
        <w:jc w:val="both"/>
        <w:rPr>
          <w:rFonts w:ascii="Times New Roman" w:eastAsiaTheme="minorEastAsia" w:hAnsi="Times New Roman" w:cs="Times New Roman"/>
          <w:kern w:val="0"/>
          <w:sz w:val="24"/>
          <w:szCs w:val="24"/>
          <w:lang w:val="da-DK" w:eastAsia="it-IT"/>
          <w14:ligatures w14:val="none"/>
        </w:rPr>
      </w:pPr>
      <w:r w:rsidRPr="001C4CED">
        <w:rPr>
          <w:rFonts w:ascii="Times New Roman" w:eastAsiaTheme="minorEastAsia" w:hAnsi="Times New Roman" w:cs="Times New Roman"/>
          <w:kern w:val="0"/>
          <w:sz w:val="24"/>
          <w:szCs w:val="24"/>
          <w:lang w:val="da-DK" w:eastAsia="it-IT"/>
          <w14:ligatures w14:val="none"/>
        </w:rPr>
        <w:t>Konsu</w:t>
      </w:r>
      <w:r>
        <w:rPr>
          <w:rFonts w:ascii="Times New Roman" w:eastAsiaTheme="minorEastAsia" w:hAnsi="Times New Roman" w:cs="Times New Roman"/>
          <w:kern w:val="0"/>
          <w:sz w:val="24"/>
          <w:szCs w:val="24"/>
          <w:lang w:val="da-DK" w:eastAsia="it-IT"/>
          <w14:ligatures w14:val="none"/>
        </w:rPr>
        <w:t>lenti</w:t>
      </w:r>
      <w:r w:rsidRPr="001C4CED">
        <w:rPr>
          <w:rFonts w:ascii="Times New Roman" w:eastAsiaTheme="minorEastAsia" w:hAnsi="Times New Roman" w:cs="Times New Roman"/>
          <w:kern w:val="0"/>
          <w:sz w:val="24"/>
          <w:szCs w:val="24"/>
          <w:lang w:val="da-DK" w:eastAsia="it-IT"/>
          <w14:ligatures w14:val="none"/>
        </w:rPr>
        <w:t xml:space="preserve"> duhet të informojë </w:t>
      </w:r>
      <w:r w:rsidRPr="006F02CC">
        <w:rPr>
          <w:rFonts w:ascii="Times New Roman" w:eastAsiaTheme="minorEastAsia" w:hAnsi="Times New Roman" w:cs="Times New Roman"/>
          <w:kern w:val="0"/>
          <w:sz w:val="24"/>
          <w:szCs w:val="24"/>
          <w:lang w:val="sq-AL" w:eastAsia="it-IT"/>
          <w14:ligatures w14:val="none"/>
        </w:rPr>
        <w:t>ç</w:t>
      </w:r>
      <w:r>
        <w:rPr>
          <w:rFonts w:ascii="Times New Roman" w:eastAsiaTheme="minorEastAsia" w:hAnsi="Times New Roman" w:cs="Times New Roman"/>
          <w:kern w:val="0"/>
          <w:sz w:val="24"/>
          <w:szCs w:val="24"/>
          <w:lang w:val="da-DK" w:eastAsia="it-IT"/>
          <w14:ligatures w14:val="none"/>
        </w:rPr>
        <w:t xml:space="preserve">do javë </w:t>
      </w:r>
      <w:r w:rsidRPr="001C4CED">
        <w:rPr>
          <w:rFonts w:ascii="Times New Roman" w:eastAsiaTheme="minorEastAsia" w:hAnsi="Times New Roman" w:cs="Times New Roman"/>
          <w:kern w:val="0"/>
          <w:sz w:val="24"/>
          <w:szCs w:val="24"/>
          <w:lang w:val="da-DK" w:eastAsia="it-IT"/>
          <w14:ligatures w14:val="none"/>
        </w:rPr>
        <w:t xml:space="preserve"> </w:t>
      </w:r>
      <w:r>
        <w:rPr>
          <w:rFonts w:ascii="Times New Roman" w:eastAsiaTheme="minorEastAsia" w:hAnsi="Times New Roman" w:cs="Times New Roman"/>
          <w:kern w:val="0"/>
          <w:sz w:val="24"/>
          <w:szCs w:val="24"/>
          <w:lang w:val="da-DK" w:eastAsia="it-IT"/>
          <w14:ligatures w14:val="none"/>
        </w:rPr>
        <w:t>FMB</w:t>
      </w:r>
      <w:r w:rsidRPr="001C4CED">
        <w:rPr>
          <w:rFonts w:ascii="Times New Roman" w:eastAsiaTheme="minorEastAsia" w:hAnsi="Times New Roman" w:cs="Times New Roman"/>
          <w:kern w:val="0"/>
          <w:sz w:val="24"/>
          <w:szCs w:val="24"/>
          <w:lang w:val="da-DK" w:eastAsia="it-IT"/>
          <w14:ligatures w14:val="none"/>
        </w:rPr>
        <w:t xml:space="preserve">-në për </w:t>
      </w:r>
      <w:r>
        <w:rPr>
          <w:rFonts w:ascii="Times New Roman" w:eastAsiaTheme="minorEastAsia" w:hAnsi="Times New Roman" w:cs="Times New Roman"/>
          <w:kern w:val="0"/>
          <w:sz w:val="24"/>
          <w:szCs w:val="24"/>
          <w:lang w:val="da-DK" w:eastAsia="it-IT"/>
          <w14:ligatures w14:val="none"/>
        </w:rPr>
        <w:t>ecurinë</w:t>
      </w:r>
      <w:r w:rsidRPr="001C4CED">
        <w:rPr>
          <w:rFonts w:ascii="Times New Roman" w:eastAsiaTheme="minorEastAsia" w:hAnsi="Times New Roman" w:cs="Times New Roman"/>
          <w:kern w:val="0"/>
          <w:sz w:val="24"/>
          <w:szCs w:val="24"/>
          <w:lang w:val="da-DK" w:eastAsia="it-IT"/>
          <w14:ligatures w14:val="none"/>
        </w:rPr>
        <w:t xml:space="preserve"> e punës</w:t>
      </w:r>
      <w:r>
        <w:rPr>
          <w:rFonts w:ascii="Times New Roman" w:eastAsiaTheme="minorEastAsia" w:hAnsi="Times New Roman" w:cs="Times New Roman"/>
          <w:kern w:val="0"/>
          <w:sz w:val="24"/>
          <w:szCs w:val="24"/>
          <w:lang w:val="da-DK" w:eastAsia="it-IT"/>
          <w14:ligatures w14:val="none"/>
        </w:rPr>
        <w:t>, arritjen e objektivave, vonesat, problematikat, rekomandimet per zgjidhje dhe konkluzionet</w:t>
      </w:r>
      <w:r w:rsidRPr="001C4CED">
        <w:rPr>
          <w:rFonts w:ascii="Times New Roman" w:eastAsiaTheme="minorEastAsia" w:hAnsi="Times New Roman" w:cs="Times New Roman"/>
          <w:kern w:val="0"/>
          <w:sz w:val="24"/>
          <w:szCs w:val="24"/>
          <w:lang w:val="da-DK" w:eastAsia="it-IT"/>
          <w14:ligatures w14:val="none"/>
        </w:rPr>
        <w:t>.</w:t>
      </w:r>
    </w:p>
    <w:p w14:paraId="3C25031F" w14:textId="77777777" w:rsidR="00A42B72" w:rsidRPr="00D674BE" w:rsidRDefault="00A42B72" w:rsidP="00A42B72">
      <w:pPr>
        <w:rPr>
          <w:lang w:val="sq-AL"/>
        </w:rPr>
      </w:pPr>
    </w:p>
    <w:p w14:paraId="72F59C9E" w14:textId="77777777" w:rsidR="00A42B72" w:rsidRPr="000F43B0" w:rsidRDefault="00A42B72" w:rsidP="00A42B72">
      <w:pPr>
        <w:spacing w:after="0" w:line="240" w:lineRule="auto"/>
        <w:rPr>
          <w:rFonts w:ascii="Times New Roman" w:hAnsi="Times New Roman" w:cs="Times New Roman"/>
          <w:sz w:val="24"/>
          <w:szCs w:val="24"/>
          <w:lang w:val="en-GB"/>
        </w:rPr>
      </w:pPr>
    </w:p>
    <w:p w14:paraId="538649DD" w14:textId="77777777" w:rsidR="00A42B72" w:rsidRPr="000F43B0" w:rsidRDefault="00A42B72" w:rsidP="00A42B72">
      <w:pPr>
        <w:pStyle w:val="Heading1"/>
        <w:spacing w:before="0"/>
        <w:jc w:val="both"/>
        <w:rPr>
          <w:rFonts w:ascii="Times New Roman" w:hAnsi="Times New Roman" w:cs="Times New Roman"/>
        </w:rPr>
      </w:pPr>
      <w:bookmarkStart w:id="41" w:name="_Toc187926316"/>
      <w:bookmarkStart w:id="42" w:name="_Hlk163130735"/>
      <w:proofErr w:type="spellStart"/>
      <w:r>
        <w:rPr>
          <w:rFonts w:ascii="Times New Roman" w:hAnsi="Times New Roman" w:cs="Times New Roman"/>
        </w:rPr>
        <w:lastRenderedPageBreak/>
        <w:t>Shëndeti</w:t>
      </w:r>
      <w:proofErr w:type="spellEnd"/>
      <w:r>
        <w:rPr>
          <w:rFonts w:ascii="Times New Roman" w:hAnsi="Times New Roman" w:cs="Times New Roman"/>
        </w:rPr>
        <w:t xml:space="preserve"> </w:t>
      </w:r>
      <w:proofErr w:type="spellStart"/>
      <w:r>
        <w:rPr>
          <w:rFonts w:ascii="Times New Roman" w:hAnsi="Times New Roman" w:cs="Times New Roman"/>
        </w:rPr>
        <w:t>dhe</w:t>
      </w:r>
      <w:proofErr w:type="spellEnd"/>
      <w:r>
        <w:rPr>
          <w:rFonts w:ascii="Times New Roman" w:hAnsi="Times New Roman" w:cs="Times New Roman"/>
        </w:rPr>
        <w:t xml:space="preserve"> </w:t>
      </w:r>
      <w:proofErr w:type="spellStart"/>
      <w:r>
        <w:rPr>
          <w:rFonts w:ascii="Times New Roman" w:hAnsi="Times New Roman" w:cs="Times New Roman"/>
        </w:rPr>
        <w:t>siguria</w:t>
      </w:r>
      <w:bookmarkEnd w:id="41"/>
      <w:proofErr w:type="spellEnd"/>
    </w:p>
    <w:bookmarkEnd w:id="42"/>
    <w:p w14:paraId="61CC95D9" w14:textId="77777777" w:rsidR="00A42B72" w:rsidRPr="004265DD" w:rsidRDefault="00A42B72" w:rsidP="00A42B72">
      <w:pPr>
        <w:spacing w:after="0" w:line="240" w:lineRule="auto"/>
        <w:jc w:val="both"/>
        <w:rPr>
          <w:rFonts w:ascii="Times New Roman" w:hAnsi="Times New Roman" w:cs="Times New Roman"/>
          <w:sz w:val="24"/>
          <w:szCs w:val="24"/>
          <w:lang w:val="sq-AL"/>
        </w:rPr>
      </w:pPr>
      <w:r w:rsidRPr="004265DD">
        <w:rPr>
          <w:rFonts w:ascii="Times New Roman" w:hAnsi="Times New Roman" w:cs="Times New Roman"/>
          <w:sz w:val="24"/>
          <w:szCs w:val="24"/>
          <w:lang w:val="sq-AL"/>
        </w:rPr>
        <w:t>I gjithë personeli i përfshirë</w:t>
      </w:r>
      <w:r>
        <w:rPr>
          <w:rFonts w:ascii="Times New Roman" w:hAnsi="Times New Roman" w:cs="Times New Roman"/>
          <w:sz w:val="24"/>
          <w:szCs w:val="24"/>
          <w:lang w:val="sq-AL"/>
        </w:rPr>
        <w:t xml:space="preserve"> në</w:t>
      </w:r>
      <w:r w:rsidRPr="004265DD">
        <w:rPr>
          <w:rFonts w:ascii="Times New Roman" w:hAnsi="Times New Roman" w:cs="Times New Roman"/>
          <w:sz w:val="24"/>
          <w:szCs w:val="24"/>
          <w:lang w:val="sq-AL"/>
        </w:rPr>
        <w:t xml:space="preserve"> shpimet gjeologjike duhet të respektojnë protokollet e shëndetit dhe sigurisë, duke përfshirë përdorimin e pajisjeve të përshtatshme për mbrojtjen personale (PPE) dhe ndjekjen e udhëzimeve të veçanta për sigurinë në vendin e punës.</w:t>
      </w:r>
    </w:p>
    <w:p w14:paraId="009D9BA0" w14:textId="77777777" w:rsidR="00A42B72" w:rsidRDefault="00A42B72" w:rsidP="00A42B72">
      <w:pPr>
        <w:spacing w:after="0" w:line="240" w:lineRule="auto"/>
        <w:jc w:val="both"/>
        <w:rPr>
          <w:rFonts w:ascii="Times New Roman" w:hAnsi="Times New Roman" w:cs="Times New Roman"/>
          <w:sz w:val="24"/>
          <w:szCs w:val="24"/>
          <w:lang w:val="sq-AL"/>
        </w:rPr>
      </w:pPr>
      <w:bookmarkStart w:id="43" w:name="_Hlk168921615"/>
    </w:p>
    <w:p w14:paraId="3967EAEB" w14:textId="77777777" w:rsidR="00A42B72" w:rsidRDefault="00A42B72" w:rsidP="00A42B72">
      <w:pPr>
        <w:spacing w:after="0" w:line="240" w:lineRule="auto"/>
        <w:jc w:val="both"/>
        <w:rPr>
          <w:rFonts w:ascii="Times New Roman" w:hAnsi="Times New Roman" w:cs="Times New Roman"/>
          <w:sz w:val="24"/>
          <w:szCs w:val="24"/>
          <w:lang w:val="sq-AL"/>
        </w:rPr>
      </w:pPr>
    </w:p>
    <w:bookmarkEnd w:id="43"/>
    <w:p w14:paraId="14D956F9" w14:textId="77777777" w:rsidR="00A42B72" w:rsidRDefault="00A42B72" w:rsidP="00A42B72">
      <w:pPr>
        <w:spacing w:after="0" w:line="240" w:lineRule="auto"/>
        <w:jc w:val="both"/>
        <w:rPr>
          <w:rFonts w:ascii="Times New Roman" w:hAnsi="Times New Roman" w:cs="Times New Roman"/>
          <w:sz w:val="24"/>
          <w:szCs w:val="24"/>
          <w:lang w:val="sq-AL"/>
        </w:rPr>
      </w:pPr>
    </w:p>
    <w:p w14:paraId="2E5CC2ED" w14:textId="77777777" w:rsidR="003C2EBC" w:rsidRDefault="003C2EBC" w:rsidP="00A42B72">
      <w:pPr>
        <w:spacing w:after="0" w:line="240" w:lineRule="auto"/>
        <w:jc w:val="both"/>
        <w:rPr>
          <w:rFonts w:ascii="Times New Roman" w:hAnsi="Times New Roman" w:cs="Times New Roman"/>
          <w:sz w:val="24"/>
          <w:szCs w:val="24"/>
          <w:lang w:val="sq-AL"/>
        </w:rPr>
      </w:pPr>
    </w:p>
    <w:p w14:paraId="4820950F" w14:textId="77777777" w:rsidR="003C2EBC" w:rsidRDefault="003C2EBC" w:rsidP="00A42B72">
      <w:pPr>
        <w:spacing w:after="0" w:line="240" w:lineRule="auto"/>
        <w:jc w:val="both"/>
        <w:rPr>
          <w:rFonts w:ascii="Times New Roman" w:hAnsi="Times New Roman" w:cs="Times New Roman"/>
          <w:sz w:val="24"/>
          <w:szCs w:val="24"/>
          <w:lang w:val="sq-AL"/>
        </w:rPr>
      </w:pPr>
    </w:p>
    <w:p w14:paraId="09754853" w14:textId="77777777" w:rsidR="003C2EBC" w:rsidRDefault="003C2EBC" w:rsidP="00A42B72">
      <w:pPr>
        <w:spacing w:after="0" w:line="240" w:lineRule="auto"/>
        <w:jc w:val="both"/>
        <w:rPr>
          <w:rFonts w:ascii="Times New Roman" w:hAnsi="Times New Roman" w:cs="Times New Roman"/>
          <w:sz w:val="24"/>
          <w:szCs w:val="24"/>
          <w:lang w:val="sq-AL"/>
        </w:rPr>
      </w:pPr>
    </w:p>
    <w:p w14:paraId="68CD5BA2" w14:textId="77777777" w:rsidR="003C2EBC" w:rsidRDefault="003C2EBC" w:rsidP="00A42B72">
      <w:pPr>
        <w:spacing w:after="0" w:line="240" w:lineRule="auto"/>
        <w:jc w:val="both"/>
        <w:rPr>
          <w:rFonts w:ascii="Times New Roman" w:hAnsi="Times New Roman" w:cs="Times New Roman"/>
          <w:sz w:val="24"/>
          <w:szCs w:val="24"/>
          <w:lang w:val="sq-AL"/>
        </w:rPr>
      </w:pPr>
    </w:p>
    <w:p w14:paraId="48C8FD31" w14:textId="77777777" w:rsidR="003C2EBC" w:rsidRDefault="003C2EBC" w:rsidP="00A42B72">
      <w:pPr>
        <w:spacing w:after="0" w:line="240" w:lineRule="auto"/>
        <w:jc w:val="both"/>
        <w:rPr>
          <w:rFonts w:ascii="Times New Roman" w:hAnsi="Times New Roman" w:cs="Times New Roman"/>
          <w:sz w:val="24"/>
          <w:szCs w:val="24"/>
          <w:lang w:val="sq-AL"/>
        </w:rPr>
      </w:pPr>
    </w:p>
    <w:p w14:paraId="3C1F59D6" w14:textId="77777777" w:rsidR="003C2EBC" w:rsidRDefault="003C2EBC" w:rsidP="00A42B72">
      <w:pPr>
        <w:spacing w:after="0" w:line="240" w:lineRule="auto"/>
        <w:jc w:val="both"/>
        <w:rPr>
          <w:rFonts w:ascii="Times New Roman" w:hAnsi="Times New Roman" w:cs="Times New Roman"/>
          <w:sz w:val="24"/>
          <w:szCs w:val="24"/>
          <w:lang w:val="sq-AL"/>
        </w:rPr>
      </w:pPr>
    </w:p>
    <w:p w14:paraId="66719CBF" w14:textId="77777777" w:rsidR="003C2EBC" w:rsidRDefault="003C2EBC" w:rsidP="00A42B72">
      <w:pPr>
        <w:spacing w:after="0" w:line="240" w:lineRule="auto"/>
        <w:jc w:val="both"/>
        <w:rPr>
          <w:rFonts w:ascii="Times New Roman" w:hAnsi="Times New Roman" w:cs="Times New Roman"/>
          <w:sz w:val="24"/>
          <w:szCs w:val="24"/>
          <w:lang w:val="sq-AL"/>
        </w:rPr>
      </w:pPr>
    </w:p>
    <w:p w14:paraId="572DD4B4" w14:textId="77777777" w:rsidR="003C2EBC" w:rsidRDefault="003C2EBC" w:rsidP="00A42B72">
      <w:pPr>
        <w:spacing w:after="0" w:line="240" w:lineRule="auto"/>
        <w:jc w:val="both"/>
        <w:rPr>
          <w:rFonts w:ascii="Times New Roman" w:hAnsi="Times New Roman" w:cs="Times New Roman"/>
          <w:sz w:val="24"/>
          <w:szCs w:val="24"/>
          <w:lang w:val="sq-AL"/>
        </w:rPr>
      </w:pPr>
    </w:p>
    <w:p w14:paraId="578F7665" w14:textId="77777777" w:rsidR="003C2EBC" w:rsidRDefault="003C2EBC" w:rsidP="00A42B72">
      <w:pPr>
        <w:spacing w:after="0" w:line="240" w:lineRule="auto"/>
        <w:jc w:val="both"/>
        <w:rPr>
          <w:rFonts w:ascii="Times New Roman" w:hAnsi="Times New Roman" w:cs="Times New Roman"/>
          <w:sz w:val="24"/>
          <w:szCs w:val="24"/>
          <w:lang w:val="sq-AL"/>
        </w:rPr>
      </w:pPr>
    </w:p>
    <w:p w14:paraId="52EABD3F" w14:textId="77777777" w:rsidR="003C2EBC" w:rsidRDefault="003C2EBC" w:rsidP="00A42B72">
      <w:pPr>
        <w:spacing w:after="0" w:line="240" w:lineRule="auto"/>
        <w:jc w:val="both"/>
        <w:rPr>
          <w:rFonts w:ascii="Times New Roman" w:hAnsi="Times New Roman" w:cs="Times New Roman"/>
          <w:sz w:val="24"/>
          <w:szCs w:val="24"/>
          <w:lang w:val="sq-AL"/>
        </w:rPr>
      </w:pPr>
    </w:p>
    <w:p w14:paraId="2B853EB6" w14:textId="77777777" w:rsidR="003C2EBC" w:rsidRDefault="003C2EBC" w:rsidP="00A42B72">
      <w:pPr>
        <w:spacing w:after="0" w:line="240" w:lineRule="auto"/>
        <w:jc w:val="both"/>
        <w:rPr>
          <w:rFonts w:ascii="Times New Roman" w:hAnsi="Times New Roman" w:cs="Times New Roman"/>
          <w:sz w:val="24"/>
          <w:szCs w:val="24"/>
          <w:lang w:val="sq-AL"/>
        </w:rPr>
      </w:pPr>
    </w:p>
    <w:p w14:paraId="3613A418" w14:textId="77777777" w:rsidR="003C2EBC" w:rsidRDefault="003C2EBC" w:rsidP="00A42B72">
      <w:pPr>
        <w:spacing w:after="0" w:line="240" w:lineRule="auto"/>
        <w:jc w:val="both"/>
        <w:rPr>
          <w:rFonts w:ascii="Times New Roman" w:hAnsi="Times New Roman" w:cs="Times New Roman"/>
          <w:sz w:val="24"/>
          <w:szCs w:val="24"/>
          <w:lang w:val="sq-AL"/>
        </w:rPr>
      </w:pPr>
    </w:p>
    <w:p w14:paraId="33CF1EE1" w14:textId="77777777" w:rsidR="003C2EBC" w:rsidRDefault="003C2EBC" w:rsidP="00A42B72">
      <w:pPr>
        <w:spacing w:after="0" w:line="240" w:lineRule="auto"/>
        <w:jc w:val="both"/>
        <w:rPr>
          <w:rFonts w:ascii="Times New Roman" w:hAnsi="Times New Roman" w:cs="Times New Roman"/>
          <w:sz w:val="24"/>
          <w:szCs w:val="24"/>
          <w:lang w:val="sq-AL"/>
        </w:rPr>
      </w:pPr>
    </w:p>
    <w:p w14:paraId="5BDCCB82" w14:textId="77777777" w:rsidR="003C2EBC" w:rsidRDefault="003C2EBC" w:rsidP="00A42B72">
      <w:pPr>
        <w:spacing w:after="0" w:line="240" w:lineRule="auto"/>
        <w:jc w:val="both"/>
        <w:rPr>
          <w:rFonts w:ascii="Times New Roman" w:hAnsi="Times New Roman" w:cs="Times New Roman"/>
          <w:sz w:val="24"/>
          <w:szCs w:val="24"/>
          <w:lang w:val="sq-AL"/>
        </w:rPr>
      </w:pPr>
    </w:p>
    <w:p w14:paraId="5A9DD6B9" w14:textId="77777777" w:rsidR="003C2EBC" w:rsidRDefault="003C2EBC" w:rsidP="00A42B72">
      <w:pPr>
        <w:spacing w:after="0" w:line="240" w:lineRule="auto"/>
        <w:jc w:val="both"/>
        <w:rPr>
          <w:rFonts w:ascii="Times New Roman" w:hAnsi="Times New Roman" w:cs="Times New Roman"/>
          <w:sz w:val="24"/>
          <w:szCs w:val="24"/>
          <w:lang w:val="sq-AL"/>
        </w:rPr>
      </w:pPr>
    </w:p>
    <w:p w14:paraId="59D8D95E" w14:textId="77777777" w:rsidR="003C2EBC" w:rsidRDefault="003C2EBC" w:rsidP="00A42B72">
      <w:pPr>
        <w:spacing w:after="0" w:line="240" w:lineRule="auto"/>
        <w:jc w:val="both"/>
        <w:rPr>
          <w:rFonts w:ascii="Times New Roman" w:hAnsi="Times New Roman" w:cs="Times New Roman"/>
          <w:sz w:val="24"/>
          <w:szCs w:val="24"/>
          <w:lang w:val="sq-AL"/>
        </w:rPr>
      </w:pPr>
    </w:p>
    <w:p w14:paraId="02313E71" w14:textId="77777777" w:rsidR="003C2EBC" w:rsidRDefault="003C2EBC" w:rsidP="00A42B72">
      <w:pPr>
        <w:spacing w:after="0" w:line="240" w:lineRule="auto"/>
        <w:jc w:val="both"/>
        <w:rPr>
          <w:rFonts w:ascii="Times New Roman" w:hAnsi="Times New Roman" w:cs="Times New Roman"/>
          <w:sz w:val="24"/>
          <w:szCs w:val="24"/>
          <w:lang w:val="sq-AL"/>
        </w:rPr>
      </w:pPr>
    </w:p>
    <w:p w14:paraId="315D8956" w14:textId="77777777" w:rsidR="003C2EBC" w:rsidRDefault="003C2EBC" w:rsidP="00A42B72">
      <w:pPr>
        <w:spacing w:after="0" w:line="240" w:lineRule="auto"/>
        <w:jc w:val="both"/>
        <w:rPr>
          <w:rFonts w:ascii="Times New Roman" w:hAnsi="Times New Roman" w:cs="Times New Roman"/>
          <w:sz w:val="24"/>
          <w:szCs w:val="24"/>
          <w:lang w:val="sq-AL"/>
        </w:rPr>
      </w:pPr>
    </w:p>
    <w:p w14:paraId="70EA3CAF" w14:textId="77777777" w:rsidR="00A42B72" w:rsidRDefault="00A42B72" w:rsidP="00A42B72">
      <w:pPr>
        <w:spacing w:after="0" w:line="240" w:lineRule="auto"/>
        <w:jc w:val="both"/>
        <w:rPr>
          <w:rFonts w:ascii="Times New Roman" w:hAnsi="Times New Roman" w:cs="Times New Roman"/>
          <w:sz w:val="24"/>
          <w:szCs w:val="24"/>
          <w:lang w:val="sq-AL"/>
        </w:rPr>
      </w:pPr>
    </w:p>
    <w:p w14:paraId="6527088C" w14:textId="77777777" w:rsidR="00A42B72" w:rsidRDefault="00A42B72" w:rsidP="00A42B72">
      <w:pPr>
        <w:spacing w:after="0" w:line="240" w:lineRule="auto"/>
        <w:jc w:val="both"/>
        <w:rPr>
          <w:rFonts w:ascii="Times New Roman" w:hAnsi="Times New Roman" w:cs="Times New Roman"/>
          <w:sz w:val="24"/>
          <w:szCs w:val="24"/>
          <w:lang w:val="sq-AL"/>
        </w:rPr>
      </w:pPr>
    </w:p>
    <w:p w14:paraId="257FD02F" w14:textId="77777777" w:rsidR="00A42B72" w:rsidRDefault="00A42B72" w:rsidP="00A42B72">
      <w:pPr>
        <w:spacing w:after="0" w:line="240" w:lineRule="auto"/>
        <w:jc w:val="both"/>
        <w:rPr>
          <w:rFonts w:ascii="Times New Roman" w:hAnsi="Times New Roman" w:cs="Times New Roman"/>
          <w:sz w:val="24"/>
          <w:szCs w:val="24"/>
          <w:lang w:val="sq-AL"/>
        </w:rPr>
      </w:pPr>
    </w:p>
    <w:p w14:paraId="33624F13" w14:textId="77777777" w:rsidR="00A42B72" w:rsidRDefault="00A42B72" w:rsidP="00A42B72">
      <w:pPr>
        <w:spacing w:after="0" w:line="240" w:lineRule="auto"/>
        <w:jc w:val="both"/>
        <w:rPr>
          <w:rFonts w:ascii="Times New Roman" w:hAnsi="Times New Roman" w:cs="Times New Roman"/>
          <w:sz w:val="24"/>
          <w:szCs w:val="24"/>
          <w:lang w:val="sq-AL"/>
        </w:rPr>
      </w:pPr>
    </w:p>
    <w:p w14:paraId="1FE744FE" w14:textId="77777777" w:rsidR="00A53B23" w:rsidRDefault="00A53B23" w:rsidP="00A42B72">
      <w:pPr>
        <w:spacing w:after="0" w:line="240" w:lineRule="auto"/>
        <w:jc w:val="both"/>
        <w:rPr>
          <w:rFonts w:ascii="Times New Roman" w:hAnsi="Times New Roman" w:cs="Times New Roman"/>
          <w:sz w:val="24"/>
          <w:szCs w:val="24"/>
          <w:lang w:val="sq-AL"/>
        </w:rPr>
      </w:pPr>
    </w:p>
    <w:p w14:paraId="39B3F935" w14:textId="77777777" w:rsidR="00A53B23" w:rsidRDefault="00A53B23" w:rsidP="00A42B72">
      <w:pPr>
        <w:spacing w:after="0" w:line="240" w:lineRule="auto"/>
        <w:jc w:val="both"/>
        <w:rPr>
          <w:rFonts w:ascii="Times New Roman" w:hAnsi="Times New Roman" w:cs="Times New Roman"/>
          <w:sz w:val="24"/>
          <w:szCs w:val="24"/>
          <w:lang w:val="sq-AL"/>
        </w:rPr>
      </w:pPr>
    </w:p>
    <w:p w14:paraId="7CC9A00B" w14:textId="77777777" w:rsidR="00A53B23" w:rsidRDefault="00A53B23" w:rsidP="00A42B72">
      <w:pPr>
        <w:spacing w:after="0" w:line="240" w:lineRule="auto"/>
        <w:jc w:val="both"/>
        <w:rPr>
          <w:rFonts w:ascii="Times New Roman" w:hAnsi="Times New Roman" w:cs="Times New Roman"/>
          <w:sz w:val="24"/>
          <w:szCs w:val="24"/>
          <w:lang w:val="sq-AL"/>
        </w:rPr>
      </w:pPr>
    </w:p>
    <w:p w14:paraId="121FB898" w14:textId="77777777" w:rsidR="00A53B23" w:rsidRDefault="00A53B23" w:rsidP="00A42B72">
      <w:pPr>
        <w:spacing w:after="0" w:line="240" w:lineRule="auto"/>
        <w:jc w:val="both"/>
        <w:rPr>
          <w:rFonts w:ascii="Times New Roman" w:hAnsi="Times New Roman" w:cs="Times New Roman"/>
          <w:sz w:val="24"/>
          <w:szCs w:val="24"/>
          <w:lang w:val="sq-AL"/>
        </w:rPr>
      </w:pPr>
    </w:p>
    <w:p w14:paraId="5D8067FD" w14:textId="77777777" w:rsidR="00A42B72" w:rsidRDefault="00A42B72" w:rsidP="00A42B72">
      <w:pPr>
        <w:spacing w:after="0" w:line="240" w:lineRule="auto"/>
        <w:jc w:val="both"/>
        <w:rPr>
          <w:rFonts w:ascii="Times New Roman" w:hAnsi="Times New Roman" w:cs="Times New Roman"/>
          <w:sz w:val="24"/>
          <w:szCs w:val="24"/>
          <w:lang w:val="sq-AL"/>
        </w:rPr>
      </w:pPr>
    </w:p>
    <w:p w14:paraId="222237D1" w14:textId="77777777" w:rsidR="00A42B72" w:rsidRDefault="00A42B72" w:rsidP="00A42B72">
      <w:pPr>
        <w:spacing w:after="0" w:line="240" w:lineRule="auto"/>
        <w:jc w:val="both"/>
        <w:rPr>
          <w:rFonts w:ascii="Times New Roman" w:hAnsi="Times New Roman" w:cs="Times New Roman"/>
          <w:sz w:val="24"/>
          <w:szCs w:val="24"/>
          <w:lang w:val="sq-AL"/>
        </w:rPr>
      </w:pPr>
    </w:p>
    <w:p w14:paraId="4DD38860" w14:textId="77777777" w:rsidR="003C2EBC" w:rsidRDefault="003C2EBC" w:rsidP="00A42B72">
      <w:pPr>
        <w:spacing w:after="0" w:line="240" w:lineRule="auto"/>
        <w:jc w:val="both"/>
        <w:rPr>
          <w:rFonts w:ascii="Times New Roman" w:hAnsi="Times New Roman" w:cs="Times New Roman"/>
          <w:sz w:val="24"/>
          <w:szCs w:val="24"/>
          <w:lang w:val="sq-AL"/>
        </w:rPr>
      </w:pPr>
    </w:p>
    <w:p w14:paraId="40C5ABDF" w14:textId="77777777" w:rsidR="003C2EBC" w:rsidRDefault="003C2EBC" w:rsidP="00A42B72">
      <w:pPr>
        <w:spacing w:after="0" w:line="240" w:lineRule="auto"/>
        <w:jc w:val="both"/>
        <w:rPr>
          <w:rFonts w:ascii="Times New Roman" w:hAnsi="Times New Roman" w:cs="Times New Roman"/>
          <w:sz w:val="24"/>
          <w:szCs w:val="24"/>
          <w:lang w:val="sq-AL"/>
        </w:rPr>
      </w:pPr>
    </w:p>
    <w:p w14:paraId="39A02732" w14:textId="77777777" w:rsidR="003C2EBC" w:rsidRDefault="003C2EBC" w:rsidP="00A42B72">
      <w:pPr>
        <w:spacing w:after="0" w:line="240" w:lineRule="auto"/>
        <w:jc w:val="both"/>
        <w:rPr>
          <w:rFonts w:ascii="Times New Roman" w:hAnsi="Times New Roman" w:cs="Times New Roman"/>
          <w:sz w:val="24"/>
          <w:szCs w:val="24"/>
          <w:lang w:val="sq-AL"/>
        </w:rPr>
      </w:pPr>
    </w:p>
    <w:p w14:paraId="03FDCCB7" w14:textId="77777777" w:rsidR="003C2EBC" w:rsidRDefault="003C2EBC" w:rsidP="00A42B72">
      <w:pPr>
        <w:spacing w:after="0" w:line="240" w:lineRule="auto"/>
        <w:jc w:val="both"/>
        <w:rPr>
          <w:rFonts w:ascii="Times New Roman" w:hAnsi="Times New Roman" w:cs="Times New Roman"/>
          <w:sz w:val="24"/>
          <w:szCs w:val="24"/>
          <w:lang w:val="sq-AL"/>
        </w:rPr>
      </w:pPr>
    </w:p>
    <w:p w14:paraId="23D570F4" w14:textId="77777777" w:rsidR="003C2EBC" w:rsidRDefault="003C2EBC" w:rsidP="00A42B72">
      <w:pPr>
        <w:spacing w:after="0" w:line="240" w:lineRule="auto"/>
        <w:jc w:val="both"/>
        <w:rPr>
          <w:rFonts w:ascii="Times New Roman" w:hAnsi="Times New Roman" w:cs="Times New Roman"/>
          <w:sz w:val="24"/>
          <w:szCs w:val="24"/>
          <w:lang w:val="sq-AL"/>
        </w:rPr>
      </w:pPr>
    </w:p>
    <w:p w14:paraId="22F13C82" w14:textId="77777777" w:rsidR="003C2EBC" w:rsidRDefault="003C2EBC" w:rsidP="00A42B72">
      <w:pPr>
        <w:spacing w:after="0" w:line="240" w:lineRule="auto"/>
        <w:jc w:val="both"/>
        <w:rPr>
          <w:rFonts w:ascii="Times New Roman" w:hAnsi="Times New Roman" w:cs="Times New Roman"/>
          <w:sz w:val="24"/>
          <w:szCs w:val="24"/>
          <w:lang w:val="sq-AL"/>
        </w:rPr>
      </w:pPr>
    </w:p>
    <w:p w14:paraId="0D34D0F7" w14:textId="77777777" w:rsidR="003C2EBC" w:rsidRDefault="003C2EBC" w:rsidP="00A42B72">
      <w:pPr>
        <w:spacing w:after="0" w:line="240" w:lineRule="auto"/>
        <w:jc w:val="both"/>
        <w:rPr>
          <w:rFonts w:ascii="Times New Roman" w:hAnsi="Times New Roman" w:cs="Times New Roman"/>
          <w:sz w:val="24"/>
          <w:szCs w:val="24"/>
          <w:lang w:val="sq-AL"/>
        </w:rPr>
      </w:pPr>
    </w:p>
    <w:p w14:paraId="6B639642" w14:textId="77777777" w:rsidR="003C2EBC" w:rsidRDefault="003C2EBC" w:rsidP="00A42B72">
      <w:pPr>
        <w:spacing w:after="0" w:line="240" w:lineRule="auto"/>
        <w:jc w:val="both"/>
        <w:rPr>
          <w:rFonts w:ascii="Times New Roman" w:hAnsi="Times New Roman" w:cs="Times New Roman"/>
          <w:sz w:val="24"/>
          <w:szCs w:val="24"/>
          <w:lang w:val="sq-AL"/>
        </w:rPr>
      </w:pPr>
    </w:p>
    <w:p w14:paraId="15515CBF" w14:textId="77777777" w:rsidR="003C2EBC" w:rsidRDefault="003C2EBC" w:rsidP="00A42B72">
      <w:pPr>
        <w:spacing w:after="0" w:line="240" w:lineRule="auto"/>
        <w:jc w:val="both"/>
        <w:rPr>
          <w:rFonts w:ascii="Times New Roman" w:hAnsi="Times New Roman" w:cs="Times New Roman"/>
          <w:sz w:val="24"/>
          <w:szCs w:val="24"/>
          <w:lang w:val="sq-AL"/>
        </w:rPr>
      </w:pPr>
    </w:p>
    <w:p w14:paraId="0C35A0F4" w14:textId="77777777" w:rsidR="003C2EBC" w:rsidRDefault="003C2EBC" w:rsidP="00A42B72">
      <w:pPr>
        <w:spacing w:after="0" w:line="240" w:lineRule="auto"/>
        <w:jc w:val="both"/>
        <w:rPr>
          <w:rFonts w:ascii="Times New Roman" w:hAnsi="Times New Roman" w:cs="Times New Roman"/>
          <w:sz w:val="24"/>
          <w:szCs w:val="24"/>
          <w:lang w:val="sq-AL"/>
        </w:rPr>
      </w:pPr>
    </w:p>
    <w:p w14:paraId="59FBDC8D" w14:textId="77777777" w:rsidR="003C2EBC" w:rsidRDefault="003C2EBC" w:rsidP="00A42B72">
      <w:pPr>
        <w:spacing w:after="0" w:line="240" w:lineRule="auto"/>
        <w:jc w:val="both"/>
        <w:rPr>
          <w:rFonts w:ascii="Times New Roman" w:hAnsi="Times New Roman" w:cs="Times New Roman"/>
          <w:sz w:val="24"/>
          <w:szCs w:val="24"/>
          <w:lang w:val="sq-AL"/>
        </w:rPr>
      </w:pPr>
    </w:p>
    <w:p w14:paraId="3FB81839" w14:textId="77777777" w:rsidR="003C2EBC" w:rsidRDefault="003C2EBC" w:rsidP="00A42B72">
      <w:pPr>
        <w:spacing w:after="0" w:line="240" w:lineRule="auto"/>
        <w:jc w:val="both"/>
        <w:rPr>
          <w:rFonts w:ascii="Times New Roman" w:hAnsi="Times New Roman" w:cs="Times New Roman"/>
          <w:sz w:val="24"/>
          <w:szCs w:val="24"/>
          <w:lang w:val="sq-AL"/>
        </w:rPr>
      </w:pPr>
    </w:p>
    <w:p w14:paraId="76782A3F" w14:textId="77777777" w:rsidR="003C2EBC" w:rsidRDefault="003C2EBC" w:rsidP="00A42B72">
      <w:pPr>
        <w:spacing w:after="0" w:line="240" w:lineRule="auto"/>
        <w:jc w:val="both"/>
        <w:rPr>
          <w:rFonts w:ascii="Times New Roman" w:hAnsi="Times New Roman" w:cs="Times New Roman"/>
          <w:sz w:val="24"/>
          <w:szCs w:val="24"/>
          <w:lang w:val="sq-AL"/>
        </w:rPr>
      </w:pPr>
    </w:p>
    <w:p w14:paraId="56A63E8E" w14:textId="77777777" w:rsidR="003C2EBC" w:rsidRDefault="003C2EBC" w:rsidP="00A42B72">
      <w:pPr>
        <w:spacing w:after="0" w:line="240" w:lineRule="auto"/>
        <w:jc w:val="both"/>
        <w:rPr>
          <w:rFonts w:ascii="Times New Roman" w:hAnsi="Times New Roman" w:cs="Times New Roman"/>
          <w:sz w:val="24"/>
          <w:szCs w:val="24"/>
          <w:lang w:val="sq-AL"/>
        </w:rPr>
      </w:pPr>
    </w:p>
    <w:p w14:paraId="0EEC444E" w14:textId="77777777" w:rsidR="003C2EBC" w:rsidRDefault="003C2EBC" w:rsidP="00A42B72">
      <w:pPr>
        <w:spacing w:after="0" w:line="240" w:lineRule="auto"/>
        <w:jc w:val="both"/>
        <w:rPr>
          <w:rFonts w:ascii="Times New Roman" w:hAnsi="Times New Roman" w:cs="Times New Roman"/>
          <w:sz w:val="24"/>
          <w:szCs w:val="24"/>
          <w:lang w:val="sq-AL"/>
        </w:rPr>
      </w:pPr>
    </w:p>
    <w:p w14:paraId="15C41DC7" w14:textId="77777777" w:rsidR="00A42B72" w:rsidRDefault="00A42B72" w:rsidP="00A42B72">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PREVENTIVI </w:t>
      </w:r>
    </w:p>
    <w:p w14:paraId="1FB70E65" w14:textId="77777777" w:rsidR="00A42B72" w:rsidRDefault="00A42B72" w:rsidP="00A42B72">
      <w:pPr>
        <w:spacing w:after="0" w:line="240" w:lineRule="auto"/>
        <w:jc w:val="both"/>
        <w:rPr>
          <w:rFonts w:ascii="Times New Roman" w:hAnsi="Times New Roman" w:cs="Times New Roman"/>
          <w:sz w:val="24"/>
          <w:szCs w:val="24"/>
          <w:lang w:val="sq-AL"/>
        </w:rPr>
      </w:pPr>
    </w:p>
    <w:p w14:paraId="4CB00DE2" w14:textId="77777777" w:rsidR="00A42B72" w:rsidRPr="000C700E" w:rsidRDefault="00A42B72" w:rsidP="00A42B72">
      <w:pPr>
        <w:spacing w:after="0" w:line="240" w:lineRule="auto"/>
        <w:jc w:val="both"/>
        <w:rPr>
          <w:rFonts w:ascii="Times New Roman" w:hAnsi="Times New Roman" w:cs="Times New Roman"/>
          <w:sz w:val="24"/>
          <w:szCs w:val="24"/>
          <w:u w:val="single"/>
          <w:lang w:val="sq-AL"/>
        </w:rPr>
      </w:pPr>
      <w:r w:rsidRPr="000C700E">
        <w:rPr>
          <w:rFonts w:ascii="Aptos Narrow" w:eastAsia="Times New Roman" w:hAnsi="Aptos Narrow" w:cs="Arial"/>
          <w:b/>
          <w:bCs/>
          <w:color w:val="000000"/>
          <w:kern w:val="0"/>
          <w:u w:val="single"/>
          <w:lang w:val="de-DE"/>
          <w14:ligatures w14:val="none"/>
        </w:rPr>
        <w:t>1. Vlerësimi i kostos për shpimin dhe piezometrat</w:t>
      </w:r>
      <w:r w:rsidRPr="000C700E">
        <w:rPr>
          <w:rFonts w:ascii="Aptos Narrow" w:eastAsia="Times New Roman" w:hAnsi="Aptos Narrow" w:cs="Arial"/>
          <w:b/>
          <w:bCs/>
          <w:color w:val="000000"/>
          <w:kern w:val="0"/>
          <w:u w:val="single"/>
          <w14:ligatures w14:val="none"/>
        </w:rPr>
        <w:t xml:space="preserve"> </w:t>
      </w:r>
      <w:r w:rsidRPr="000C700E">
        <w:rPr>
          <w:rFonts w:ascii="Aptos Narrow" w:eastAsia="Times New Roman" w:hAnsi="Aptos Narrow" w:cs="Arial"/>
          <w:b/>
          <w:bCs/>
          <w:color w:val="000000"/>
          <w:kern w:val="0"/>
          <w:u w:val="single"/>
          <w:lang w:val="de-DE"/>
          <w14:ligatures w14:val="none"/>
        </w:rPr>
        <w:t>me leximin automatik</w:t>
      </w:r>
    </w:p>
    <w:tbl>
      <w:tblPr>
        <w:tblpPr w:leftFromText="180" w:rightFromText="180" w:vertAnchor="text" w:horzAnchor="margin" w:tblpY="206"/>
        <w:tblW w:w="9416" w:type="dxa"/>
        <w:tblLayout w:type="fixed"/>
        <w:tblLook w:val="04A0" w:firstRow="1" w:lastRow="0" w:firstColumn="1" w:lastColumn="0" w:noHBand="0" w:noVBand="1"/>
      </w:tblPr>
      <w:tblGrid>
        <w:gridCol w:w="534"/>
        <w:gridCol w:w="5676"/>
        <w:gridCol w:w="489"/>
        <w:gridCol w:w="700"/>
        <w:gridCol w:w="932"/>
        <w:gridCol w:w="849"/>
        <w:gridCol w:w="236"/>
      </w:tblGrid>
      <w:tr w:rsidR="00A42B72" w:rsidRPr="00F06A89" w14:paraId="3B31847E" w14:textId="77777777" w:rsidTr="0044744B">
        <w:trPr>
          <w:trHeight w:val="264"/>
        </w:trPr>
        <w:tc>
          <w:tcPr>
            <w:tcW w:w="534" w:type="dxa"/>
            <w:tcBorders>
              <w:top w:val="nil"/>
              <w:left w:val="nil"/>
              <w:bottom w:val="nil"/>
              <w:right w:val="nil"/>
            </w:tcBorders>
            <w:shd w:val="clear" w:color="auto" w:fill="auto"/>
            <w:noWrap/>
            <w:vAlign w:val="bottom"/>
            <w:hideMark/>
          </w:tcPr>
          <w:p w14:paraId="19118519" w14:textId="77777777" w:rsidR="00A42B72" w:rsidRPr="00F06A89" w:rsidRDefault="00A42B72" w:rsidP="0044744B">
            <w:pPr>
              <w:spacing w:after="0" w:line="240" w:lineRule="auto"/>
              <w:rPr>
                <w:rFonts w:ascii="Times New Roman" w:eastAsia="Times New Roman" w:hAnsi="Times New Roman" w:cs="Times New Roman"/>
                <w:kern w:val="0"/>
                <w:sz w:val="24"/>
                <w:szCs w:val="24"/>
                <w14:ligatures w14:val="none"/>
              </w:rPr>
            </w:pPr>
          </w:p>
        </w:tc>
        <w:tc>
          <w:tcPr>
            <w:tcW w:w="5676" w:type="dxa"/>
            <w:tcBorders>
              <w:top w:val="nil"/>
              <w:left w:val="nil"/>
              <w:bottom w:val="nil"/>
              <w:right w:val="nil"/>
            </w:tcBorders>
            <w:shd w:val="clear" w:color="auto" w:fill="auto"/>
            <w:noWrap/>
            <w:vAlign w:val="bottom"/>
            <w:hideMark/>
          </w:tcPr>
          <w:p w14:paraId="502BDC6F"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489" w:type="dxa"/>
            <w:tcBorders>
              <w:top w:val="nil"/>
              <w:left w:val="nil"/>
              <w:bottom w:val="nil"/>
              <w:right w:val="nil"/>
            </w:tcBorders>
            <w:shd w:val="clear" w:color="auto" w:fill="auto"/>
            <w:noWrap/>
            <w:vAlign w:val="bottom"/>
            <w:hideMark/>
          </w:tcPr>
          <w:p w14:paraId="3DB46BAF"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D93FEDA"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932" w:type="dxa"/>
            <w:tcBorders>
              <w:top w:val="nil"/>
              <w:left w:val="nil"/>
              <w:bottom w:val="nil"/>
              <w:right w:val="nil"/>
            </w:tcBorders>
            <w:shd w:val="clear" w:color="auto" w:fill="auto"/>
            <w:noWrap/>
            <w:vAlign w:val="bottom"/>
            <w:hideMark/>
          </w:tcPr>
          <w:p w14:paraId="41A4C8B6"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849" w:type="dxa"/>
            <w:tcBorders>
              <w:top w:val="nil"/>
              <w:left w:val="nil"/>
              <w:bottom w:val="nil"/>
              <w:right w:val="nil"/>
            </w:tcBorders>
            <w:shd w:val="clear" w:color="auto" w:fill="auto"/>
            <w:noWrap/>
            <w:vAlign w:val="bottom"/>
            <w:hideMark/>
          </w:tcPr>
          <w:p w14:paraId="69B4CDF3"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236" w:type="dxa"/>
            <w:tcBorders>
              <w:top w:val="nil"/>
              <w:left w:val="nil"/>
              <w:bottom w:val="nil"/>
              <w:right w:val="nil"/>
            </w:tcBorders>
            <w:shd w:val="clear" w:color="auto" w:fill="auto"/>
            <w:noWrap/>
            <w:vAlign w:val="bottom"/>
            <w:hideMark/>
          </w:tcPr>
          <w:p w14:paraId="584DC954"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r>
      <w:tr w:rsidR="00A42B72" w:rsidRPr="000C700E" w14:paraId="79B80C93" w14:textId="77777777" w:rsidTr="0044744B">
        <w:trPr>
          <w:trHeight w:val="288"/>
        </w:trPr>
        <w:tc>
          <w:tcPr>
            <w:tcW w:w="6210" w:type="dxa"/>
            <w:gridSpan w:val="2"/>
            <w:tcBorders>
              <w:top w:val="nil"/>
              <w:left w:val="nil"/>
              <w:bottom w:val="nil"/>
              <w:right w:val="nil"/>
            </w:tcBorders>
            <w:shd w:val="clear" w:color="auto" w:fill="auto"/>
            <w:noWrap/>
            <w:vAlign w:val="bottom"/>
            <w:hideMark/>
          </w:tcPr>
          <w:p w14:paraId="75B49B9B" w14:textId="77777777" w:rsidR="00A42B72" w:rsidRPr="000C700E" w:rsidRDefault="00A42B72" w:rsidP="0044744B">
            <w:pPr>
              <w:spacing w:after="0" w:line="240" w:lineRule="auto"/>
              <w:rPr>
                <w:rFonts w:ascii="Aptos Narrow" w:eastAsia="Times New Roman" w:hAnsi="Aptos Narrow" w:cs="Arial"/>
                <w:b/>
                <w:bCs/>
                <w:color w:val="000000"/>
                <w:kern w:val="0"/>
                <w:lang w:val="de-DE"/>
                <w14:ligatures w14:val="none"/>
              </w:rPr>
            </w:pPr>
          </w:p>
        </w:tc>
        <w:tc>
          <w:tcPr>
            <w:tcW w:w="489" w:type="dxa"/>
            <w:tcBorders>
              <w:top w:val="nil"/>
              <w:left w:val="nil"/>
              <w:bottom w:val="nil"/>
              <w:right w:val="nil"/>
            </w:tcBorders>
            <w:shd w:val="clear" w:color="auto" w:fill="auto"/>
            <w:noWrap/>
            <w:vAlign w:val="bottom"/>
            <w:hideMark/>
          </w:tcPr>
          <w:p w14:paraId="2CC26E3D" w14:textId="77777777" w:rsidR="00A42B72" w:rsidRPr="000C700E" w:rsidRDefault="00A42B72" w:rsidP="0044744B">
            <w:pPr>
              <w:spacing w:after="0" w:line="240" w:lineRule="auto"/>
              <w:rPr>
                <w:rFonts w:ascii="Aptos Narrow" w:eastAsia="Times New Roman" w:hAnsi="Aptos Narrow" w:cs="Arial"/>
                <w:b/>
                <w:bCs/>
                <w:color w:val="000000"/>
                <w:kern w:val="0"/>
                <w:lang w:val="de-DE"/>
                <w14:ligatures w14:val="none"/>
              </w:rPr>
            </w:pPr>
          </w:p>
        </w:tc>
        <w:tc>
          <w:tcPr>
            <w:tcW w:w="700" w:type="dxa"/>
            <w:tcBorders>
              <w:top w:val="nil"/>
              <w:left w:val="nil"/>
              <w:bottom w:val="nil"/>
              <w:right w:val="nil"/>
            </w:tcBorders>
            <w:shd w:val="clear" w:color="auto" w:fill="auto"/>
            <w:noWrap/>
            <w:vAlign w:val="bottom"/>
            <w:hideMark/>
          </w:tcPr>
          <w:p w14:paraId="3A0BE769"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75B98B65"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6A25A33D"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40F45D9C"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r>
      <w:tr w:rsidR="00A42B72" w:rsidRPr="000C700E" w14:paraId="5243DFA7" w14:textId="77777777" w:rsidTr="0044744B">
        <w:trPr>
          <w:trHeight w:val="288"/>
        </w:trPr>
        <w:tc>
          <w:tcPr>
            <w:tcW w:w="534" w:type="dxa"/>
            <w:tcBorders>
              <w:top w:val="nil"/>
              <w:left w:val="nil"/>
              <w:bottom w:val="nil"/>
              <w:right w:val="nil"/>
            </w:tcBorders>
            <w:shd w:val="clear" w:color="auto" w:fill="auto"/>
            <w:noWrap/>
            <w:vAlign w:val="bottom"/>
            <w:hideMark/>
          </w:tcPr>
          <w:p w14:paraId="24C75A9E"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5676" w:type="dxa"/>
            <w:tcBorders>
              <w:top w:val="nil"/>
              <w:left w:val="nil"/>
              <w:bottom w:val="nil"/>
              <w:right w:val="nil"/>
            </w:tcBorders>
            <w:shd w:val="clear" w:color="auto" w:fill="auto"/>
            <w:noWrap/>
            <w:vAlign w:val="bottom"/>
            <w:hideMark/>
          </w:tcPr>
          <w:p w14:paraId="0EEC1294"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489" w:type="dxa"/>
            <w:tcBorders>
              <w:top w:val="nil"/>
              <w:left w:val="nil"/>
              <w:bottom w:val="nil"/>
              <w:right w:val="nil"/>
            </w:tcBorders>
            <w:shd w:val="clear" w:color="auto" w:fill="auto"/>
            <w:noWrap/>
            <w:vAlign w:val="bottom"/>
            <w:hideMark/>
          </w:tcPr>
          <w:p w14:paraId="11916D91"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700" w:type="dxa"/>
            <w:tcBorders>
              <w:top w:val="nil"/>
              <w:left w:val="nil"/>
              <w:bottom w:val="nil"/>
              <w:right w:val="nil"/>
            </w:tcBorders>
            <w:shd w:val="clear" w:color="auto" w:fill="auto"/>
            <w:noWrap/>
            <w:vAlign w:val="bottom"/>
            <w:hideMark/>
          </w:tcPr>
          <w:p w14:paraId="13251730"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10F7592B"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7C247A18"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1E6CE2C2"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r>
      <w:tr w:rsidR="00A42B72" w:rsidRPr="000C700E" w14:paraId="795D35E3" w14:textId="77777777" w:rsidTr="0044744B">
        <w:trPr>
          <w:trHeight w:val="276"/>
        </w:trPr>
        <w:tc>
          <w:tcPr>
            <w:tcW w:w="534" w:type="dxa"/>
            <w:tcBorders>
              <w:top w:val="nil"/>
              <w:left w:val="nil"/>
              <w:bottom w:val="nil"/>
              <w:right w:val="nil"/>
            </w:tcBorders>
            <w:shd w:val="clear" w:color="auto" w:fill="auto"/>
            <w:noWrap/>
            <w:vAlign w:val="bottom"/>
            <w:hideMark/>
          </w:tcPr>
          <w:p w14:paraId="10E7E5D5"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5676" w:type="dxa"/>
            <w:tcBorders>
              <w:top w:val="nil"/>
              <w:left w:val="nil"/>
              <w:bottom w:val="nil"/>
              <w:right w:val="nil"/>
            </w:tcBorders>
            <w:shd w:val="clear" w:color="auto" w:fill="auto"/>
            <w:noWrap/>
            <w:vAlign w:val="bottom"/>
            <w:hideMark/>
          </w:tcPr>
          <w:p w14:paraId="2B68DFE4"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489" w:type="dxa"/>
            <w:tcBorders>
              <w:top w:val="nil"/>
              <w:left w:val="nil"/>
              <w:bottom w:val="nil"/>
              <w:right w:val="nil"/>
            </w:tcBorders>
            <w:shd w:val="clear" w:color="auto" w:fill="auto"/>
            <w:noWrap/>
            <w:vAlign w:val="bottom"/>
            <w:hideMark/>
          </w:tcPr>
          <w:p w14:paraId="7161FA8D"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700" w:type="dxa"/>
            <w:tcBorders>
              <w:top w:val="nil"/>
              <w:left w:val="nil"/>
              <w:bottom w:val="nil"/>
              <w:right w:val="nil"/>
            </w:tcBorders>
            <w:shd w:val="clear" w:color="auto" w:fill="auto"/>
            <w:noWrap/>
            <w:vAlign w:val="bottom"/>
            <w:hideMark/>
          </w:tcPr>
          <w:p w14:paraId="56D5F36D"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932" w:type="dxa"/>
            <w:tcBorders>
              <w:top w:val="nil"/>
              <w:left w:val="nil"/>
              <w:bottom w:val="nil"/>
              <w:right w:val="nil"/>
            </w:tcBorders>
            <w:shd w:val="clear" w:color="auto" w:fill="auto"/>
            <w:noWrap/>
            <w:vAlign w:val="bottom"/>
            <w:hideMark/>
          </w:tcPr>
          <w:p w14:paraId="68E86E58"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849" w:type="dxa"/>
            <w:tcBorders>
              <w:top w:val="nil"/>
              <w:left w:val="nil"/>
              <w:bottom w:val="nil"/>
              <w:right w:val="nil"/>
            </w:tcBorders>
            <w:shd w:val="clear" w:color="auto" w:fill="auto"/>
            <w:noWrap/>
            <w:vAlign w:val="bottom"/>
            <w:hideMark/>
          </w:tcPr>
          <w:p w14:paraId="37DE0654"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c>
          <w:tcPr>
            <w:tcW w:w="236" w:type="dxa"/>
            <w:tcBorders>
              <w:top w:val="nil"/>
              <w:left w:val="nil"/>
              <w:bottom w:val="nil"/>
              <w:right w:val="nil"/>
            </w:tcBorders>
            <w:shd w:val="clear" w:color="auto" w:fill="auto"/>
            <w:noWrap/>
            <w:vAlign w:val="bottom"/>
            <w:hideMark/>
          </w:tcPr>
          <w:p w14:paraId="5BA58E9E" w14:textId="77777777" w:rsidR="00A42B72" w:rsidRPr="000C700E" w:rsidRDefault="00A42B72" w:rsidP="0044744B">
            <w:pPr>
              <w:spacing w:after="0" w:line="240" w:lineRule="auto"/>
              <w:rPr>
                <w:rFonts w:ascii="Times New Roman" w:eastAsia="Times New Roman" w:hAnsi="Times New Roman" w:cs="Times New Roman"/>
                <w:kern w:val="0"/>
                <w:sz w:val="20"/>
                <w:szCs w:val="20"/>
                <w:lang w:val="de-DE"/>
                <w14:ligatures w14:val="none"/>
              </w:rPr>
            </w:pPr>
          </w:p>
        </w:tc>
      </w:tr>
      <w:tr w:rsidR="00A42B72" w:rsidRPr="00F06A89" w14:paraId="29F2B36E" w14:textId="77777777" w:rsidTr="0044744B">
        <w:trPr>
          <w:trHeight w:val="288"/>
        </w:trPr>
        <w:tc>
          <w:tcPr>
            <w:tcW w:w="534" w:type="dxa"/>
            <w:tcBorders>
              <w:top w:val="single" w:sz="8" w:space="0" w:color="auto"/>
              <w:left w:val="single" w:sz="8" w:space="0" w:color="auto"/>
              <w:bottom w:val="nil"/>
              <w:right w:val="single" w:sz="8" w:space="0" w:color="auto"/>
            </w:tcBorders>
            <w:shd w:val="clear" w:color="auto" w:fill="auto"/>
            <w:noWrap/>
            <w:vAlign w:val="bottom"/>
            <w:hideMark/>
          </w:tcPr>
          <w:p w14:paraId="07E9344A" w14:textId="77777777" w:rsidR="00A42B72" w:rsidRPr="00F06A89" w:rsidRDefault="00A42B72" w:rsidP="0044744B">
            <w:pPr>
              <w:spacing w:after="0" w:line="240" w:lineRule="auto"/>
              <w:rPr>
                <w:rFonts w:ascii="Aptos Narrow" w:eastAsia="Times New Roman" w:hAnsi="Aptos Narrow" w:cs="Arial"/>
                <w:b/>
                <w:bCs/>
                <w:color w:val="000000"/>
                <w:kern w:val="0"/>
                <w14:ligatures w14:val="none"/>
              </w:rPr>
            </w:pPr>
            <w:proofErr w:type="spellStart"/>
            <w:r w:rsidRPr="00F06A89">
              <w:rPr>
                <w:rFonts w:ascii="Aptos Narrow" w:eastAsia="Times New Roman" w:hAnsi="Aptos Narrow" w:cs="Arial"/>
                <w:b/>
                <w:bCs/>
                <w:color w:val="000000"/>
                <w:kern w:val="0"/>
                <w14:ligatures w14:val="none"/>
              </w:rPr>
              <w:t>Njësia</w:t>
            </w:r>
            <w:proofErr w:type="spellEnd"/>
          </w:p>
        </w:tc>
        <w:tc>
          <w:tcPr>
            <w:tcW w:w="5676" w:type="dxa"/>
            <w:tcBorders>
              <w:top w:val="single" w:sz="8" w:space="0" w:color="auto"/>
              <w:left w:val="nil"/>
              <w:bottom w:val="nil"/>
              <w:right w:val="single" w:sz="8" w:space="0" w:color="auto"/>
            </w:tcBorders>
            <w:shd w:val="clear" w:color="auto" w:fill="auto"/>
            <w:noWrap/>
            <w:vAlign w:val="bottom"/>
            <w:hideMark/>
          </w:tcPr>
          <w:p w14:paraId="1887A0E0"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proofErr w:type="spellStart"/>
            <w:r w:rsidRPr="00F06A89">
              <w:rPr>
                <w:rFonts w:ascii="Aptos Narrow" w:eastAsia="Times New Roman" w:hAnsi="Aptos Narrow" w:cs="Arial"/>
                <w:b/>
                <w:bCs/>
                <w:color w:val="000000"/>
                <w:kern w:val="0"/>
                <w14:ligatures w14:val="none"/>
              </w:rPr>
              <w:t>Përshkrimi</w:t>
            </w:r>
            <w:proofErr w:type="spellEnd"/>
            <w:r w:rsidRPr="00F06A89">
              <w:rPr>
                <w:rFonts w:ascii="Aptos Narrow" w:eastAsia="Times New Roman" w:hAnsi="Aptos Narrow" w:cs="Arial"/>
                <w:b/>
                <w:bCs/>
                <w:color w:val="000000"/>
                <w:kern w:val="0"/>
                <w14:ligatures w14:val="none"/>
              </w:rPr>
              <w:t xml:space="preserve"> </w:t>
            </w:r>
          </w:p>
        </w:tc>
        <w:tc>
          <w:tcPr>
            <w:tcW w:w="489" w:type="dxa"/>
            <w:tcBorders>
              <w:top w:val="single" w:sz="8" w:space="0" w:color="auto"/>
              <w:left w:val="nil"/>
              <w:bottom w:val="nil"/>
              <w:right w:val="single" w:sz="4" w:space="0" w:color="auto"/>
            </w:tcBorders>
            <w:shd w:val="clear" w:color="auto" w:fill="auto"/>
            <w:noWrap/>
            <w:vAlign w:val="bottom"/>
            <w:hideMark/>
          </w:tcPr>
          <w:p w14:paraId="26336860"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Sasia </w:t>
            </w:r>
          </w:p>
        </w:tc>
        <w:tc>
          <w:tcPr>
            <w:tcW w:w="700" w:type="dxa"/>
            <w:tcBorders>
              <w:top w:val="single" w:sz="8" w:space="0" w:color="auto"/>
              <w:left w:val="nil"/>
              <w:bottom w:val="nil"/>
              <w:right w:val="single" w:sz="4" w:space="0" w:color="auto"/>
            </w:tcBorders>
            <w:shd w:val="clear" w:color="auto" w:fill="auto"/>
            <w:noWrap/>
            <w:vAlign w:val="bottom"/>
            <w:hideMark/>
          </w:tcPr>
          <w:p w14:paraId="1D37EACB"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proofErr w:type="spellStart"/>
            <w:r w:rsidRPr="00F06A89">
              <w:rPr>
                <w:rFonts w:ascii="Aptos Narrow" w:eastAsia="Times New Roman" w:hAnsi="Aptos Narrow" w:cs="Arial"/>
                <w:b/>
                <w:bCs/>
                <w:color w:val="000000"/>
                <w:kern w:val="0"/>
                <w14:ligatures w14:val="none"/>
              </w:rPr>
              <w:t>Njësia</w:t>
            </w:r>
            <w:proofErr w:type="spellEnd"/>
          </w:p>
        </w:tc>
        <w:tc>
          <w:tcPr>
            <w:tcW w:w="932" w:type="dxa"/>
            <w:tcBorders>
              <w:top w:val="single" w:sz="8" w:space="0" w:color="auto"/>
              <w:left w:val="nil"/>
              <w:bottom w:val="nil"/>
              <w:right w:val="single" w:sz="4" w:space="0" w:color="auto"/>
            </w:tcBorders>
            <w:shd w:val="clear" w:color="auto" w:fill="auto"/>
            <w:noWrap/>
            <w:vAlign w:val="bottom"/>
            <w:hideMark/>
          </w:tcPr>
          <w:p w14:paraId="05371EE7"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proofErr w:type="spellStart"/>
            <w:r w:rsidRPr="00F06A89">
              <w:rPr>
                <w:rFonts w:ascii="Aptos Narrow" w:eastAsia="Times New Roman" w:hAnsi="Aptos Narrow" w:cs="Arial"/>
                <w:b/>
                <w:bCs/>
                <w:color w:val="000000"/>
                <w:kern w:val="0"/>
                <w14:ligatures w14:val="none"/>
              </w:rPr>
              <w:t>Cmimi</w:t>
            </w:r>
            <w:proofErr w:type="spellEnd"/>
            <w:r w:rsidRPr="00F06A89">
              <w:rPr>
                <w:rFonts w:ascii="Aptos Narrow" w:eastAsia="Times New Roman" w:hAnsi="Aptos Narrow" w:cs="Arial"/>
                <w:b/>
                <w:bCs/>
                <w:color w:val="000000"/>
                <w:kern w:val="0"/>
                <w14:ligatures w14:val="none"/>
              </w:rPr>
              <w:t xml:space="preserve">/ </w:t>
            </w:r>
            <w:proofErr w:type="spellStart"/>
            <w:r w:rsidRPr="00F06A89">
              <w:rPr>
                <w:rFonts w:ascii="Aptos Narrow" w:eastAsia="Times New Roman" w:hAnsi="Aptos Narrow" w:cs="Arial"/>
                <w:b/>
                <w:bCs/>
                <w:color w:val="000000"/>
                <w:kern w:val="0"/>
                <w14:ligatures w14:val="none"/>
              </w:rPr>
              <w:t>Njësia</w:t>
            </w:r>
            <w:proofErr w:type="spellEnd"/>
            <w:r w:rsidRPr="00F06A89">
              <w:rPr>
                <w:rFonts w:ascii="Aptos Narrow" w:eastAsia="Times New Roman" w:hAnsi="Aptos Narrow" w:cs="Arial"/>
                <w:b/>
                <w:bCs/>
                <w:color w:val="000000"/>
                <w:kern w:val="0"/>
                <w14:ligatures w14:val="none"/>
              </w:rPr>
              <w:t xml:space="preserve"> </w:t>
            </w:r>
          </w:p>
        </w:tc>
        <w:tc>
          <w:tcPr>
            <w:tcW w:w="849" w:type="dxa"/>
            <w:tcBorders>
              <w:top w:val="single" w:sz="8" w:space="0" w:color="auto"/>
              <w:left w:val="nil"/>
              <w:bottom w:val="nil"/>
              <w:right w:val="single" w:sz="8" w:space="0" w:color="auto"/>
            </w:tcBorders>
            <w:shd w:val="clear" w:color="auto" w:fill="auto"/>
            <w:noWrap/>
            <w:vAlign w:val="bottom"/>
            <w:hideMark/>
          </w:tcPr>
          <w:p w14:paraId="2EA93D64"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Vlera </w:t>
            </w:r>
          </w:p>
        </w:tc>
        <w:tc>
          <w:tcPr>
            <w:tcW w:w="236" w:type="dxa"/>
            <w:tcBorders>
              <w:top w:val="nil"/>
              <w:left w:val="nil"/>
              <w:bottom w:val="nil"/>
              <w:right w:val="nil"/>
            </w:tcBorders>
            <w:shd w:val="clear" w:color="auto" w:fill="auto"/>
            <w:noWrap/>
            <w:vAlign w:val="bottom"/>
            <w:hideMark/>
          </w:tcPr>
          <w:p w14:paraId="2DA4E505" w14:textId="77777777" w:rsidR="00A42B72" w:rsidRPr="00F06A89" w:rsidRDefault="00A42B72" w:rsidP="0044744B">
            <w:pPr>
              <w:spacing w:after="0" w:line="240" w:lineRule="auto"/>
              <w:jc w:val="center"/>
              <w:rPr>
                <w:rFonts w:ascii="Aptos Narrow" w:eastAsia="Times New Roman" w:hAnsi="Aptos Narrow" w:cs="Arial"/>
                <w:b/>
                <w:bCs/>
                <w:color w:val="000000"/>
                <w:kern w:val="0"/>
                <w14:ligatures w14:val="none"/>
              </w:rPr>
            </w:pPr>
          </w:p>
        </w:tc>
      </w:tr>
      <w:tr w:rsidR="00A42B72" w:rsidRPr="00F06A89" w14:paraId="60723545" w14:textId="77777777" w:rsidTr="0044744B">
        <w:trPr>
          <w:trHeight w:val="264"/>
        </w:trPr>
        <w:tc>
          <w:tcPr>
            <w:tcW w:w="534" w:type="dxa"/>
            <w:tcBorders>
              <w:top w:val="single" w:sz="4" w:space="0" w:color="auto"/>
              <w:left w:val="single" w:sz="8" w:space="0" w:color="auto"/>
              <w:bottom w:val="single" w:sz="4" w:space="0" w:color="auto"/>
              <w:right w:val="single" w:sz="4" w:space="0" w:color="auto"/>
            </w:tcBorders>
            <w:shd w:val="clear" w:color="000000" w:fill="C0E6F5"/>
            <w:noWrap/>
            <w:vAlign w:val="bottom"/>
            <w:hideMark/>
          </w:tcPr>
          <w:p w14:paraId="5EDA48CB"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1.00</w:t>
            </w:r>
          </w:p>
        </w:tc>
        <w:tc>
          <w:tcPr>
            <w:tcW w:w="5676" w:type="dxa"/>
            <w:tcBorders>
              <w:top w:val="single" w:sz="4" w:space="0" w:color="auto"/>
              <w:left w:val="nil"/>
              <w:bottom w:val="single" w:sz="4" w:space="0" w:color="auto"/>
              <w:right w:val="single" w:sz="4" w:space="0" w:color="auto"/>
            </w:tcBorders>
            <w:shd w:val="clear" w:color="000000" w:fill="C0E6F5"/>
            <w:noWrap/>
            <w:vAlign w:val="bottom"/>
            <w:hideMark/>
          </w:tcPr>
          <w:p w14:paraId="772778AC" w14:textId="77777777" w:rsidR="00A42B72" w:rsidRPr="00F06A89" w:rsidRDefault="00A42B72" w:rsidP="0044744B">
            <w:pPr>
              <w:spacing w:after="0" w:line="240" w:lineRule="auto"/>
              <w:rPr>
                <w:rFonts w:ascii="Arial" w:eastAsia="Times New Roman" w:hAnsi="Arial" w:cs="Arial"/>
                <w:b/>
                <w:bCs/>
                <w:kern w:val="0"/>
                <w:sz w:val="20"/>
                <w:szCs w:val="20"/>
                <w14:ligatures w14:val="none"/>
              </w:rPr>
            </w:pPr>
            <w:proofErr w:type="spellStart"/>
            <w:r w:rsidRPr="00F06A89">
              <w:rPr>
                <w:rFonts w:ascii="Arial" w:eastAsia="Times New Roman" w:hAnsi="Arial" w:cs="Arial"/>
                <w:b/>
                <w:bCs/>
                <w:kern w:val="0"/>
                <w:sz w:val="20"/>
                <w:szCs w:val="20"/>
                <w14:ligatures w14:val="none"/>
              </w:rPr>
              <w:t>Mobilizimi</w:t>
            </w:r>
            <w:proofErr w:type="spellEnd"/>
            <w:r w:rsidRPr="00F06A89">
              <w:rPr>
                <w:rFonts w:ascii="Arial" w:eastAsia="Times New Roman" w:hAnsi="Arial" w:cs="Arial"/>
                <w:b/>
                <w:bCs/>
                <w:kern w:val="0"/>
                <w:sz w:val="20"/>
                <w:szCs w:val="20"/>
                <w14:ligatures w14:val="none"/>
              </w:rPr>
              <w:t xml:space="preserve"> </w:t>
            </w:r>
          </w:p>
        </w:tc>
        <w:tc>
          <w:tcPr>
            <w:tcW w:w="489" w:type="dxa"/>
            <w:tcBorders>
              <w:top w:val="single" w:sz="4" w:space="0" w:color="auto"/>
              <w:left w:val="nil"/>
              <w:bottom w:val="single" w:sz="4" w:space="0" w:color="auto"/>
              <w:right w:val="single" w:sz="4" w:space="0" w:color="auto"/>
            </w:tcBorders>
            <w:shd w:val="clear" w:color="000000" w:fill="C0E6F5"/>
            <w:noWrap/>
            <w:vAlign w:val="bottom"/>
            <w:hideMark/>
          </w:tcPr>
          <w:p w14:paraId="404D5206"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4" w:space="0" w:color="auto"/>
              <w:right w:val="single" w:sz="4" w:space="0" w:color="auto"/>
            </w:tcBorders>
            <w:shd w:val="clear" w:color="000000" w:fill="C0E6F5"/>
            <w:noWrap/>
            <w:vAlign w:val="bottom"/>
            <w:hideMark/>
          </w:tcPr>
          <w:p w14:paraId="71508D9D"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4" w:space="0" w:color="auto"/>
              <w:right w:val="single" w:sz="4" w:space="0" w:color="auto"/>
            </w:tcBorders>
            <w:shd w:val="clear" w:color="000000" w:fill="C0E6F5"/>
            <w:noWrap/>
            <w:vAlign w:val="bottom"/>
            <w:hideMark/>
          </w:tcPr>
          <w:p w14:paraId="3A55AD48"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single" w:sz="4" w:space="0" w:color="auto"/>
              <w:left w:val="nil"/>
              <w:bottom w:val="single" w:sz="4" w:space="0" w:color="auto"/>
              <w:right w:val="single" w:sz="8" w:space="0" w:color="auto"/>
            </w:tcBorders>
            <w:shd w:val="clear" w:color="000000" w:fill="C0E6F5"/>
            <w:noWrap/>
            <w:vAlign w:val="bottom"/>
            <w:hideMark/>
          </w:tcPr>
          <w:p w14:paraId="03E576B5"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5079F2D"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7F8666D9"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1872938D"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1.01</w:t>
            </w:r>
          </w:p>
        </w:tc>
        <w:tc>
          <w:tcPr>
            <w:tcW w:w="5676" w:type="dxa"/>
            <w:tcBorders>
              <w:top w:val="nil"/>
              <w:left w:val="nil"/>
              <w:bottom w:val="single" w:sz="4" w:space="0" w:color="auto"/>
              <w:right w:val="single" w:sz="4" w:space="0" w:color="auto"/>
            </w:tcBorders>
            <w:shd w:val="clear" w:color="000000" w:fill="C0E6F5"/>
            <w:noWrap/>
            <w:vAlign w:val="bottom"/>
            <w:hideMark/>
          </w:tcPr>
          <w:p w14:paraId="7E9348E2"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Mobilizimi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dhe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transporti</w:t>
            </w:r>
            <w:proofErr w:type="spellEnd"/>
            <w:r w:rsidRPr="00F06A89">
              <w:rPr>
                <w:rFonts w:ascii="Aptos Narrow" w:eastAsia="Times New Roman" w:hAnsi="Aptos Narrow" w:cs="Arial"/>
                <w:i/>
                <w:iCs/>
                <w:color w:val="000000"/>
                <w:kern w:val="0"/>
                <w14:ligatures w14:val="none"/>
              </w:rPr>
              <w:t xml:space="preserve"> I </w:t>
            </w:r>
            <w:proofErr w:type="spellStart"/>
            <w:r w:rsidRPr="00F06A89">
              <w:rPr>
                <w:rFonts w:ascii="Aptos Narrow" w:eastAsia="Times New Roman" w:hAnsi="Aptos Narrow" w:cs="Arial"/>
                <w:i/>
                <w:iCs/>
                <w:color w:val="000000"/>
                <w:kern w:val="0"/>
                <w14:ligatures w14:val="none"/>
              </w:rPr>
              <w:t>mjeteve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në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Butrint</w:t>
            </w:r>
            <w:proofErr w:type="spellEnd"/>
            <w:r w:rsidRPr="00F06A89">
              <w:rPr>
                <w:rFonts w:ascii="Aptos Narrow" w:eastAsia="Times New Roman" w:hAnsi="Aptos Narrow" w:cs="Arial"/>
                <w:i/>
                <w:iCs/>
                <w:color w:val="000000"/>
                <w:kern w:val="0"/>
                <w14:ligatures w14:val="none"/>
              </w:rPr>
              <w:t xml:space="preserve">- Sarandë/ </w:t>
            </w:r>
            <w:proofErr w:type="spellStart"/>
            <w:r w:rsidRPr="00F06A89">
              <w:rPr>
                <w:rFonts w:ascii="Aptos Narrow" w:eastAsia="Times New Roman" w:hAnsi="Aptos Narrow" w:cs="Arial"/>
                <w:i/>
                <w:iCs/>
                <w:color w:val="000000"/>
                <w:kern w:val="0"/>
                <w14:ligatures w14:val="none"/>
              </w:rPr>
              <w:t>Demobilizimi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pa</w:t>
            </w:r>
            <w:r>
              <w:rPr>
                <w:rFonts w:ascii="Aptos Narrow" w:eastAsia="Times New Roman" w:hAnsi="Aptos Narrow" w:cs="Arial"/>
                <w:i/>
                <w:iCs/>
                <w:color w:val="000000"/>
                <w:kern w:val="0"/>
                <w14:ligatures w14:val="none"/>
              </w:rPr>
              <w:t>j</w:t>
            </w:r>
            <w:r w:rsidRPr="00F06A89">
              <w:rPr>
                <w:rFonts w:ascii="Aptos Narrow" w:eastAsia="Times New Roman" w:hAnsi="Aptos Narrow" w:cs="Arial"/>
                <w:i/>
                <w:iCs/>
                <w:color w:val="000000"/>
                <w:kern w:val="0"/>
                <w14:ligatures w14:val="none"/>
              </w:rPr>
              <w:t>isjeve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shpimit</w:t>
            </w:r>
            <w:proofErr w:type="spellEnd"/>
            <w:r w:rsidRPr="00F06A89">
              <w:rPr>
                <w:rFonts w:ascii="Aptos Narrow" w:eastAsia="Times New Roman" w:hAnsi="Aptos Narrow" w:cs="Arial"/>
                <w:i/>
                <w:iCs/>
                <w:color w:val="000000"/>
                <w:kern w:val="0"/>
                <w14:ligatures w14:val="none"/>
              </w:rPr>
              <w:t xml:space="preserve"> pas </w:t>
            </w:r>
            <w:proofErr w:type="spellStart"/>
            <w:r w:rsidRPr="00F06A89">
              <w:rPr>
                <w:rFonts w:ascii="Aptos Narrow" w:eastAsia="Times New Roman" w:hAnsi="Aptos Narrow" w:cs="Arial"/>
                <w:i/>
                <w:iCs/>
                <w:color w:val="000000"/>
                <w:kern w:val="0"/>
                <w14:ligatures w14:val="none"/>
              </w:rPr>
              <w:t>përfundimit</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punës</w:t>
            </w:r>
            <w:proofErr w:type="spellEnd"/>
          </w:p>
        </w:tc>
        <w:tc>
          <w:tcPr>
            <w:tcW w:w="489" w:type="dxa"/>
            <w:tcBorders>
              <w:top w:val="nil"/>
              <w:left w:val="nil"/>
              <w:bottom w:val="single" w:sz="4" w:space="0" w:color="auto"/>
              <w:right w:val="single" w:sz="4" w:space="0" w:color="auto"/>
            </w:tcBorders>
            <w:shd w:val="clear" w:color="000000" w:fill="C0E6F5"/>
            <w:noWrap/>
            <w:vAlign w:val="bottom"/>
            <w:hideMark/>
          </w:tcPr>
          <w:p w14:paraId="735FFCEF"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nil"/>
              <w:left w:val="nil"/>
              <w:bottom w:val="single" w:sz="4" w:space="0" w:color="auto"/>
              <w:right w:val="single" w:sz="4" w:space="0" w:color="auto"/>
            </w:tcBorders>
            <w:shd w:val="clear" w:color="000000" w:fill="C0E6F5"/>
            <w:noWrap/>
            <w:vAlign w:val="bottom"/>
            <w:hideMark/>
          </w:tcPr>
          <w:p w14:paraId="44776053"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lump-sum</w:t>
            </w:r>
          </w:p>
        </w:tc>
        <w:tc>
          <w:tcPr>
            <w:tcW w:w="932" w:type="dxa"/>
            <w:tcBorders>
              <w:top w:val="nil"/>
              <w:left w:val="nil"/>
              <w:bottom w:val="single" w:sz="4" w:space="0" w:color="auto"/>
              <w:right w:val="single" w:sz="4" w:space="0" w:color="auto"/>
            </w:tcBorders>
            <w:shd w:val="clear" w:color="000000" w:fill="C0E6F5"/>
            <w:noWrap/>
            <w:vAlign w:val="bottom"/>
            <w:hideMark/>
          </w:tcPr>
          <w:p w14:paraId="32B7219A"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3690D56E"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6D58B78C"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3A330BAF"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62248FBC"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1.02</w:t>
            </w:r>
          </w:p>
        </w:tc>
        <w:tc>
          <w:tcPr>
            <w:tcW w:w="5676" w:type="dxa"/>
            <w:tcBorders>
              <w:top w:val="nil"/>
              <w:left w:val="nil"/>
              <w:bottom w:val="single" w:sz="4" w:space="0" w:color="auto"/>
              <w:right w:val="single" w:sz="4" w:space="0" w:color="auto"/>
            </w:tcBorders>
            <w:shd w:val="clear" w:color="000000" w:fill="C0E6F5"/>
            <w:vAlign w:val="bottom"/>
            <w:hideMark/>
          </w:tcPr>
          <w:p w14:paraId="2FAB17B5"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Lëvizja</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dhe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instalimi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pajisjes</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shpuese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nga</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një</w:t>
            </w:r>
            <w:proofErr w:type="spellEnd"/>
            <w:r w:rsidRPr="00F06A89">
              <w:rPr>
                <w:rFonts w:ascii="Aptos Narrow" w:eastAsia="Times New Roman" w:hAnsi="Aptos Narrow" w:cs="Arial"/>
                <w:i/>
                <w:iCs/>
                <w:color w:val="000000"/>
                <w:kern w:val="0"/>
                <w14:ligatures w14:val="none"/>
              </w:rPr>
              <w:t xml:space="preserve"> pus </w:t>
            </w:r>
            <w:proofErr w:type="spellStart"/>
            <w:r w:rsidRPr="00F06A89">
              <w:rPr>
                <w:rFonts w:ascii="Aptos Narrow" w:eastAsia="Times New Roman" w:hAnsi="Aptos Narrow" w:cs="Arial"/>
                <w:i/>
                <w:iCs/>
                <w:color w:val="000000"/>
                <w:kern w:val="0"/>
                <w14:ligatures w14:val="none"/>
              </w:rPr>
              <w:t>në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tjetrin</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për</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një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distancë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më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vogël</w:t>
            </w:r>
            <w:proofErr w:type="spellEnd"/>
            <w:r w:rsidRPr="00F06A89">
              <w:rPr>
                <w:rFonts w:ascii="Aptos Narrow" w:eastAsia="Times New Roman" w:hAnsi="Aptos Narrow" w:cs="Arial"/>
                <w:i/>
                <w:iCs/>
                <w:color w:val="000000"/>
                <w:kern w:val="0"/>
                <w14:ligatures w14:val="none"/>
              </w:rPr>
              <w:t xml:space="preserve"> se 500 m</w:t>
            </w:r>
          </w:p>
        </w:tc>
        <w:tc>
          <w:tcPr>
            <w:tcW w:w="489" w:type="dxa"/>
            <w:tcBorders>
              <w:top w:val="nil"/>
              <w:left w:val="nil"/>
              <w:bottom w:val="single" w:sz="4" w:space="0" w:color="auto"/>
              <w:right w:val="single" w:sz="4" w:space="0" w:color="auto"/>
            </w:tcBorders>
            <w:shd w:val="clear" w:color="000000" w:fill="C0E6F5"/>
            <w:noWrap/>
            <w:vAlign w:val="bottom"/>
            <w:hideMark/>
          </w:tcPr>
          <w:p w14:paraId="51B9509F"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nil"/>
              <w:left w:val="nil"/>
              <w:bottom w:val="single" w:sz="4" w:space="0" w:color="auto"/>
              <w:right w:val="single" w:sz="4" w:space="0" w:color="auto"/>
            </w:tcBorders>
            <w:shd w:val="clear" w:color="000000" w:fill="C0E6F5"/>
            <w:noWrap/>
            <w:vAlign w:val="bottom"/>
            <w:hideMark/>
          </w:tcPr>
          <w:p w14:paraId="4D56C3BF"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nil"/>
              <w:left w:val="nil"/>
              <w:bottom w:val="single" w:sz="4" w:space="0" w:color="auto"/>
              <w:right w:val="single" w:sz="4" w:space="0" w:color="auto"/>
            </w:tcBorders>
            <w:shd w:val="clear" w:color="000000" w:fill="C0E6F5"/>
            <w:noWrap/>
            <w:vAlign w:val="bottom"/>
            <w:hideMark/>
          </w:tcPr>
          <w:p w14:paraId="14A0440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35E07D2"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95EF03D"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F8FFE85" w14:textId="77777777" w:rsidTr="0044744B">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tcPr>
          <w:p w14:paraId="535402E7" w14:textId="77777777" w:rsidR="00A42B72" w:rsidRPr="00D81C65" w:rsidRDefault="00A42B72" w:rsidP="0044744B">
            <w:pPr>
              <w:spacing w:after="0" w:line="240" w:lineRule="auto"/>
              <w:rPr>
                <w:rFonts w:ascii="Aptos Narrow" w:eastAsia="Times New Roman" w:hAnsi="Aptos Narrow" w:cs="Arial"/>
                <w:b/>
                <w:bCs/>
                <w:i/>
                <w:iCs/>
                <w:color w:val="000000"/>
                <w:kern w:val="0"/>
                <w14:ligatures w14:val="none"/>
              </w:rPr>
            </w:pPr>
            <w:r w:rsidRPr="00D81C65">
              <w:rPr>
                <w:rFonts w:ascii="Aptos Narrow" w:eastAsia="Times New Roman" w:hAnsi="Aptos Narrow" w:cs="Arial"/>
                <w:b/>
                <w:bCs/>
                <w:i/>
                <w:iCs/>
                <w:color w:val="000000"/>
                <w:kern w:val="0"/>
                <w14:ligatures w14:val="none"/>
              </w:rPr>
              <w:t xml:space="preserve">1.03 </w:t>
            </w:r>
            <w:proofErr w:type="spellStart"/>
            <w:r w:rsidRPr="00D81C65">
              <w:rPr>
                <w:rFonts w:ascii="Aptos Narrow" w:eastAsia="Times New Roman" w:hAnsi="Aptos Narrow" w:cs="Arial"/>
                <w:b/>
                <w:bCs/>
                <w:i/>
                <w:iCs/>
                <w:color w:val="000000"/>
                <w:kern w:val="0"/>
                <w14:ligatures w14:val="none"/>
              </w:rPr>
              <w:t>P</w:t>
            </w:r>
            <w:r w:rsidRPr="00F06A89">
              <w:rPr>
                <w:rFonts w:ascii="Aptos Narrow" w:eastAsia="Times New Roman" w:hAnsi="Aptos Narrow" w:cs="Arial"/>
                <w:b/>
                <w:bCs/>
                <w:i/>
                <w:iCs/>
                <w:color w:val="000000"/>
                <w:kern w:val="0"/>
                <w14:ligatures w14:val="none"/>
              </w:rPr>
              <w:t>ë</w:t>
            </w:r>
            <w:r w:rsidRPr="00D81C65">
              <w:rPr>
                <w:rFonts w:ascii="Aptos Narrow" w:eastAsia="Times New Roman" w:hAnsi="Aptos Narrow" w:cs="Arial"/>
                <w:b/>
                <w:bCs/>
                <w:i/>
                <w:iCs/>
                <w:color w:val="000000"/>
                <w:kern w:val="0"/>
                <w14:ligatures w14:val="none"/>
              </w:rPr>
              <w:t>rgatitja</w:t>
            </w:r>
            <w:proofErr w:type="spellEnd"/>
            <w:r w:rsidRPr="00D81C65">
              <w:rPr>
                <w:rFonts w:ascii="Aptos Narrow" w:eastAsia="Times New Roman" w:hAnsi="Aptos Narrow" w:cs="Arial"/>
                <w:b/>
                <w:bCs/>
                <w:i/>
                <w:iCs/>
                <w:color w:val="000000"/>
                <w:kern w:val="0"/>
                <w14:ligatures w14:val="none"/>
              </w:rPr>
              <w:t xml:space="preserve"> e </w:t>
            </w:r>
            <w:proofErr w:type="spellStart"/>
            <w:r w:rsidRPr="00D81C65">
              <w:rPr>
                <w:rFonts w:ascii="Aptos Narrow" w:eastAsia="Times New Roman" w:hAnsi="Aptos Narrow" w:cs="Arial"/>
                <w:b/>
                <w:bCs/>
                <w:i/>
                <w:iCs/>
                <w:color w:val="000000"/>
                <w:kern w:val="0"/>
                <w14:ligatures w14:val="none"/>
              </w:rPr>
              <w:t>Konceptit</w:t>
            </w:r>
            <w:proofErr w:type="spellEnd"/>
            <w:r w:rsidRPr="00D81C65">
              <w:rPr>
                <w:rFonts w:ascii="Aptos Narrow" w:eastAsia="Times New Roman" w:hAnsi="Aptos Narrow" w:cs="Arial"/>
                <w:b/>
                <w:bCs/>
                <w:i/>
                <w:iCs/>
                <w:color w:val="000000"/>
                <w:kern w:val="0"/>
                <w14:ligatures w14:val="none"/>
              </w:rPr>
              <w:t xml:space="preserve"> </w:t>
            </w:r>
            <w:proofErr w:type="spellStart"/>
            <w:r w:rsidRPr="00D81C65">
              <w:rPr>
                <w:rFonts w:ascii="Aptos Narrow" w:eastAsia="Times New Roman" w:hAnsi="Aptos Narrow" w:cs="Arial"/>
                <w:b/>
                <w:bCs/>
                <w:i/>
                <w:iCs/>
                <w:color w:val="000000"/>
                <w:kern w:val="0"/>
                <w14:ligatures w14:val="none"/>
              </w:rPr>
              <w:t>t</w:t>
            </w:r>
            <w:r w:rsidRPr="00F06A89">
              <w:rPr>
                <w:rFonts w:ascii="Aptos Narrow" w:eastAsia="Times New Roman" w:hAnsi="Aptos Narrow" w:cs="Arial"/>
                <w:b/>
                <w:bCs/>
                <w:i/>
                <w:iCs/>
                <w:color w:val="000000"/>
                <w:kern w:val="0"/>
                <w14:ligatures w14:val="none"/>
              </w:rPr>
              <w:t>ë</w:t>
            </w:r>
            <w:proofErr w:type="spellEnd"/>
            <w:r w:rsidRPr="00D81C65">
              <w:rPr>
                <w:rFonts w:ascii="Aptos Narrow" w:eastAsia="Times New Roman" w:hAnsi="Aptos Narrow" w:cs="Arial"/>
                <w:b/>
                <w:bCs/>
                <w:i/>
                <w:iCs/>
                <w:color w:val="000000"/>
                <w:kern w:val="0"/>
                <w14:ligatures w14:val="none"/>
              </w:rPr>
              <w:t xml:space="preserve"> </w:t>
            </w:r>
            <w:proofErr w:type="spellStart"/>
            <w:r w:rsidRPr="00D81C65">
              <w:rPr>
                <w:rFonts w:ascii="Aptos Narrow" w:eastAsia="Times New Roman" w:hAnsi="Aptos Narrow" w:cs="Arial"/>
                <w:b/>
                <w:bCs/>
                <w:i/>
                <w:iCs/>
                <w:color w:val="000000"/>
                <w:kern w:val="0"/>
                <w14:ligatures w14:val="none"/>
              </w:rPr>
              <w:t>Shpimeve</w:t>
            </w:r>
            <w:proofErr w:type="spellEnd"/>
          </w:p>
        </w:tc>
        <w:tc>
          <w:tcPr>
            <w:tcW w:w="489" w:type="dxa"/>
            <w:tcBorders>
              <w:top w:val="nil"/>
              <w:left w:val="nil"/>
              <w:bottom w:val="nil"/>
              <w:right w:val="single" w:sz="4" w:space="0" w:color="auto"/>
            </w:tcBorders>
            <w:shd w:val="clear" w:color="000000" w:fill="DAF2D0"/>
            <w:noWrap/>
            <w:vAlign w:val="bottom"/>
          </w:tcPr>
          <w:p w14:paraId="590038F3" w14:textId="77777777" w:rsidR="00A42B72" w:rsidRPr="00F06A89" w:rsidRDefault="00A42B72" w:rsidP="0044744B">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1</w:t>
            </w:r>
          </w:p>
        </w:tc>
        <w:tc>
          <w:tcPr>
            <w:tcW w:w="700" w:type="dxa"/>
            <w:tcBorders>
              <w:top w:val="nil"/>
              <w:left w:val="nil"/>
              <w:bottom w:val="nil"/>
              <w:right w:val="single" w:sz="4" w:space="0" w:color="auto"/>
            </w:tcBorders>
            <w:shd w:val="clear" w:color="000000" w:fill="DAF2D0"/>
            <w:noWrap/>
            <w:vAlign w:val="bottom"/>
          </w:tcPr>
          <w:p w14:paraId="7895A4B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Lump-sum</w:t>
            </w:r>
          </w:p>
        </w:tc>
        <w:tc>
          <w:tcPr>
            <w:tcW w:w="932" w:type="dxa"/>
            <w:tcBorders>
              <w:top w:val="nil"/>
              <w:left w:val="nil"/>
              <w:bottom w:val="nil"/>
              <w:right w:val="single" w:sz="4" w:space="0" w:color="auto"/>
            </w:tcBorders>
            <w:shd w:val="clear" w:color="000000" w:fill="DAF2D0"/>
            <w:noWrap/>
            <w:vAlign w:val="bottom"/>
          </w:tcPr>
          <w:p w14:paraId="1FDD8DB3"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849" w:type="dxa"/>
            <w:tcBorders>
              <w:top w:val="nil"/>
              <w:left w:val="nil"/>
              <w:bottom w:val="nil"/>
              <w:right w:val="single" w:sz="8" w:space="0" w:color="auto"/>
            </w:tcBorders>
            <w:shd w:val="clear" w:color="000000" w:fill="DAF2D0"/>
            <w:noWrap/>
            <w:vAlign w:val="bottom"/>
          </w:tcPr>
          <w:p w14:paraId="1191D7EF"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23159F61"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A2ED1A7" w14:textId="77777777" w:rsidTr="0044744B">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hideMark/>
          </w:tcPr>
          <w:p w14:paraId="2223E339" w14:textId="77777777" w:rsidR="00A42B72" w:rsidRPr="00F06A89" w:rsidRDefault="00A42B72" w:rsidP="0044744B">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 1</w:t>
            </w:r>
          </w:p>
        </w:tc>
        <w:tc>
          <w:tcPr>
            <w:tcW w:w="489" w:type="dxa"/>
            <w:tcBorders>
              <w:top w:val="nil"/>
              <w:left w:val="nil"/>
              <w:bottom w:val="nil"/>
              <w:right w:val="single" w:sz="4" w:space="0" w:color="auto"/>
            </w:tcBorders>
            <w:shd w:val="clear" w:color="000000" w:fill="DAF2D0"/>
            <w:noWrap/>
            <w:vAlign w:val="bottom"/>
            <w:hideMark/>
          </w:tcPr>
          <w:p w14:paraId="55D0D04E"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nil"/>
              <w:left w:val="nil"/>
              <w:bottom w:val="nil"/>
              <w:right w:val="single" w:sz="4" w:space="0" w:color="auto"/>
            </w:tcBorders>
            <w:shd w:val="clear" w:color="000000" w:fill="DAF2D0"/>
            <w:noWrap/>
            <w:vAlign w:val="bottom"/>
            <w:hideMark/>
          </w:tcPr>
          <w:p w14:paraId="46D42EEE"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nil"/>
              <w:left w:val="nil"/>
              <w:bottom w:val="nil"/>
              <w:right w:val="single" w:sz="4" w:space="0" w:color="auto"/>
            </w:tcBorders>
            <w:shd w:val="clear" w:color="000000" w:fill="DAF2D0"/>
            <w:noWrap/>
            <w:vAlign w:val="bottom"/>
            <w:hideMark/>
          </w:tcPr>
          <w:p w14:paraId="55193E32"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nil"/>
              <w:right w:val="single" w:sz="8" w:space="0" w:color="auto"/>
            </w:tcBorders>
            <w:shd w:val="clear" w:color="000000" w:fill="DAF2D0"/>
            <w:noWrap/>
            <w:vAlign w:val="bottom"/>
            <w:hideMark/>
          </w:tcPr>
          <w:p w14:paraId="4473E6E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D6EAEA6"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2C5AABFB"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412DA1C0" w14:textId="77777777" w:rsidR="00A42B72" w:rsidRPr="00F06A89" w:rsidRDefault="00A42B72" w:rsidP="0044744B">
            <w:pPr>
              <w:spacing w:after="0" w:line="240" w:lineRule="auto"/>
              <w:jc w:val="center"/>
              <w:rPr>
                <w:rFonts w:ascii="Arial" w:eastAsia="Times New Roman" w:hAnsi="Arial" w:cs="Arial"/>
                <w:b/>
                <w:bCs/>
                <w:kern w:val="0"/>
                <w:sz w:val="20"/>
                <w:szCs w:val="20"/>
                <w14:ligatures w14:val="none"/>
              </w:rPr>
            </w:pPr>
            <w:r w:rsidRPr="00F06A89">
              <w:rPr>
                <w:rFonts w:ascii="Arial" w:eastAsia="Times New Roman" w:hAnsi="Arial" w:cs="Arial"/>
                <w:b/>
                <w:bCs/>
                <w:kern w:val="0"/>
                <w:sz w:val="20"/>
                <w:szCs w:val="20"/>
                <w14:ligatures w14:val="none"/>
              </w:rPr>
              <w:t>2</w:t>
            </w:r>
          </w:p>
        </w:tc>
        <w:tc>
          <w:tcPr>
            <w:tcW w:w="5676" w:type="dxa"/>
            <w:tcBorders>
              <w:top w:val="nil"/>
              <w:left w:val="nil"/>
              <w:bottom w:val="single" w:sz="4" w:space="0" w:color="auto"/>
              <w:right w:val="single" w:sz="4" w:space="0" w:color="auto"/>
            </w:tcBorders>
            <w:shd w:val="clear" w:color="000000" w:fill="C0E6F5"/>
            <w:vAlign w:val="bottom"/>
            <w:hideMark/>
          </w:tcPr>
          <w:p w14:paraId="0EA3116E" w14:textId="77777777" w:rsidR="00A42B72" w:rsidRPr="00F06A89" w:rsidRDefault="00A42B72" w:rsidP="0044744B">
            <w:pPr>
              <w:spacing w:after="0" w:line="240" w:lineRule="auto"/>
              <w:rPr>
                <w:rFonts w:ascii="Aptos Narrow" w:eastAsia="Times New Roman" w:hAnsi="Aptos Narrow" w:cs="Arial"/>
                <w:b/>
                <w:bCs/>
                <w:i/>
                <w:iCs/>
                <w:color w:val="000000"/>
                <w:kern w:val="0"/>
                <w14:ligatures w14:val="none"/>
              </w:rPr>
            </w:pPr>
            <w:proofErr w:type="spellStart"/>
            <w:r w:rsidRPr="00F06A89">
              <w:rPr>
                <w:rFonts w:ascii="Aptos Narrow" w:eastAsia="Times New Roman" w:hAnsi="Aptos Narrow" w:cs="Arial"/>
                <w:b/>
                <w:bCs/>
                <w:i/>
                <w:iCs/>
                <w:color w:val="000000"/>
                <w:kern w:val="0"/>
                <w14:ligatures w14:val="none"/>
              </w:rPr>
              <w:t>Shpime</w:t>
            </w:r>
            <w:proofErr w:type="spellEnd"/>
            <w:r w:rsidRPr="00F06A89">
              <w:rPr>
                <w:rFonts w:ascii="Aptos Narrow" w:eastAsia="Times New Roman" w:hAnsi="Aptos Narrow" w:cs="Arial"/>
                <w:b/>
                <w:bCs/>
                <w:i/>
                <w:iCs/>
                <w:color w:val="000000"/>
                <w:kern w:val="0"/>
                <w14:ligatures w14:val="none"/>
              </w:rPr>
              <w:t xml:space="preserve"> me </w:t>
            </w:r>
            <w:proofErr w:type="spellStart"/>
            <w:r w:rsidRPr="00F06A89">
              <w:rPr>
                <w:rFonts w:ascii="Aptos Narrow" w:eastAsia="Times New Roman" w:hAnsi="Aptos Narrow" w:cs="Arial"/>
                <w:b/>
                <w:bCs/>
                <w:i/>
                <w:iCs/>
                <w:color w:val="000000"/>
                <w:kern w:val="0"/>
                <w14:ligatures w14:val="none"/>
              </w:rPr>
              <w:t>sondë</w:t>
            </w:r>
            <w:proofErr w:type="spellEnd"/>
            <w:r w:rsidRPr="00F06A89">
              <w:rPr>
                <w:rFonts w:ascii="Aptos Narrow" w:eastAsia="Times New Roman" w:hAnsi="Aptos Narrow" w:cs="Arial"/>
                <w:b/>
                <w:bCs/>
                <w:i/>
                <w:iCs/>
                <w:color w:val="000000"/>
                <w:kern w:val="0"/>
                <w14:ligatures w14:val="none"/>
              </w:rPr>
              <w:t xml:space="preserve"> me </w:t>
            </w:r>
            <w:proofErr w:type="spellStart"/>
            <w:r w:rsidRPr="00F06A89">
              <w:rPr>
                <w:rFonts w:ascii="Aptos Narrow" w:eastAsia="Times New Roman" w:hAnsi="Aptos Narrow" w:cs="Arial"/>
                <w:b/>
                <w:bCs/>
                <w:i/>
                <w:iCs/>
                <w:color w:val="000000"/>
                <w:kern w:val="0"/>
                <w14:ligatures w14:val="none"/>
              </w:rPr>
              <w:t>rrotullim</w:t>
            </w:r>
            <w:proofErr w:type="spellEnd"/>
            <w:r w:rsidRPr="00F06A89">
              <w:rPr>
                <w:rFonts w:ascii="Aptos Narrow" w:eastAsia="Times New Roman" w:hAnsi="Aptos Narrow" w:cs="Arial"/>
                <w:b/>
                <w:bCs/>
                <w:i/>
                <w:iCs/>
                <w:color w:val="000000"/>
                <w:kern w:val="0"/>
                <w14:ligatures w14:val="none"/>
              </w:rPr>
              <w:t xml:space="preserve"> </w:t>
            </w:r>
            <w:proofErr w:type="spellStart"/>
            <w:r w:rsidRPr="00F06A89">
              <w:rPr>
                <w:rFonts w:ascii="Aptos Narrow" w:eastAsia="Times New Roman" w:hAnsi="Aptos Narrow" w:cs="Arial"/>
                <w:b/>
                <w:bCs/>
                <w:i/>
                <w:iCs/>
                <w:color w:val="000000"/>
                <w:kern w:val="0"/>
                <w14:ligatures w14:val="none"/>
              </w:rPr>
              <w:t>të</w:t>
            </w:r>
            <w:proofErr w:type="spellEnd"/>
            <w:r w:rsidRPr="00F06A89">
              <w:rPr>
                <w:rFonts w:ascii="Aptos Narrow" w:eastAsia="Times New Roman" w:hAnsi="Aptos Narrow" w:cs="Arial"/>
                <w:b/>
                <w:bCs/>
                <w:i/>
                <w:iCs/>
                <w:color w:val="000000"/>
                <w:kern w:val="0"/>
                <w14:ligatures w14:val="none"/>
              </w:rPr>
              <w:t xml:space="preserve"> </w:t>
            </w:r>
            <w:proofErr w:type="spellStart"/>
            <w:r w:rsidRPr="00F06A89">
              <w:rPr>
                <w:rFonts w:ascii="Aptos Narrow" w:eastAsia="Times New Roman" w:hAnsi="Aptos Narrow" w:cs="Arial"/>
                <w:b/>
                <w:bCs/>
                <w:i/>
                <w:iCs/>
                <w:color w:val="000000"/>
                <w:kern w:val="0"/>
                <w14:ligatures w14:val="none"/>
              </w:rPr>
              <w:t>vazhdueshëm</w:t>
            </w:r>
            <w:proofErr w:type="spellEnd"/>
            <w:r w:rsidRPr="00F06A89">
              <w:rPr>
                <w:rFonts w:ascii="Aptos Narrow" w:eastAsia="Times New Roman" w:hAnsi="Aptos Narrow" w:cs="Arial"/>
                <w:b/>
                <w:bCs/>
                <w:i/>
                <w:iCs/>
                <w:color w:val="000000"/>
                <w:kern w:val="0"/>
                <w14:ligatures w14:val="none"/>
              </w:rPr>
              <w:t xml:space="preserve"> me </w:t>
            </w:r>
            <w:proofErr w:type="spellStart"/>
            <w:proofErr w:type="gramStart"/>
            <w:r w:rsidRPr="00F06A89">
              <w:rPr>
                <w:rFonts w:ascii="Aptos Narrow" w:eastAsia="Times New Roman" w:hAnsi="Aptos Narrow" w:cs="Arial"/>
                <w:b/>
                <w:bCs/>
                <w:i/>
                <w:iCs/>
                <w:color w:val="000000"/>
                <w:kern w:val="0"/>
                <w14:ligatures w14:val="none"/>
              </w:rPr>
              <w:t>diametër</w:t>
            </w:r>
            <w:proofErr w:type="spellEnd"/>
            <w:r w:rsidRPr="00F06A89">
              <w:rPr>
                <w:rFonts w:ascii="Aptos Narrow" w:eastAsia="Times New Roman" w:hAnsi="Aptos Narrow" w:cs="Arial"/>
                <w:b/>
                <w:bCs/>
                <w:i/>
                <w:iCs/>
                <w:color w:val="000000"/>
                <w:kern w:val="0"/>
                <w14:ligatures w14:val="none"/>
              </w:rPr>
              <w:t xml:space="preserve">  101</w:t>
            </w:r>
            <w:proofErr w:type="gramEnd"/>
            <w:r w:rsidRPr="00F06A89">
              <w:rPr>
                <w:rFonts w:ascii="Aptos Narrow" w:eastAsia="Times New Roman" w:hAnsi="Aptos Narrow" w:cs="Arial"/>
                <w:b/>
                <w:bCs/>
                <w:i/>
                <w:iCs/>
                <w:color w:val="000000"/>
                <w:kern w:val="0"/>
                <w14:ligatures w14:val="none"/>
              </w:rPr>
              <w:t xml:space="preserve"> mm </w:t>
            </w:r>
            <w:proofErr w:type="spellStart"/>
            <w:r w:rsidRPr="00F06A89">
              <w:rPr>
                <w:rFonts w:ascii="Aptos Narrow" w:eastAsia="Times New Roman" w:hAnsi="Aptos Narrow" w:cs="Arial"/>
                <w:b/>
                <w:bCs/>
                <w:i/>
                <w:iCs/>
                <w:color w:val="000000"/>
                <w:kern w:val="0"/>
                <w14:ligatures w14:val="none"/>
              </w:rPr>
              <w:t>sipas</w:t>
            </w:r>
            <w:proofErr w:type="spellEnd"/>
            <w:r w:rsidRPr="00F06A89">
              <w:rPr>
                <w:rFonts w:ascii="Aptos Narrow" w:eastAsia="Times New Roman" w:hAnsi="Aptos Narrow" w:cs="Arial"/>
                <w:b/>
                <w:bCs/>
                <w:i/>
                <w:iCs/>
                <w:color w:val="000000"/>
                <w:kern w:val="0"/>
                <w14:ligatures w14:val="none"/>
              </w:rPr>
              <w:t xml:space="preserve"> ASTM D 2113</w:t>
            </w:r>
          </w:p>
        </w:tc>
        <w:tc>
          <w:tcPr>
            <w:tcW w:w="489" w:type="dxa"/>
            <w:tcBorders>
              <w:top w:val="single" w:sz="4" w:space="0" w:color="auto"/>
              <w:left w:val="nil"/>
              <w:bottom w:val="single" w:sz="4" w:space="0" w:color="auto"/>
              <w:right w:val="single" w:sz="4" w:space="0" w:color="auto"/>
            </w:tcBorders>
            <w:shd w:val="clear" w:color="000000" w:fill="C0E6F5"/>
            <w:noWrap/>
            <w:vAlign w:val="bottom"/>
            <w:hideMark/>
          </w:tcPr>
          <w:p w14:paraId="20E051CD"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4" w:space="0" w:color="auto"/>
              <w:right w:val="single" w:sz="4" w:space="0" w:color="auto"/>
            </w:tcBorders>
            <w:shd w:val="clear" w:color="000000" w:fill="C0E6F5"/>
            <w:noWrap/>
            <w:vAlign w:val="bottom"/>
            <w:hideMark/>
          </w:tcPr>
          <w:p w14:paraId="58AED8B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4" w:space="0" w:color="auto"/>
              <w:right w:val="single" w:sz="4" w:space="0" w:color="auto"/>
            </w:tcBorders>
            <w:shd w:val="clear" w:color="000000" w:fill="C0E6F5"/>
            <w:noWrap/>
            <w:vAlign w:val="bottom"/>
            <w:hideMark/>
          </w:tcPr>
          <w:p w14:paraId="46BD1456"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single" w:sz="4" w:space="0" w:color="auto"/>
              <w:left w:val="nil"/>
              <w:bottom w:val="single" w:sz="4" w:space="0" w:color="auto"/>
              <w:right w:val="single" w:sz="8" w:space="0" w:color="auto"/>
            </w:tcBorders>
            <w:shd w:val="clear" w:color="000000" w:fill="C0E6F5"/>
            <w:noWrap/>
            <w:vAlign w:val="bottom"/>
            <w:hideMark/>
          </w:tcPr>
          <w:p w14:paraId="5EC20CFE"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5795FBD"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6198F36D"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2D847940"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2.01</w:t>
            </w:r>
          </w:p>
        </w:tc>
        <w:tc>
          <w:tcPr>
            <w:tcW w:w="5676" w:type="dxa"/>
            <w:tcBorders>
              <w:top w:val="nil"/>
              <w:left w:val="nil"/>
              <w:bottom w:val="single" w:sz="4" w:space="0" w:color="auto"/>
              <w:right w:val="single" w:sz="4" w:space="0" w:color="auto"/>
            </w:tcBorders>
            <w:shd w:val="clear" w:color="000000" w:fill="C0E6F5"/>
            <w:vAlign w:val="bottom"/>
            <w:hideMark/>
          </w:tcPr>
          <w:p w14:paraId="4E2C6783"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Thellësia</w:t>
            </w:r>
            <w:proofErr w:type="spellEnd"/>
            <w:r w:rsidRPr="00F06A89">
              <w:rPr>
                <w:rFonts w:ascii="Aptos Narrow" w:eastAsia="Times New Roman" w:hAnsi="Aptos Narrow" w:cs="Arial"/>
                <w:i/>
                <w:iCs/>
                <w:color w:val="000000"/>
                <w:kern w:val="0"/>
                <w14:ligatures w14:val="none"/>
              </w:rPr>
              <w:t xml:space="preserve"> 0.00-20.00m </w:t>
            </w:r>
            <w:proofErr w:type="spellStart"/>
            <w:r w:rsidRPr="00F06A89">
              <w:rPr>
                <w:rFonts w:ascii="Aptos Narrow" w:eastAsia="Times New Roman" w:hAnsi="Aptos Narrow" w:cs="Arial"/>
                <w:i/>
                <w:iCs/>
                <w:color w:val="000000"/>
                <w:kern w:val="0"/>
                <w14:ligatures w14:val="none"/>
              </w:rPr>
              <w:t>diametër</w:t>
            </w:r>
            <w:proofErr w:type="spellEnd"/>
            <w:r w:rsidRPr="00F06A89">
              <w:rPr>
                <w:rFonts w:ascii="Aptos Narrow" w:eastAsia="Times New Roman" w:hAnsi="Aptos Narrow" w:cs="Arial"/>
                <w:i/>
                <w:iCs/>
                <w:color w:val="000000"/>
                <w:kern w:val="0"/>
                <w14:ligatures w14:val="none"/>
              </w:rPr>
              <w:t xml:space="preserve"> 101</w:t>
            </w:r>
          </w:p>
        </w:tc>
        <w:tc>
          <w:tcPr>
            <w:tcW w:w="489" w:type="dxa"/>
            <w:tcBorders>
              <w:top w:val="nil"/>
              <w:left w:val="nil"/>
              <w:bottom w:val="single" w:sz="4" w:space="0" w:color="auto"/>
              <w:right w:val="single" w:sz="4" w:space="0" w:color="auto"/>
            </w:tcBorders>
            <w:shd w:val="clear" w:color="000000" w:fill="C0E6F5"/>
            <w:noWrap/>
            <w:vAlign w:val="bottom"/>
            <w:hideMark/>
          </w:tcPr>
          <w:p w14:paraId="188BEF93"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77</w:t>
            </w:r>
          </w:p>
        </w:tc>
        <w:tc>
          <w:tcPr>
            <w:tcW w:w="700" w:type="dxa"/>
            <w:tcBorders>
              <w:top w:val="nil"/>
              <w:left w:val="nil"/>
              <w:bottom w:val="single" w:sz="4" w:space="0" w:color="auto"/>
              <w:right w:val="single" w:sz="4" w:space="0" w:color="auto"/>
            </w:tcBorders>
            <w:shd w:val="clear" w:color="000000" w:fill="C0E6F5"/>
            <w:noWrap/>
            <w:vAlign w:val="bottom"/>
            <w:hideMark/>
          </w:tcPr>
          <w:p w14:paraId="4B728BD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nil"/>
              <w:left w:val="nil"/>
              <w:bottom w:val="single" w:sz="4" w:space="0" w:color="auto"/>
              <w:right w:val="single" w:sz="4" w:space="0" w:color="auto"/>
            </w:tcBorders>
            <w:shd w:val="clear" w:color="000000" w:fill="C0E6F5"/>
            <w:noWrap/>
            <w:vAlign w:val="bottom"/>
            <w:hideMark/>
          </w:tcPr>
          <w:p w14:paraId="046C25E8"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43F6E47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1A85384"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429A1722"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43BF7BD5"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2.02</w:t>
            </w:r>
          </w:p>
        </w:tc>
        <w:tc>
          <w:tcPr>
            <w:tcW w:w="5676" w:type="dxa"/>
            <w:tcBorders>
              <w:top w:val="nil"/>
              <w:left w:val="nil"/>
              <w:bottom w:val="single" w:sz="4" w:space="0" w:color="auto"/>
              <w:right w:val="single" w:sz="4" w:space="0" w:color="auto"/>
            </w:tcBorders>
            <w:shd w:val="clear" w:color="000000" w:fill="C0E6F5"/>
            <w:vAlign w:val="bottom"/>
            <w:hideMark/>
          </w:tcPr>
          <w:p w14:paraId="23FE6F0D"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Thellësia</w:t>
            </w:r>
            <w:proofErr w:type="spellEnd"/>
            <w:r w:rsidRPr="00F06A89">
              <w:rPr>
                <w:rFonts w:ascii="Aptos Narrow" w:eastAsia="Times New Roman" w:hAnsi="Aptos Narrow" w:cs="Arial"/>
                <w:i/>
                <w:iCs/>
                <w:color w:val="000000"/>
                <w:kern w:val="0"/>
                <w14:ligatures w14:val="none"/>
              </w:rPr>
              <w:t xml:space="preserve"> 0.00-20.00m </w:t>
            </w:r>
            <w:proofErr w:type="spellStart"/>
            <w:r w:rsidRPr="00F06A89">
              <w:rPr>
                <w:rFonts w:ascii="Aptos Narrow" w:eastAsia="Times New Roman" w:hAnsi="Aptos Narrow" w:cs="Arial"/>
                <w:i/>
                <w:iCs/>
                <w:color w:val="000000"/>
                <w:kern w:val="0"/>
                <w14:ligatures w14:val="none"/>
              </w:rPr>
              <w:t>diametër</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më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të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madh</w:t>
            </w:r>
            <w:proofErr w:type="spellEnd"/>
            <w:r w:rsidRPr="00F06A89">
              <w:rPr>
                <w:rFonts w:ascii="Aptos Narrow" w:eastAsia="Times New Roman" w:hAnsi="Aptos Narrow" w:cs="Arial"/>
                <w:i/>
                <w:iCs/>
                <w:color w:val="000000"/>
                <w:kern w:val="0"/>
                <w14:ligatures w14:val="none"/>
              </w:rPr>
              <w:t xml:space="preserve"> se 101</w:t>
            </w:r>
          </w:p>
        </w:tc>
        <w:tc>
          <w:tcPr>
            <w:tcW w:w="489" w:type="dxa"/>
            <w:tcBorders>
              <w:top w:val="nil"/>
              <w:left w:val="nil"/>
              <w:bottom w:val="single" w:sz="4" w:space="0" w:color="auto"/>
              <w:right w:val="single" w:sz="4" w:space="0" w:color="auto"/>
            </w:tcBorders>
            <w:shd w:val="clear" w:color="000000" w:fill="C0E6F5"/>
            <w:noWrap/>
            <w:vAlign w:val="bottom"/>
            <w:hideMark/>
          </w:tcPr>
          <w:p w14:paraId="72F702F0"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w:t>
            </w:r>
          </w:p>
        </w:tc>
        <w:tc>
          <w:tcPr>
            <w:tcW w:w="700" w:type="dxa"/>
            <w:tcBorders>
              <w:top w:val="nil"/>
              <w:left w:val="nil"/>
              <w:bottom w:val="single" w:sz="4" w:space="0" w:color="auto"/>
              <w:right w:val="single" w:sz="4" w:space="0" w:color="auto"/>
            </w:tcBorders>
            <w:shd w:val="clear" w:color="000000" w:fill="C0E6F5"/>
            <w:noWrap/>
            <w:vAlign w:val="bottom"/>
            <w:hideMark/>
          </w:tcPr>
          <w:p w14:paraId="09389A6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nil"/>
              <w:left w:val="nil"/>
              <w:bottom w:val="single" w:sz="4" w:space="0" w:color="auto"/>
              <w:right w:val="single" w:sz="4" w:space="0" w:color="auto"/>
            </w:tcBorders>
            <w:shd w:val="clear" w:color="000000" w:fill="C0E6F5"/>
            <w:noWrap/>
            <w:vAlign w:val="bottom"/>
            <w:hideMark/>
          </w:tcPr>
          <w:p w14:paraId="5B87A2B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7D79ABF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3FC6A44E"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58F655BA" w14:textId="77777777" w:rsidTr="0044744B">
        <w:trPr>
          <w:trHeight w:val="288"/>
        </w:trPr>
        <w:tc>
          <w:tcPr>
            <w:tcW w:w="534" w:type="dxa"/>
            <w:tcBorders>
              <w:top w:val="nil"/>
              <w:left w:val="single" w:sz="8" w:space="0" w:color="auto"/>
              <w:bottom w:val="single" w:sz="4" w:space="0" w:color="auto"/>
              <w:right w:val="single" w:sz="4" w:space="0" w:color="auto"/>
            </w:tcBorders>
            <w:shd w:val="clear" w:color="000000" w:fill="C0E6F5"/>
            <w:noWrap/>
            <w:vAlign w:val="bottom"/>
            <w:hideMark/>
          </w:tcPr>
          <w:p w14:paraId="2C76422D"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2.03</w:t>
            </w:r>
          </w:p>
        </w:tc>
        <w:tc>
          <w:tcPr>
            <w:tcW w:w="5676" w:type="dxa"/>
            <w:tcBorders>
              <w:top w:val="nil"/>
              <w:left w:val="nil"/>
              <w:bottom w:val="nil"/>
              <w:right w:val="single" w:sz="4" w:space="0" w:color="auto"/>
            </w:tcBorders>
            <w:shd w:val="clear" w:color="000000" w:fill="C0E6F5"/>
            <w:vAlign w:val="bottom"/>
            <w:hideMark/>
          </w:tcPr>
          <w:p w14:paraId="4FD5957C"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 xml:space="preserve">Arka PVC me </w:t>
            </w:r>
            <w:proofErr w:type="spellStart"/>
            <w:r w:rsidRPr="00F06A89">
              <w:rPr>
                <w:rFonts w:ascii="Aptos Narrow" w:eastAsia="Times New Roman" w:hAnsi="Aptos Narrow" w:cs="Arial"/>
                <w:i/>
                <w:iCs/>
                <w:color w:val="000000"/>
                <w:kern w:val="0"/>
                <w14:ligatures w14:val="none"/>
              </w:rPr>
              <w:t>vendosjen</w:t>
            </w:r>
            <w:proofErr w:type="spellEnd"/>
            <w:r w:rsidRPr="00F06A89">
              <w:rPr>
                <w:rFonts w:ascii="Aptos Narrow" w:eastAsia="Times New Roman" w:hAnsi="Aptos Narrow" w:cs="Arial"/>
                <w:i/>
                <w:iCs/>
                <w:color w:val="000000"/>
                <w:kern w:val="0"/>
                <w14:ligatures w14:val="none"/>
              </w:rPr>
              <w:t xml:space="preserve"> e </w:t>
            </w:r>
            <w:proofErr w:type="spellStart"/>
            <w:r w:rsidRPr="00F06A89">
              <w:rPr>
                <w:rFonts w:ascii="Aptos Narrow" w:eastAsia="Times New Roman" w:hAnsi="Aptos Narrow" w:cs="Arial"/>
                <w:i/>
                <w:iCs/>
                <w:color w:val="000000"/>
                <w:kern w:val="0"/>
                <w14:ligatures w14:val="none"/>
              </w:rPr>
              <w:t>kampioneve</w:t>
            </w:r>
            <w:proofErr w:type="spellEnd"/>
            <w:r w:rsidRPr="00F06A89">
              <w:rPr>
                <w:rFonts w:ascii="Aptos Narrow" w:eastAsia="Times New Roman" w:hAnsi="Aptos Narrow" w:cs="Arial"/>
                <w:i/>
                <w:iCs/>
                <w:color w:val="000000"/>
                <w:kern w:val="0"/>
                <w14:ligatures w14:val="none"/>
              </w:rPr>
              <w:t xml:space="preserve"> </w:t>
            </w:r>
          </w:p>
        </w:tc>
        <w:tc>
          <w:tcPr>
            <w:tcW w:w="489" w:type="dxa"/>
            <w:tcBorders>
              <w:top w:val="nil"/>
              <w:left w:val="nil"/>
              <w:bottom w:val="nil"/>
              <w:right w:val="single" w:sz="4" w:space="0" w:color="auto"/>
            </w:tcBorders>
            <w:shd w:val="clear" w:color="000000" w:fill="C0E6F5"/>
            <w:noWrap/>
            <w:vAlign w:val="bottom"/>
            <w:hideMark/>
          </w:tcPr>
          <w:p w14:paraId="4FD4876B"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81</w:t>
            </w:r>
          </w:p>
        </w:tc>
        <w:tc>
          <w:tcPr>
            <w:tcW w:w="700" w:type="dxa"/>
            <w:tcBorders>
              <w:top w:val="nil"/>
              <w:left w:val="nil"/>
              <w:bottom w:val="nil"/>
              <w:right w:val="single" w:sz="4" w:space="0" w:color="auto"/>
            </w:tcBorders>
            <w:shd w:val="clear" w:color="000000" w:fill="C0E6F5"/>
            <w:noWrap/>
            <w:vAlign w:val="bottom"/>
            <w:hideMark/>
          </w:tcPr>
          <w:p w14:paraId="275BF7C1"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nil"/>
              <w:left w:val="nil"/>
              <w:bottom w:val="nil"/>
              <w:right w:val="single" w:sz="4" w:space="0" w:color="auto"/>
            </w:tcBorders>
            <w:shd w:val="clear" w:color="000000" w:fill="C0E6F5"/>
            <w:noWrap/>
            <w:vAlign w:val="bottom"/>
            <w:hideMark/>
          </w:tcPr>
          <w:p w14:paraId="0E3C5F76"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3D26FC1F"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BA30B54"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46E9D8B4" w14:textId="77777777" w:rsidTr="0044744B">
        <w:trPr>
          <w:trHeight w:val="288"/>
        </w:trPr>
        <w:tc>
          <w:tcPr>
            <w:tcW w:w="534" w:type="dxa"/>
            <w:tcBorders>
              <w:top w:val="nil"/>
              <w:left w:val="single" w:sz="8" w:space="0" w:color="auto"/>
              <w:bottom w:val="nil"/>
              <w:right w:val="nil"/>
            </w:tcBorders>
            <w:shd w:val="clear" w:color="000000" w:fill="C0E6F5"/>
            <w:noWrap/>
            <w:vAlign w:val="bottom"/>
            <w:hideMark/>
          </w:tcPr>
          <w:p w14:paraId="7D43B3F5"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2.04</w:t>
            </w:r>
          </w:p>
        </w:tc>
        <w:tc>
          <w:tcPr>
            <w:tcW w:w="5676" w:type="dxa"/>
            <w:tcBorders>
              <w:top w:val="single" w:sz="4" w:space="0" w:color="auto"/>
              <w:left w:val="nil"/>
              <w:bottom w:val="nil"/>
              <w:right w:val="single" w:sz="4" w:space="0" w:color="auto"/>
            </w:tcBorders>
            <w:shd w:val="clear" w:color="000000" w:fill="C0E6F5"/>
            <w:vAlign w:val="bottom"/>
            <w:hideMark/>
          </w:tcPr>
          <w:p w14:paraId="295BB3B8"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Matja</w:t>
            </w:r>
            <w:proofErr w:type="spellEnd"/>
            <w:r w:rsidRPr="00F06A89">
              <w:rPr>
                <w:rFonts w:ascii="Aptos Narrow" w:eastAsia="Times New Roman" w:hAnsi="Aptos Narrow" w:cs="Arial"/>
                <w:i/>
                <w:iCs/>
                <w:color w:val="000000"/>
                <w:kern w:val="0"/>
                <w14:ligatures w14:val="none"/>
              </w:rPr>
              <w:t xml:space="preserve"> e </w:t>
            </w:r>
            <w:proofErr w:type="spellStart"/>
            <w:r w:rsidRPr="00F06A89">
              <w:rPr>
                <w:rFonts w:ascii="Aptos Narrow" w:eastAsia="Times New Roman" w:hAnsi="Aptos Narrow" w:cs="Arial"/>
                <w:i/>
                <w:iCs/>
                <w:color w:val="000000"/>
                <w:kern w:val="0"/>
                <w14:ligatures w14:val="none"/>
              </w:rPr>
              <w:t>gjeoradarit</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për</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mbetjet</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arkeologjike</w:t>
            </w:r>
            <w:proofErr w:type="spellEnd"/>
            <w:r w:rsidRPr="00F06A89">
              <w:rPr>
                <w:rFonts w:ascii="Aptos Narrow" w:eastAsia="Times New Roman" w:hAnsi="Aptos Narrow" w:cs="Arial"/>
                <w:i/>
                <w:iCs/>
                <w:color w:val="000000"/>
                <w:kern w:val="0"/>
                <w14:ligatures w14:val="none"/>
              </w:rPr>
              <w:t xml:space="preserve"> para </w:t>
            </w:r>
            <w:proofErr w:type="spellStart"/>
            <w:r w:rsidRPr="00F06A89">
              <w:rPr>
                <w:rFonts w:ascii="Aptos Narrow" w:eastAsia="Times New Roman" w:hAnsi="Aptos Narrow" w:cs="Arial"/>
                <w:i/>
                <w:iCs/>
                <w:color w:val="000000"/>
                <w:kern w:val="0"/>
                <w14:ligatures w14:val="none"/>
              </w:rPr>
              <w:t>shpimit</w:t>
            </w:r>
            <w:proofErr w:type="spellEnd"/>
          </w:p>
        </w:tc>
        <w:tc>
          <w:tcPr>
            <w:tcW w:w="489" w:type="dxa"/>
            <w:tcBorders>
              <w:top w:val="single" w:sz="4" w:space="0" w:color="auto"/>
              <w:left w:val="nil"/>
              <w:bottom w:val="nil"/>
              <w:right w:val="single" w:sz="4" w:space="0" w:color="auto"/>
            </w:tcBorders>
            <w:shd w:val="clear" w:color="000000" w:fill="C0E6F5"/>
            <w:noWrap/>
            <w:vAlign w:val="bottom"/>
            <w:hideMark/>
          </w:tcPr>
          <w:p w14:paraId="3E0A5B1B"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2E55FCA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33CAE82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0A38738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32B4388A"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1A57AFEE" w14:textId="77777777" w:rsidTr="0044744B">
        <w:trPr>
          <w:trHeight w:val="288"/>
        </w:trPr>
        <w:tc>
          <w:tcPr>
            <w:tcW w:w="534" w:type="dxa"/>
            <w:tcBorders>
              <w:top w:val="nil"/>
              <w:left w:val="single" w:sz="8" w:space="0" w:color="auto"/>
              <w:bottom w:val="nil"/>
              <w:right w:val="nil"/>
            </w:tcBorders>
            <w:shd w:val="clear" w:color="000000" w:fill="C0E6F5"/>
            <w:noWrap/>
            <w:vAlign w:val="bottom"/>
          </w:tcPr>
          <w:p w14:paraId="142B51AD" w14:textId="77777777" w:rsidR="00A42B72" w:rsidRPr="00E5407A" w:rsidRDefault="00A42B72" w:rsidP="0044744B">
            <w:pPr>
              <w:spacing w:after="0" w:line="240" w:lineRule="auto"/>
              <w:jc w:val="center"/>
              <w:rPr>
                <w:rFonts w:ascii="Arial" w:eastAsia="Times New Roman" w:hAnsi="Arial" w:cs="Arial"/>
                <w:kern w:val="0"/>
                <w:sz w:val="20"/>
                <w:szCs w:val="20"/>
                <w14:ligatures w14:val="none"/>
              </w:rPr>
            </w:pPr>
          </w:p>
        </w:tc>
        <w:tc>
          <w:tcPr>
            <w:tcW w:w="5676" w:type="dxa"/>
            <w:tcBorders>
              <w:top w:val="single" w:sz="4" w:space="0" w:color="auto"/>
              <w:left w:val="nil"/>
              <w:bottom w:val="nil"/>
              <w:right w:val="single" w:sz="4" w:space="0" w:color="auto"/>
            </w:tcBorders>
            <w:shd w:val="clear" w:color="000000" w:fill="C0E6F5"/>
            <w:vAlign w:val="bottom"/>
          </w:tcPr>
          <w:p w14:paraId="5CE91CFB" w14:textId="77777777" w:rsidR="00A42B72" w:rsidRPr="00E5407A" w:rsidRDefault="00A42B72" w:rsidP="0044744B">
            <w:pPr>
              <w:spacing w:after="0" w:line="240" w:lineRule="auto"/>
              <w:rPr>
                <w:rFonts w:ascii="Aptos Narrow" w:eastAsia="Times New Roman" w:hAnsi="Aptos Narrow" w:cs="Arial"/>
                <w:i/>
                <w:iCs/>
                <w:color w:val="000000"/>
                <w:kern w:val="0"/>
                <w14:ligatures w14:val="none"/>
              </w:rPr>
            </w:pPr>
            <w:proofErr w:type="spellStart"/>
            <w:r w:rsidRPr="00E5407A">
              <w:rPr>
                <w:rFonts w:ascii="Aptos Narrow" w:eastAsia="Times New Roman" w:hAnsi="Aptos Narrow" w:cs="Arial"/>
                <w:i/>
                <w:iCs/>
                <w:color w:val="000000"/>
                <w:kern w:val="0"/>
                <w14:ligatures w14:val="none"/>
              </w:rPr>
              <w:t>Ndjeka</w:t>
            </w:r>
            <w:proofErr w:type="spellEnd"/>
            <w:r w:rsidRPr="00E5407A">
              <w:rPr>
                <w:rFonts w:ascii="Aptos Narrow" w:eastAsia="Times New Roman" w:hAnsi="Aptos Narrow" w:cs="Arial"/>
                <w:i/>
                <w:iCs/>
                <w:color w:val="000000"/>
                <w:kern w:val="0"/>
                <w14:ligatures w14:val="none"/>
              </w:rPr>
              <w:t xml:space="preserve"> e </w:t>
            </w:r>
            <w:proofErr w:type="spellStart"/>
            <w:r w:rsidRPr="00E5407A">
              <w:rPr>
                <w:rFonts w:ascii="Aptos Narrow" w:eastAsia="Times New Roman" w:hAnsi="Aptos Narrow" w:cs="Arial"/>
                <w:i/>
                <w:iCs/>
                <w:color w:val="000000"/>
                <w:kern w:val="0"/>
                <w14:ligatures w14:val="none"/>
              </w:rPr>
              <w:t>punimeve</w:t>
            </w:r>
            <w:proofErr w:type="spellEnd"/>
            <w:r w:rsidRPr="00E5407A">
              <w:rPr>
                <w:rFonts w:ascii="Aptos Narrow" w:eastAsia="Times New Roman" w:hAnsi="Aptos Narrow" w:cs="Arial"/>
                <w:i/>
                <w:iCs/>
                <w:color w:val="000000"/>
                <w:kern w:val="0"/>
                <w14:ligatures w14:val="none"/>
              </w:rPr>
              <w:t xml:space="preserve"> </w:t>
            </w:r>
            <w:proofErr w:type="spellStart"/>
            <w:r w:rsidRPr="00E5407A">
              <w:rPr>
                <w:rFonts w:ascii="Aptos Narrow" w:eastAsia="Times New Roman" w:hAnsi="Aptos Narrow" w:cs="Arial"/>
                <w:i/>
                <w:iCs/>
                <w:color w:val="000000"/>
                <w:kern w:val="0"/>
                <w14:ligatures w14:val="none"/>
              </w:rPr>
              <w:t>nga</w:t>
            </w:r>
            <w:proofErr w:type="spellEnd"/>
            <w:r w:rsidRPr="00E5407A">
              <w:rPr>
                <w:rFonts w:ascii="Aptos Narrow" w:eastAsia="Times New Roman" w:hAnsi="Aptos Narrow" w:cs="Arial"/>
                <w:i/>
                <w:iCs/>
                <w:color w:val="000000"/>
                <w:kern w:val="0"/>
                <w14:ligatures w14:val="none"/>
              </w:rPr>
              <w:t xml:space="preserve"> </w:t>
            </w:r>
            <w:proofErr w:type="spellStart"/>
            <w:r w:rsidRPr="00E5407A">
              <w:rPr>
                <w:rFonts w:ascii="Aptos Narrow" w:eastAsia="Times New Roman" w:hAnsi="Aptos Narrow" w:cs="Arial"/>
                <w:i/>
                <w:iCs/>
                <w:color w:val="000000"/>
                <w:kern w:val="0"/>
                <w14:ligatures w14:val="none"/>
              </w:rPr>
              <w:t>arkeologu</w:t>
            </w:r>
            <w:proofErr w:type="spellEnd"/>
            <w:r w:rsidRPr="00E5407A">
              <w:rPr>
                <w:rFonts w:ascii="Aptos Narrow" w:eastAsia="Times New Roman" w:hAnsi="Aptos Narrow" w:cs="Arial"/>
                <w:i/>
                <w:iCs/>
                <w:color w:val="000000"/>
                <w:kern w:val="0"/>
                <w14:ligatures w14:val="none"/>
              </w:rPr>
              <w:t xml:space="preserve"> i </w:t>
            </w:r>
            <w:proofErr w:type="spellStart"/>
            <w:r w:rsidRPr="00E5407A">
              <w:rPr>
                <w:rFonts w:ascii="Aptos Narrow" w:eastAsia="Times New Roman" w:hAnsi="Aptos Narrow" w:cs="Arial"/>
                <w:i/>
                <w:iCs/>
                <w:color w:val="000000"/>
                <w:kern w:val="0"/>
                <w14:ligatures w14:val="none"/>
              </w:rPr>
              <w:t>lcensuar</w:t>
            </w:r>
            <w:proofErr w:type="spellEnd"/>
          </w:p>
        </w:tc>
        <w:tc>
          <w:tcPr>
            <w:tcW w:w="489" w:type="dxa"/>
            <w:tcBorders>
              <w:top w:val="single" w:sz="4" w:space="0" w:color="auto"/>
              <w:left w:val="nil"/>
              <w:bottom w:val="nil"/>
              <w:right w:val="single" w:sz="4" w:space="0" w:color="auto"/>
            </w:tcBorders>
            <w:shd w:val="clear" w:color="000000" w:fill="C0E6F5"/>
            <w:noWrap/>
            <w:vAlign w:val="bottom"/>
          </w:tcPr>
          <w:p w14:paraId="7609BFCB"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10</w:t>
            </w:r>
          </w:p>
        </w:tc>
        <w:tc>
          <w:tcPr>
            <w:tcW w:w="700" w:type="dxa"/>
            <w:tcBorders>
              <w:top w:val="single" w:sz="4" w:space="0" w:color="auto"/>
              <w:left w:val="nil"/>
              <w:bottom w:val="nil"/>
              <w:right w:val="single" w:sz="4" w:space="0" w:color="auto"/>
            </w:tcBorders>
            <w:shd w:val="clear" w:color="000000" w:fill="C0E6F5"/>
            <w:noWrap/>
            <w:vAlign w:val="bottom"/>
          </w:tcPr>
          <w:p w14:paraId="6F0FBD30" w14:textId="77777777" w:rsidR="00A42B72" w:rsidRPr="00F06A89" w:rsidRDefault="00A42B72" w:rsidP="0044744B">
            <w:pPr>
              <w:spacing w:after="0" w:line="240" w:lineRule="auto"/>
              <w:rPr>
                <w:rFonts w:ascii="Arial" w:eastAsia="Times New Roman" w:hAnsi="Arial" w:cs="Arial"/>
                <w:kern w:val="0"/>
                <w:sz w:val="20"/>
                <w:szCs w:val="20"/>
                <w14:ligatures w14:val="none"/>
              </w:rPr>
            </w:pPr>
            <w:proofErr w:type="spellStart"/>
            <w:r>
              <w:rPr>
                <w:rFonts w:ascii="Arial" w:eastAsia="Times New Roman" w:hAnsi="Arial" w:cs="Arial"/>
                <w:kern w:val="0"/>
                <w:sz w:val="20"/>
                <w:szCs w:val="20"/>
                <w14:ligatures w14:val="none"/>
              </w:rPr>
              <w:t>dit</w:t>
            </w:r>
            <w:r w:rsidRPr="00D81C65">
              <w:rPr>
                <w:rFonts w:ascii="Arial" w:eastAsia="Times New Roman" w:hAnsi="Arial" w:cs="Arial"/>
                <w:kern w:val="0"/>
                <w:sz w:val="20"/>
                <w:szCs w:val="20"/>
                <w14:ligatures w14:val="none"/>
              </w:rPr>
              <w:t>ë</w:t>
            </w:r>
            <w:proofErr w:type="spellEnd"/>
          </w:p>
        </w:tc>
        <w:tc>
          <w:tcPr>
            <w:tcW w:w="932" w:type="dxa"/>
            <w:tcBorders>
              <w:top w:val="single" w:sz="4" w:space="0" w:color="auto"/>
              <w:left w:val="nil"/>
              <w:bottom w:val="nil"/>
              <w:right w:val="single" w:sz="4" w:space="0" w:color="auto"/>
            </w:tcBorders>
            <w:shd w:val="clear" w:color="000000" w:fill="C0E6F5"/>
            <w:noWrap/>
            <w:vAlign w:val="bottom"/>
          </w:tcPr>
          <w:p w14:paraId="49D9D0C0"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849" w:type="dxa"/>
            <w:tcBorders>
              <w:top w:val="nil"/>
              <w:left w:val="nil"/>
              <w:bottom w:val="single" w:sz="4" w:space="0" w:color="auto"/>
              <w:right w:val="single" w:sz="8" w:space="0" w:color="auto"/>
            </w:tcBorders>
            <w:shd w:val="clear" w:color="000000" w:fill="C0E6F5"/>
            <w:noWrap/>
            <w:vAlign w:val="bottom"/>
          </w:tcPr>
          <w:p w14:paraId="442A2865"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205C91F2"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33736E" w14:paraId="61F7FB8D"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31050E16"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5676" w:type="dxa"/>
            <w:tcBorders>
              <w:top w:val="single" w:sz="4" w:space="0" w:color="auto"/>
              <w:left w:val="single" w:sz="4" w:space="0" w:color="auto"/>
              <w:bottom w:val="single" w:sz="4" w:space="0" w:color="auto"/>
              <w:right w:val="single" w:sz="4" w:space="0" w:color="auto"/>
            </w:tcBorders>
            <w:shd w:val="clear" w:color="000000" w:fill="C0E6F5"/>
            <w:vAlign w:val="bottom"/>
            <w:hideMark/>
          </w:tcPr>
          <w:p w14:paraId="29FA268E" w14:textId="77777777" w:rsidR="00A42B72" w:rsidRPr="00AF10A9" w:rsidRDefault="00A42B72" w:rsidP="0044744B">
            <w:pPr>
              <w:spacing w:after="0" w:line="240" w:lineRule="auto"/>
              <w:rPr>
                <w:rFonts w:ascii="Aptos Narrow" w:eastAsia="Times New Roman" w:hAnsi="Aptos Narrow" w:cs="Arial"/>
                <w:b/>
                <w:bCs/>
                <w:color w:val="000000"/>
                <w:kern w:val="0"/>
                <w:lang w:val="de-DE"/>
                <w14:ligatures w14:val="none"/>
              </w:rPr>
            </w:pPr>
            <w:r w:rsidRPr="00AF10A9">
              <w:rPr>
                <w:rFonts w:ascii="Aptos Narrow" w:eastAsia="Times New Roman" w:hAnsi="Aptos Narrow" w:cs="Arial"/>
                <w:b/>
                <w:bCs/>
                <w:color w:val="000000"/>
                <w:kern w:val="0"/>
                <w:lang w:val="de-DE"/>
                <w14:ligatures w14:val="none"/>
              </w:rPr>
              <w:t>Përgatitja e pusit për instalimin e piezometrit</w:t>
            </w:r>
          </w:p>
        </w:tc>
        <w:tc>
          <w:tcPr>
            <w:tcW w:w="489" w:type="dxa"/>
            <w:tcBorders>
              <w:top w:val="single" w:sz="4" w:space="0" w:color="auto"/>
              <w:left w:val="nil"/>
              <w:bottom w:val="nil"/>
              <w:right w:val="single" w:sz="4" w:space="0" w:color="auto"/>
            </w:tcBorders>
            <w:shd w:val="clear" w:color="000000" w:fill="C0E6F5"/>
            <w:noWrap/>
            <w:vAlign w:val="bottom"/>
            <w:hideMark/>
          </w:tcPr>
          <w:p w14:paraId="7CA5D0C7" w14:textId="77777777" w:rsidR="00A42B72" w:rsidRPr="00AF10A9" w:rsidRDefault="00A42B72" w:rsidP="0044744B">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700" w:type="dxa"/>
            <w:tcBorders>
              <w:top w:val="single" w:sz="4" w:space="0" w:color="auto"/>
              <w:left w:val="nil"/>
              <w:bottom w:val="nil"/>
              <w:right w:val="single" w:sz="4" w:space="0" w:color="auto"/>
            </w:tcBorders>
            <w:shd w:val="clear" w:color="000000" w:fill="C0E6F5"/>
            <w:noWrap/>
            <w:vAlign w:val="bottom"/>
            <w:hideMark/>
          </w:tcPr>
          <w:p w14:paraId="00474F2B" w14:textId="77777777" w:rsidR="00A42B72" w:rsidRPr="00AF10A9" w:rsidRDefault="00A42B72" w:rsidP="0044744B">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932" w:type="dxa"/>
            <w:tcBorders>
              <w:top w:val="single" w:sz="4" w:space="0" w:color="auto"/>
              <w:left w:val="nil"/>
              <w:bottom w:val="nil"/>
              <w:right w:val="single" w:sz="4" w:space="0" w:color="auto"/>
            </w:tcBorders>
            <w:shd w:val="clear" w:color="000000" w:fill="C0E6F5"/>
            <w:noWrap/>
            <w:vAlign w:val="bottom"/>
            <w:hideMark/>
          </w:tcPr>
          <w:p w14:paraId="4AB4D540" w14:textId="77777777" w:rsidR="00A42B72" w:rsidRPr="00AF10A9" w:rsidRDefault="00A42B72" w:rsidP="0044744B">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665CDAC" w14:textId="77777777" w:rsidR="00A42B72" w:rsidRPr="00AF10A9" w:rsidRDefault="00A42B72" w:rsidP="0044744B">
            <w:pPr>
              <w:spacing w:after="0" w:line="240" w:lineRule="auto"/>
              <w:rPr>
                <w:rFonts w:ascii="Arial" w:eastAsia="Times New Roman" w:hAnsi="Arial" w:cs="Arial"/>
                <w:kern w:val="0"/>
                <w:sz w:val="20"/>
                <w:szCs w:val="20"/>
                <w:lang w:val="de-DE"/>
                <w14:ligatures w14:val="none"/>
              </w:rPr>
            </w:pPr>
            <w:r w:rsidRPr="00AF10A9">
              <w:rPr>
                <w:rFonts w:ascii="Arial" w:eastAsia="Times New Roman" w:hAnsi="Arial" w:cs="Arial"/>
                <w:kern w:val="0"/>
                <w:sz w:val="20"/>
                <w:szCs w:val="20"/>
                <w:lang w:val="de-DE"/>
                <w14:ligatures w14:val="none"/>
              </w:rPr>
              <w:t> </w:t>
            </w:r>
          </w:p>
        </w:tc>
        <w:tc>
          <w:tcPr>
            <w:tcW w:w="236" w:type="dxa"/>
            <w:tcBorders>
              <w:top w:val="nil"/>
              <w:left w:val="nil"/>
              <w:bottom w:val="nil"/>
              <w:right w:val="nil"/>
            </w:tcBorders>
            <w:shd w:val="clear" w:color="auto" w:fill="auto"/>
            <w:noWrap/>
            <w:vAlign w:val="bottom"/>
            <w:hideMark/>
          </w:tcPr>
          <w:p w14:paraId="5A90040B" w14:textId="77777777" w:rsidR="00A42B72" w:rsidRPr="00AF10A9" w:rsidRDefault="00A42B72" w:rsidP="0044744B">
            <w:pPr>
              <w:spacing w:after="0" w:line="240" w:lineRule="auto"/>
              <w:rPr>
                <w:rFonts w:ascii="Arial" w:eastAsia="Times New Roman" w:hAnsi="Arial" w:cs="Arial"/>
                <w:kern w:val="0"/>
                <w:sz w:val="20"/>
                <w:szCs w:val="20"/>
                <w:lang w:val="de-DE"/>
                <w14:ligatures w14:val="none"/>
              </w:rPr>
            </w:pPr>
          </w:p>
        </w:tc>
      </w:tr>
      <w:tr w:rsidR="00A42B72" w:rsidRPr="00F06A89" w14:paraId="102BAE6D"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017A3D19"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2.05</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498698A3"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 xml:space="preserve">F.V </w:t>
            </w:r>
            <w:proofErr w:type="spellStart"/>
            <w:r w:rsidRPr="00F06A89">
              <w:rPr>
                <w:rFonts w:ascii="Aptos Narrow" w:eastAsia="Times New Roman" w:hAnsi="Aptos Narrow" w:cs="Arial"/>
                <w:i/>
                <w:iCs/>
                <w:color w:val="000000"/>
                <w:kern w:val="0"/>
                <w14:ligatures w14:val="none"/>
              </w:rPr>
              <w:t>Instalimi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piezometrit</w:t>
            </w:r>
            <w:proofErr w:type="spellEnd"/>
            <w:r w:rsidRPr="00F06A89">
              <w:rPr>
                <w:rFonts w:ascii="Aptos Narrow" w:eastAsia="Times New Roman" w:hAnsi="Aptos Narrow" w:cs="Arial"/>
                <w:i/>
                <w:iCs/>
                <w:color w:val="000000"/>
                <w:kern w:val="0"/>
                <w14:ligatures w14:val="none"/>
              </w:rPr>
              <w:t xml:space="preserve"> duke </w:t>
            </w:r>
            <w:proofErr w:type="spellStart"/>
            <w:r w:rsidRPr="00F06A89">
              <w:rPr>
                <w:rFonts w:ascii="Aptos Narrow" w:eastAsia="Times New Roman" w:hAnsi="Aptos Narrow" w:cs="Arial"/>
                <w:i/>
                <w:iCs/>
                <w:color w:val="000000"/>
                <w:kern w:val="0"/>
                <w14:ligatures w14:val="none"/>
              </w:rPr>
              <w:t>përfshirë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diametrin</w:t>
            </w:r>
            <w:proofErr w:type="spellEnd"/>
            <w:r w:rsidRPr="00F06A89">
              <w:rPr>
                <w:rFonts w:ascii="Aptos Narrow" w:eastAsia="Times New Roman" w:hAnsi="Aptos Narrow" w:cs="Arial"/>
                <w:i/>
                <w:iCs/>
                <w:color w:val="000000"/>
                <w:kern w:val="0"/>
                <w14:ligatures w14:val="none"/>
              </w:rPr>
              <w:t xml:space="preserve"> e </w:t>
            </w:r>
            <w:proofErr w:type="spellStart"/>
            <w:r w:rsidRPr="00F06A89">
              <w:rPr>
                <w:rFonts w:ascii="Aptos Narrow" w:eastAsia="Times New Roman" w:hAnsi="Aptos Narrow" w:cs="Arial"/>
                <w:i/>
                <w:iCs/>
                <w:color w:val="000000"/>
                <w:kern w:val="0"/>
                <w14:ligatures w14:val="none"/>
              </w:rPr>
              <w:t>tubit</w:t>
            </w:r>
            <w:proofErr w:type="spellEnd"/>
            <w:r w:rsidRPr="00F06A89">
              <w:rPr>
                <w:rFonts w:ascii="Aptos Narrow" w:eastAsia="Times New Roman" w:hAnsi="Aptos Narrow" w:cs="Arial"/>
                <w:i/>
                <w:iCs/>
                <w:color w:val="000000"/>
                <w:kern w:val="0"/>
                <w14:ligatures w14:val="none"/>
              </w:rPr>
              <w:t xml:space="preserve"> PVC 101</w:t>
            </w:r>
          </w:p>
        </w:tc>
        <w:tc>
          <w:tcPr>
            <w:tcW w:w="489" w:type="dxa"/>
            <w:tcBorders>
              <w:top w:val="single" w:sz="4" w:space="0" w:color="auto"/>
              <w:left w:val="nil"/>
              <w:bottom w:val="nil"/>
              <w:right w:val="single" w:sz="4" w:space="0" w:color="auto"/>
            </w:tcBorders>
            <w:shd w:val="clear" w:color="000000" w:fill="C0E6F5"/>
            <w:noWrap/>
            <w:vAlign w:val="bottom"/>
            <w:hideMark/>
          </w:tcPr>
          <w:p w14:paraId="4B9A73AA"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97</w:t>
            </w:r>
          </w:p>
        </w:tc>
        <w:tc>
          <w:tcPr>
            <w:tcW w:w="700" w:type="dxa"/>
            <w:tcBorders>
              <w:top w:val="single" w:sz="4" w:space="0" w:color="auto"/>
              <w:left w:val="nil"/>
              <w:bottom w:val="nil"/>
              <w:right w:val="single" w:sz="4" w:space="0" w:color="auto"/>
            </w:tcBorders>
            <w:shd w:val="clear" w:color="000000" w:fill="C0E6F5"/>
            <w:noWrap/>
            <w:vAlign w:val="bottom"/>
            <w:hideMark/>
          </w:tcPr>
          <w:p w14:paraId="7F542CE0"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single" w:sz="4" w:space="0" w:color="auto"/>
              <w:left w:val="nil"/>
              <w:bottom w:val="nil"/>
              <w:right w:val="single" w:sz="4" w:space="0" w:color="auto"/>
            </w:tcBorders>
            <w:shd w:val="clear" w:color="000000" w:fill="C0E6F5"/>
            <w:noWrap/>
            <w:vAlign w:val="bottom"/>
            <w:hideMark/>
          </w:tcPr>
          <w:p w14:paraId="5B4A91B2"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56C4517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447679CE"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727F9CFF"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76CF5639"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2.06</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0B2BC59E"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Piezometer installation including PVC tube larger than 101</w:t>
            </w:r>
          </w:p>
        </w:tc>
        <w:tc>
          <w:tcPr>
            <w:tcW w:w="489" w:type="dxa"/>
            <w:tcBorders>
              <w:top w:val="single" w:sz="4" w:space="0" w:color="auto"/>
              <w:left w:val="nil"/>
              <w:bottom w:val="nil"/>
              <w:right w:val="single" w:sz="4" w:space="0" w:color="auto"/>
            </w:tcBorders>
            <w:shd w:val="clear" w:color="000000" w:fill="C0E6F5"/>
            <w:noWrap/>
            <w:vAlign w:val="bottom"/>
            <w:hideMark/>
          </w:tcPr>
          <w:p w14:paraId="2948EA15"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0</w:t>
            </w:r>
          </w:p>
        </w:tc>
        <w:tc>
          <w:tcPr>
            <w:tcW w:w="700" w:type="dxa"/>
            <w:tcBorders>
              <w:top w:val="single" w:sz="4" w:space="0" w:color="auto"/>
              <w:left w:val="nil"/>
              <w:bottom w:val="nil"/>
              <w:right w:val="single" w:sz="4" w:space="0" w:color="auto"/>
            </w:tcBorders>
            <w:shd w:val="clear" w:color="000000" w:fill="C0E6F5"/>
            <w:noWrap/>
            <w:vAlign w:val="bottom"/>
            <w:hideMark/>
          </w:tcPr>
          <w:p w14:paraId="6D48FD7F"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m</w:t>
            </w:r>
          </w:p>
        </w:tc>
        <w:tc>
          <w:tcPr>
            <w:tcW w:w="932" w:type="dxa"/>
            <w:tcBorders>
              <w:top w:val="single" w:sz="4" w:space="0" w:color="auto"/>
              <w:left w:val="nil"/>
              <w:bottom w:val="nil"/>
              <w:right w:val="single" w:sz="4" w:space="0" w:color="auto"/>
            </w:tcBorders>
            <w:shd w:val="clear" w:color="000000" w:fill="C0E6F5"/>
            <w:noWrap/>
            <w:vAlign w:val="bottom"/>
            <w:hideMark/>
          </w:tcPr>
          <w:p w14:paraId="2431D11F"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6305FF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8DE4812"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6A377CD0"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24B6E743"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2.07</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17D2BC4D"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Mbulesa</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mbrojtëse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për</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piezometrat</w:t>
            </w:r>
            <w:proofErr w:type="spellEnd"/>
          </w:p>
        </w:tc>
        <w:tc>
          <w:tcPr>
            <w:tcW w:w="489" w:type="dxa"/>
            <w:tcBorders>
              <w:top w:val="single" w:sz="4" w:space="0" w:color="auto"/>
              <w:left w:val="nil"/>
              <w:bottom w:val="nil"/>
              <w:right w:val="single" w:sz="4" w:space="0" w:color="auto"/>
            </w:tcBorders>
            <w:shd w:val="clear" w:color="000000" w:fill="C0E6F5"/>
            <w:noWrap/>
            <w:vAlign w:val="bottom"/>
            <w:hideMark/>
          </w:tcPr>
          <w:p w14:paraId="0A8E89FA"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194FF18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2AF2446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B36F44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7645AE2A"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40C4C518"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6DBC25A1"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65FC8B2B" w14:textId="77777777" w:rsidR="00A42B72" w:rsidRPr="00F06A89" w:rsidRDefault="00A42B72" w:rsidP="0044744B">
            <w:pPr>
              <w:spacing w:after="0" w:line="240" w:lineRule="auto"/>
              <w:rPr>
                <w:rFonts w:ascii="Aptos Narrow" w:eastAsia="Times New Roman" w:hAnsi="Aptos Narrow" w:cs="Arial"/>
                <w:b/>
                <w:bCs/>
                <w:color w:val="000000"/>
                <w:kern w:val="0"/>
                <w14:ligatures w14:val="none"/>
              </w:rPr>
            </w:pPr>
            <w:r w:rsidRPr="00F06A89">
              <w:rPr>
                <w:rFonts w:ascii="Aptos Narrow" w:eastAsia="Times New Roman" w:hAnsi="Aptos Narrow" w:cs="Arial"/>
                <w:b/>
                <w:bCs/>
                <w:color w:val="000000"/>
                <w:kern w:val="0"/>
                <w14:ligatures w14:val="none"/>
              </w:rPr>
              <w:t xml:space="preserve">LEXIMI </w:t>
            </w:r>
            <w:proofErr w:type="spellStart"/>
            <w:r w:rsidRPr="00F06A89">
              <w:rPr>
                <w:rFonts w:ascii="Aptos Narrow" w:eastAsia="Times New Roman" w:hAnsi="Aptos Narrow" w:cs="Arial"/>
                <w:b/>
                <w:bCs/>
                <w:color w:val="000000"/>
                <w:kern w:val="0"/>
                <w14:ligatures w14:val="none"/>
              </w:rPr>
              <w:t>automatik</w:t>
            </w:r>
            <w:proofErr w:type="spellEnd"/>
          </w:p>
        </w:tc>
        <w:tc>
          <w:tcPr>
            <w:tcW w:w="489" w:type="dxa"/>
            <w:tcBorders>
              <w:top w:val="single" w:sz="4" w:space="0" w:color="auto"/>
              <w:left w:val="nil"/>
              <w:bottom w:val="nil"/>
              <w:right w:val="single" w:sz="4" w:space="0" w:color="auto"/>
            </w:tcBorders>
            <w:shd w:val="clear" w:color="000000" w:fill="C0E6F5"/>
            <w:noWrap/>
            <w:vAlign w:val="bottom"/>
            <w:hideMark/>
          </w:tcPr>
          <w:p w14:paraId="2473F03A"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nil"/>
              <w:right w:val="single" w:sz="4" w:space="0" w:color="auto"/>
            </w:tcBorders>
            <w:shd w:val="clear" w:color="000000" w:fill="C0E6F5"/>
            <w:noWrap/>
            <w:vAlign w:val="bottom"/>
            <w:hideMark/>
          </w:tcPr>
          <w:p w14:paraId="0ED3A15D"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nil"/>
              <w:right w:val="single" w:sz="4" w:space="0" w:color="auto"/>
            </w:tcBorders>
            <w:shd w:val="clear" w:color="000000" w:fill="C0E6F5"/>
            <w:noWrap/>
            <w:vAlign w:val="bottom"/>
            <w:hideMark/>
          </w:tcPr>
          <w:p w14:paraId="67E21A6A"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81C461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FBA1503"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541B688"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7C9FB9D"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2.08</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7AC6A454" w14:textId="77777777" w:rsidR="00A42B72" w:rsidRPr="00AF10A9" w:rsidRDefault="00A42B72" w:rsidP="0044744B">
            <w:pPr>
              <w:spacing w:after="0" w:line="240" w:lineRule="auto"/>
              <w:rPr>
                <w:rFonts w:ascii="Aptos Narrow" w:eastAsia="Times New Roman" w:hAnsi="Aptos Narrow" w:cs="Arial"/>
                <w:i/>
                <w:iCs/>
                <w:color w:val="000000"/>
                <w:kern w:val="0"/>
                <w:lang w:val="de-DE"/>
                <w14:ligatures w14:val="none"/>
              </w:rPr>
            </w:pPr>
            <w:r w:rsidRPr="00AF10A9">
              <w:rPr>
                <w:rFonts w:ascii="Aptos Narrow" w:eastAsia="Times New Roman" w:hAnsi="Aptos Narrow" w:cs="Arial"/>
                <w:i/>
                <w:iCs/>
                <w:color w:val="000000"/>
                <w:kern w:val="0"/>
                <w:lang w:val="de-DE"/>
                <w14:ligatures w14:val="none"/>
              </w:rPr>
              <w:t>VIBR. WIRE PIEZOMETER 350 KPA; LAE filter 40 micron, OD 20mm</w:t>
            </w:r>
          </w:p>
        </w:tc>
        <w:tc>
          <w:tcPr>
            <w:tcW w:w="489" w:type="dxa"/>
            <w:tcBorders>
              <w:top w:val="single" w:sz="4" w:space="0" w:color="auto"/>
              <w:left w:val="nil"/>
              <w:bottom w:val="nil"/>
              <w:right w:val="single" w:sz="4" w:space="0" w:color="auto"/>
            </w:tcBorders>
            <w:shd w:val="clear" w:color="000000" w:fill="C0E6F5"/>
            <w:noWrap/>
            <w:vAlign w:val="bottom"/>
            <w:hideMark/>
          </w:tcPr>
          <w:p w14:paraId="319B12BE"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252ACFFA"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76797233"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C1EFA33"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3B71511E"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7990E038"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45042F96"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2.09</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4CA25F77"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Kabëll</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Elektrik</w:t>
            </w:r>
            <w:proofErr w:type="spellEnd"/>
            <w:r w:rsidRPr="00F06A89">
              <w:rPr>
                <w:rFonts w:ascii="Aptos Narrow" w:eastAsia="Times New Roman" w:hAnsi="Aptos Narrow" w:cs="Arial"/>
                <w:i/>
                <w:iCs/>
                <w:color w:val="000000"/>
                <w:kern w:val="0"/>
                <w14:ligatures w14:val="none"/>
              </w:rPr>
              <w:t>, 2 PAIRS; 2x2x22 AWG cond., PVC jacket</w:t>
            </w:r>
          </w:p>
        </w:tc>
        <w:tc>
          <w:tcPr>
            <w:tcW w:w="489" w:type="dxa"/>
            <w:tcBorders>
              <w:top w:val="single" w:sz="4" w:space="0" w:color="auto"/>
              <w:left w:val="nil"/>
              <w:bottom w:val="nil"/>
              <w:right w:val="single" w:sz="4" w:space="0" w:color="auto"/>
            </w:tcBorders>
            <w:shd w:val="clear" w:color="000000" w:fill="C0E6F5"/>
            <w:noWrap/>
            <w:vAlign w:val="bottom"/>
            <w:hideMark/>
          </w:tcPr>
          <w:p w14:paraId="0C352722"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w:t>
            </w:r>
          </w:p>
        </w:tc>
        <w:tc>
          <w:tcPr>
            <w:tcW w:w="700" w:type="dxa"/>
            <w:tcBorders>
              <w:top w:val="single" w:sz="4" w:space="0" w:color="auto"/>
              <w:left w:val="nil"/>
              <w:bottom w:val="nil"/>
              <w:right w:val="single" w:sz="4" w:space="0" w:color="auto"/>
            </w:tcBorders>
            <w:shd w:val="clear" w:color="000000" w:fill="C0E6F5"/>
            <w:noWrap/>
            <w:vAlign w:val="bottom"/>
            <w:hideMark/>
          </w:tcPr>
          <w:p w14:paraId="6E2B011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02D5C2F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5DA5886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326F7965"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20D32004"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45F6BDF4"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w:t>
            </w:r>
          </w:p>
        </w:tc>
        <w:tc>
          <w:tcPr>
            <w:tcW w:w="5676" w:type="dxa"/>
            <w:tcBorders>
              <w:top w:val="nil"/>
              <w:left w:val="nil"/>
              <w:bottom w:val="single" w:sz="4" w:space="0" w:color="auto"/>
              <w:right w:val="single" w:sz="4" w:space="0" w:color="auto"/>
            </w:tcBorders>
            <w:shd w:val="clear" w:color="000000" w:fill="C0E6F5"/>
            <w:vAlign w:val="bottom"/>
            <w:hideMark/>
          </w:tcPr>
          <w:p w14:paraId="25E20BFD"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WR LOG ONE CHANNEL VW NODE</w:t>
            </w:r>
          </w:p>
        </w:tc>
        <w:tc>
          <w:tcPr>
            <w:tcW w:w="489" w:type="dxa"/>
            <w:tcBorders>
              <w:top w:val="single" w:sz="4" w:space="0" w:color="auto"/>
              <w:left w:val="nil"/>
              <w:bottom w:val="nil"/>
              <w:right w:val="single" w:sz="4" w:space="0" w:color="auto"/>
            </w:tcBorders>
            <w:shd w:val="clear" w:color="000000" w:fill="C0E6F5"/>
            <w:noWrap/>
            <w:vAlign w:val="bottom"/>
            <w:hideMark/>
          </w:tcPr>
          <w:p w14:paraId="6BF2B449"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58FB4A61"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3B6160CD"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21CB721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4E49920"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53AD9DA7"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E80068E"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2.11</w:t>
            </w:r>
          </w:p>
        </w:tc>
        <w:tc>
          <w:tcPr>
            <w:tcW w:w="5676" w:type="dxa"/>
            <w:tcBorders>
              <w:top w:val="nil"/>
              <w:left w:val="nil"/>
              <w:bottom w:val="single" w:sz="4" w:space="0" w:color="auto"/>
              <w:right w:val="single" w:sz="4" w:space="0" w:color="auto"/>
            </w:tcBorders>
            <w:shd w:val="clear" w:color="000000" w:fill="C0E6F5"/>
            <w:vAlign w:val="bottom"/>
            <w:hideMark/>
          </w:tcPr>
          <w:p w14:paraId="70884BE7"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3.6 LITHIUM BATT. TYPE C</w:t>
            </w:r>
          </w:p>
        </w:tc>
        <w:tc>
          <w:tcPr>
            <w:tcW w:w="489" w:type="dxa"/>
            <w:tcBorders>
              <w:top w:val="single" w:sz="4" w:space="0" w:color="auto"/>
              <w:left w:val="nil"/>
              <w:bottom w:val="nil"/>
              <w:right w:val="single" w:sz="4" w:space="0" w:color="auto"/>
            </w:tcBorders>
            <w:shd w:val="clear" w:color="000000" w:fill="C0E6F5"/>
            <w:noWrap/>
            <w:vAlign w:val="bottom"/>
            <w:hideMark/>
          </w:tcPr>
          <w:p w14:paraId="37D4C059"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9</w:t>
            </w:r>
          </w:p>
        </w:tc>
        <w:tc>
          <w:tcPr>
            <w:tcW w:w="700" w:type="dxa"/>
            <w:tcBorders>
              <w:top w:val="single" w:sz="4" w:space="0" w:color="auto"/>
              <w:left w:val="nil"/>
              <w:bottom w:val="nil"/>
              <w:right w:val="single" w:sz="4" w:space="0" w:color="auto"/>
            </w:tcBorders>
            <w:shd w:val="clear" w:color="000000" w:fill="C0E6F5"/>
            <w:noWrap/>
            <w:vAlign w:val="bottom"/>
            <w:hideMark/>
          </w:tcPr>
          <w:p w14:paraId="77E3F1A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7EBB1711"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6A70E162"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07835056"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4CFB409B"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4685E22A"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2.12</w:t>
            </w:r>
          </w:p>
        </w:tc>
        <w:tc>
          <w:tcPr>
            <w:tcW w:w="5676" w:type="dxa"/>
            <w:tcBorders>
              <w:top w:val="nil"/>
              <w:left w:val="nil"/>
              <w:bottom w:val="single" w:sz="4" w:space="0" w:color="auto"/>
              <w:right w:val="single" w:sz="4" w:space="0" w:color="auto"/>
            </w:tcBorders>
            <w:shd w:val="clear" w:color="000000" w:fill="C0E6F5"/>
            <w:vAlign w:val="bottom"/>
            <w:hideMark/>
          </w:tcPr>
          <w:p w14:paraId="19423E93"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r w:rsidRPr="00F06A89">
              <w:rPr>
                <w:rFonts w:ascii="Aptos Narrow" w:eastAsia="Times New Roman" w:hAnsi="Aptos Narrow" w:cs="Arial"/>
                <w:i/>
                <w:iCs/>
                <w:color w:val="000000"/>
                <w:kern w:val="0"/>
                <w14:ligatures w14:val="none"/>
              </w:rPr>
              <w:t>WR LOG 868 MHz GATEWAY; 4G modem, 10/100 Ethernet</w:t>
            </w:r>
          </w:p>
        </w:tc>
        <w:tc>
          <w:tcPr>
            <w:tcW w:w="489" w:type="dxa"/>
            <w:tcBorders>
              <w:top w:val="single" w:sz="4" w:space="0" w:color="auto"/>
              <w:left w:val="nil"/>
              <w:bottom w:val="nil"/>
              <w:right w:val="single" w:sz="4" w:space="0" w:color="auto"/>
            </w:tcBorders>
            <w:shd w:val="clear" w:color="000000" w:fill="C0E6F5"/>
            <w:noWrap/>
            <w:vAlign w:val="bottom"/>
            <w:hideMark/>
          </w:tcPr>
          <w:p w14:paraId="1D6754A9"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single" w:sz="4" w:space="0" w:color="auto"/>
              <w:left w:val="nil"/>
              <w:bottom w:val="nil"/>
              <w:right w:val="single" w:sz="4" w:space="0" w:color="auto"/>
            </w:tcBorders>
            <w:shd w:val="clear" w:color="000000" w:fill="C0E6F5"/>
            <w:noWrap/>
            <w:vAlign w:val="bottom"/>
            <w:hideMark/>
          </w:tcPr>
          <w:p w14:paraId="2027A745"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each</w:t>
            </w:r>
          </w:p>
        </w:tc>
        <w:tc>
          <w:tcPr>
            <w:tcW w:w="932" w:type="dxa"/>
            <w:tcBorders>
              <w:top w:val="single" w:sz="4" w:space="0" w:color="auto"/>
              <w:left w:val="nil"/>
              <w:bottom w:val="nil"/>
              <w:right w:val="single" w:sz="4" w:space="0" w:color="auto"/>
            </w:tcBorders>
            <w:shd w:val="clear" w:color="000000" w:fill="C0E6F5"/>
            <w:noWrap/>
            <w:vAlign w:val="bottom"/>
            <w:hideMark/>
          </w:tcPr>
          <w:p w14:paraId="2C48CDA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0006FD8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738E6CE"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89F296D"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DEA64A1"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2.13</w:t>
            </w:r>
          </w:p>
        </w:tc>
        <w:tc>
          <w:tcPr>
            <w:tcW w:w="5676" w:type="dxa"/>
            <w:tcBorders>
              <w:top w:val="nil"/>
              <w:left w:val="nil"/>
              <w:bottom w:val="single" w:sz="4" w:space="0" w:color="auto"/>
              <w:right w:val="single" w:sz="4" w:space="0" w:color="auto"/>
            </w:tcBorders>
            <w:shd w:val="clear" w:color="000000" w:fill="C0E6F5"/>
            <w:vAlign w:val="bottom"/>
            <w:hideMark/>
          </w:tcPr>
          <w:p w14:paraId="04236B07" w14:textId="77777777" w:rsidR="00A42B72" w:rsidRPr="00AF10A9" w:rsidRDefault="00A42B72" w:rsidP="0044744B">
            <w:pPr>
              <w:spacing w:after="0" w:line="240" w:lineRule="auto"/>
              <w:rPr>
                <w:rFonts w:ascii="Aptos Narrow" w:eastAsia="Times New Roman" w:hAnsi="Aptos Narrow" w:cs="Arial"/>
                <w:i/>
                <w:iCs/>
                <w:color w:val="000000"/>
                <w:kern w:val="0"/>
                <w:lang w:val="de-DE"/>
                <w14:ligatures w14:val="none"/>
              </w:rPr>
            </w:pPr>
            <w:r w:rsidRPr="00AF10A9">
              <w:rPr>
                <w:rFonts w:ascii="Aptos Narrow" w:eastAsia="Times New Roman" w:hAnsi="Aptos Narrow" w:cs="Arial"/>
                <w:i/>
                <w:iCs/>
                <w:color w:val="000000"/>
                <w:kern w:val="0"/>
                <w:lang w:val="de-DE"/>
                <w14:ligatures w14:val="none"/>
              </w:rPr>
              <w:t>Trajnim për leximin e inklinometrit</w:t>
            </w:r>
          </w:p>
        </w:tc>
        <w:tc>
          <w:tcPr>
            <w:tcW w:w="489" w:type="dxa"/>
            <w:tcBorders>
              <w:top w:val="single" w:sz="4" w:space="0" w:color="auto"/>
              <w:left w:val="nil"/>
              <w:bottom w:val="nil"/>
              <w:right w:val="single" w:sz="4" w:space="0" w:color="auto"/>
            </w:tcBorders>
            <w:shd w:val="clear" w:color="000000" w:fill="C0E6F5"/>
            <w:noWrap/>
            <w:vAlign w:val="bottom"/>
            <w:hideMark/>
          </w:tcPr>
          <w:p w14:paraId="5DCDACA7"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w:t>
            </w:r>
          </w:p>
        </w:tc>
        <w:tc>
          <w:tcPr>
            <w:tcW w:w="700" w:type="dxa"/>
            <w:tcBorders>
              <w:top w:val="single" w:sz="4" w:space="0" w:color="auto"/>
              <w:left w:val="nil"/>
              <w:bottom w:val="nil"/>
              <w:right w:val="single" w:sz="4" w:space="0" w:color="auto"/>
            </w:tcBorders>
            <w:shd w:val="clear" w:color="000000" w:fill="C0E6F5"/>
            <w:noWrap/>
            <w:vAlign w:val="bottom"/>
            <w:hideMark/>
          </w:tcPr>
          <w:p w14:paraId="36657CF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days</w:t>
            </w:r>
          </w:p>
        </w:tc>
        <w:tc>
          <w:tcPr>
            <w:tcW w:w="932" w:type="dxa"/>
            <w:tcBorders>
              <w:top w:val="single" w:sz="4" w:space="0" w:color="auto"/>
              <w:left w:val="nil"/>
              <w:bottom w:val="nil"/>
              <w:right w:val="single" w:sz="4" w:space="0" w:color="auto"/>
            </w:tcBorders>
            <w:shd w:val="clear" w:color="000000" w:fill="C0E6F5"/>
            <w:noWrap/>
            <w:vAlign w:val="bottom"/>
            <w:hideMark/>
          </w:tcPr>
          <w:p w14:paraId="6E7760E6"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74CD439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01A74217"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752A9472"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hideMark/>
          </w:tcPr>
          <w:p w14:paraId="5D04EF7F"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2.14</w:t>
            </w:r>
          </w:p>
        </w:tc>
        <w:tc>
          <w:tcPr>
            <w:tcW w:w="5676" w:type="dxa"/>
            <w:tcBorders>
              <w:top w:val="nil"/>
              <w:left w:val="nil"/>
              <w:bottom w:val="single" w:sz="4" w:space="0" w:color="auto"/>
              <w:right w:val="single" w:sz="4" w:space="0" w:color="auto"/>
            </w:tcBorders>
            <w:shd w:val="clear" w:color="000000" w:fill="C0E6F5"/>
            <w:vAlign w:val="bottom"/>
            <w:hideMark/>
          </w:tcPr>
          <w:p w14:paraId="2164C99F"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Instalimi</w:t>
            </w:r>
            <w:proofErr w:type="spellEnd"/>
            <w:r w:rsidRPr="00F06A89">
              <w:rPr>
                <w:rFonts w:ascii="Aptos Narrow" w:eastAsia="Times New Roman" w:hAnsi="Aptos Narrow" w:cs="Arial"/>
                <w:i/>
                <w:iCs/>
                <w:color w:val="000000"/>
                <w:kern w:val="0"/>
                <w14:ligatures w14:val="none"/>
              </w:rPr>
              <w:t xml:space="preserve"> i </w:t>
            </w:r>
            <w:proofErr w:type="spellStart"/>
            <w:r w:rsidRPr="00F06A89">
              <w:rPr>
                <w:rFonts w:ascii="Aptos Narrow" w:eastAsia="Times New Roman" w:hAnsi="Aptos Narrow" w:cs="Arial"/>
                <w:i/>
                <w:iCs/>
                <w:color w:val="000000"/>
                <w:kern w:val="0"/>
                <w14:ligatures w14:val="none"/>
              </w:rPr>
              <w:t>inklinometrit</w:t>
            </w:r>
            <w:proofErr w:type="spellEnd"/>
          </w:p>
        </w:tc>
        <w:tc>
          <w:tcPr>
            <w:tcW w:w="489" w:type="dxa"/>
            <w:tcBorders>
              <w:top w:val="single" w:sz="4" w:space="0" w:color="auto"/>
              <w:left w:val="nil"/>
              <w:bottom w:val="nil"/>
              <w:right w:val="single" w:sz="4" w:space="0" w:color="auto"/>
            </w:tcBorders>
            <w:shd w:val="clear" w:color="000000" w:fill="C0E6F5"/>
            <w:noWrap/>
            <w:vAlign w:val="bottom"/>
            <w:hideMark/>
          </w:tcPr>
          <w:p w14:paraId="329798E7"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3</w:t>
            </w:r>
          </w:p>
        </w:tc>
        <w:tc>
          <w:tcPr>
            <w:tcW w:w="700" w:type="dxa"/>
            <w:tcBorders>
              <w:top w:val="single" w:sz="4" w:space="0" w:color="auto"/>
              <w:left w:val="nil"/>
              <w:bottom w:val="nil"/>
              <w:right w:val="single" w:sz="4" w:space="0" w:color="auto"/>
            </w:tcBorders>
            <w:shd w:val="clear" w:color="000000" w:fill="C0E6F5"/>
            <w:noWrap/>
            <w:vAlign w:val="bottom"/>
            <w:hideMark/>
          </w:tcPr>
          <w:p w14:paraId="7CD19BF9"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days</w:t>
            </w:r>
          </w:p>
        </w:tc>
        <w:tc>
          <w:tcPr>
            <w:tcW w:w="932" w:type="dxa"/>
            <w:tcBorders>
              <w:top w:val="single" w:sz="4" w:space="0" w:color="auto"/>
              <w:left w:val="nil"/>
              <w:bottom w:val="nil"/>
              <w:right w:val="single" w:sz="4" w:space="0" w:color="auto"/>
            </w:tcBorders>
            <w:shd w:val="clear" w:color="000000" w:fill="C0E6F5"/>
            <w:noWrap/>
            <w:vAlign w:val="bottom"/>
            <w:hideMark/>
          </w:tcPr>
          <w:p w14:paraId="1059994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585A9335"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25CE449A"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40B96BB" w14:textId="77777777" w:rsidTr="0044744B">
        <w:trPr>
          <w:trHeight w:val="288"/>
        </w:trPr>
        <w:tc>
          <w:tcPr>
            <w:tcW w:w="534" w:type="dxa"/>
            <w:tcBorders>
              <w:top w:val="single" w:sz="4" w:space="0" w:color="auto"/>
              <w:left w:val="single" w:sz="8" w:space="0" w:color="auto"/>
              <w:bottom w:val="nil"/>
              <w:right w:val="nil"/>
            </w:tcBorders>
            <w:shd w:val="clear" w:color="000000" w:fill="C0E6F5"/>
            <w:noWrap/>
            <w:vAlign w:val="bottom"/>
          </w:tcPr>
          <w:p w14:paraId="7D8DC4B5" w14:textId="77777777" w:rsidR="00A42B72" w:rsidRPr="00E5407A" w:rsidRDefault="00A42B72" w:rsidP="0044744B">
            <w:pPr>
              <w:spacing w:after="0" w:line="240" w:lineRule="auto"/>
              <w:jc w:val="center"/>
              <w:rPr>
                <w:rFonts w:ascii="Arial" w:eastAsia="Times New Roman" w:hAnsi="Arial" w:cs="Arial"/>
                <w:kern w:val="0"/>
                <w:sz w:val="20"/>
                <w:szCs w:val="20"/>
                <w14:ligatures w14:val="none"/>
              </w:rPr>
            </w:pPr>
          </w:p>
        </w:tc>
        <w:tc>
          <w:tcPr>
            <w:tcW w:w="5676" w:type="dxa"/>
            <w:tcBorders>
              <w:top w:val="nil"/>
              <w:left w:val="nil"/>
              <w:bottom w:val="single" w:sz="4" w:space="0" w:color="auto"/>
              <w:right w:val="single" w:sz="4" w:space="0" w:color="auto"/>
            </w:tcBorders>
            <w:shd w:val="clear" w:color="000000" w:fill="C0E6F5"/>
            <w:vAlign w:val="bottom"/>
          </w:tcPr>
          <w:p w14:paraId="42C05827" w14:textId="77777777" w:rsidR="00A42B72" w:rsidRPr="00E5407A" w:rsidRDefault="00A42B72" w:rsidP="0044744B">
            <w:pPr>
              <w:spacing w:after="0" w:line="240" w:lineRule="auto"/>
              <w:rPr>
                <w:rFonts w:ascii="Aptos Narrow" w:eastAsia="Times New Roman" w:hAnsi="Aptos Narrow" w:cs="Arial"/>
                <w:i/>
                <w:iCs/>
                <w:color w:val="000000"/>
                <w:kern w:val="0"/>
                <w14:ligatures w14:val="none"/>
              </w:rPr>
            </w:pPr>
            <w:proofErr w:type="spellStart"/>
            <w:r w:rsidRPr="00E5407A">
              <w:rPr>
                <w:rFonts w:ascii="Aptos Narrow" w:eastAsia="Times New Roman" w:hAnsi="Aptos Narrow" w:cs="Arial"/>
                <w:i/>
                <w:iCs/>
                <w:color w:val="000000"/>
                <w:kern w:val="0"/>
                <w14:ligatures w14:val="none"/>
              </w:rPr>
              <w:t>Mirembajtja</w:t>
            </w:r>
            <w:proofErr w:type="spellEnd"/>
            <w:r w:rsidRPr="00E5407A">
              <w:rPr>
                <w:rFonts w:ascii="Aptos Narrow" w:eastAsia="Times New Roman" w:hAnsi="Aptos Narrow" w:cs="Arial"/>
                <w:i/>
                <w:iCs/>
                <w:color w:val="000000"/>
                <w:kern w:val="0"/>
                <w14:ligatures w14:val="none"/>
              </w:rPr>
              <w:t xml:space="preserve"> e </w:t>
            </w:r>
            <w:proofErr w:type="spellStart"/>
            <w:r w:rsidRPr="00E5407A">
              <w:rPr>
                <w:rFonts w:ascii="Aptos Narrow" w:eastAsia="Times New Roman" w:hAnsi="Aptos Narrow" w:cs="Arial"/>
                <w:i/>
                <w:iCs/>
                <w:color w:val="000000"/>
                <w:kern w:val="0"/>
                <w14:ligatures w14:val="none"/>
              </w:rPr>
              <w:t>Inklinometrave</w:t>
            </w:r>
            <w:proofErr w:type="spellEnd"/>
          </w:p>
        </w:tc>
        <w:tc>
          <w:tcPr>
            <w:tcW w:w="489" w:type="dxa"/>
            <w:tcBorders>
              <w:top w:val="single" w:sz="4" w:space="0" w:color="auto"/>
              <w:left w:val="nil"/>
              <w:bottom w:val="nil"/>
              <w:right w:val="single" w:sz="4" w:space="0" w:color="auto"/>
            </w:tcBorders>
            <w:shd w:val="clear" w:color="000000" w:fill="C0E6F5"/>
            <w:noWrap/>
            <w:vAlign w:val="bottom"/>
          </w:tcPr>
          <w:p w14:paraId="6802A882"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1 </w:t>
            </w:r>
          </w:p>
        </w:tc>
        <w:tc>
          <w:tcPr>
            <w:tcW w:w="700" w:type="dxa"/>
            <w:tcBorders>
              <w:top w:val="single" w:sz="4" w:space="0" w:color="auto"/>
              <w:left w:val="nil"/>
              <w:bottom w:val="nil"/>
              <w:right w:val="single" w:sz="4" w:space="0" w:color="auto"/>
            </w:tcBorders>
            <w:shd w:val="clear" w:color="000000" w:fill="C0E6F5"/>
            <w:noWrap/>
            <w:vAlign w:val="bottom"/>
          </w:tcPr>
          <w:p w14:paraId="490762F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Lump-sum</w:t>
            </w:r>
          </w:p>
        </w:tc>
        <w:tc>
          <w:tcPr>
            <w:tcW w:w="932" w:type="dxa"/>
            <w:tcBorders>
              <w:top w:val="single" w:sz="4" w:space="0" w:color="auto"/>
              <w:left w:val="nil"/>
              <w:bottom w:val="nil"/>
              <w:right w:val="single" w:sz="4" w:space="0" w:color="auto"/>
            </w:tcBorders>
            <w:shd w:val="clear" w:color="000000" w:fill="C0E6F5"/>
            <w:noWrap/>
            <w:vAlign w:val="bottom"/>
          </w:tcPr>
          <w:p w14:paraId="3B6D3CA2"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849" w:type="dxa"/>
            <w:tcBorders>
              <w:top w:val="nil"/>
              <w:left w:val="nil"/>
              <w:bottom w:val="single" w:sz="4" w:space="0" w:color="auto"/>
              <w:right w:val="single" w:sz="8" w:space="0" w:color="auto"/>
            </w:tcBorders>
            <w:shd w:val="clear" w:color="000000" w:fill="C0E6F5"/>
            <w:noWrap/>
            <w:vAlign w:val="bottom"/>
          </w:tcPr>
          <w:p w14:paraId="68BBD995"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c>
          <w:tcPr>
            <w:tcW w:w="236" w:type="dxa"/>
            <w:tcBorders>
              <w:top w:val="nil"/>
              <w:left w:val="nil"/>
              <w:bottom w:val="nil"/>
              <w:right w:val="nil"/>
            </w:tcBorders>
            <w:shd w:val="clear" w:color="auto" w:fill="auto"/>
            <w:noWrap/>
            <w:vAlign w:val="bottom"/>
          </w:tcPr>
          <w:p w14:paraId="099714F4"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47D45D56" w14:textId="77777777" w:rsidTr="0044744B">
        <w:trPr>
          <w:trHeight w:val="288"/>
        </w:trPr>
        <w:tc>
          <w:tcPr>
            <w:tcW w:w="6210" w:type="dxa"/>
            <w:gridSpan w:val="2"/>
            <w:tcBorders>
              <w:top w:val="single" w:sz="4" w:space="0" w:color="auto"/>
              <w:left w:val="single" w:sz="8" w:space="0" w:color="auto"/>
              <w:bottom w:val="single" w:sz="4" w:space="0" w:color="auto"/>
              <w:right w:val="single" w:sz="4" w:space="0" w:color="000000"/>
            </w:tcBorders>
            <w:shd w:val="clear" w:color="000000" w:fill="DAF2D0"/>
            <w:vAlign w:val="bottom"/>
            <w:hideMark/>
          </w:tcPr>
          <w:p w14:paraId="4BA23F5A" w14:textId="77777777" w:rsidR="00A42B72" w:rsidRPr="00F06A89" w:rsidRDefault="00A42B72" w:rsidP="0044744B">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 2</w:t>
            </w:r>
          </w:p>
        </w:tc>
        <w:tc>
          <w:tcPr>
            <w:tcW w:w="489" w:type="dxa"/>
            <w:tcBorders>
              <w:top w:val="single" w:sz="4" w:space="0" w:color="auto"/>
              <w:left w:val="nil"/>
              <w:bottom w:val="nil"/>
              <w:right w:val="single" w:sz="4" w:space="0" w:color="auto"/>
            </w:tcBorders>
            <w:shd w:val="clear" w:color="000000" w:fill="DAF2D0"/>
            <w:noWrap/>
            <w:vAlign w:val="bottom"/>
            <w:hideMark/>
          </w:tcPr>
          <w:p w14:paraId="2A653B1C"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nil"/>
              <w:right w:val="single" w:sz="4" w:space="0" w:color="auto"/>
            </w:tcBorders>
            <w:shd w:val="clear" w:color="000000" w:fill="DAF2D0"/>
            <w:noWrap/>
            <w:vAlign w:val="bottom"/>
            <w:hideMark/>
          </w:tcPr>
          <w:p w14:paraId="08996BBB"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nil"/>
              <w:right w:val="single" w:sz="4" w:space="0" w:color="auto"/>
            </w:tcBorders>
            <w:shd w:val="clear" w:color="000000" w:fill="DAF2D0"/>
            <w:noWrap/>
            <w:vAlign w:val="bottom"/>
            <w:hideMark/>
          </w:tcPr>
          <w:p w14:paraId="00C68E26"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DAF2D0"/>
            <w:noWrap/>
            <w:vAlign w:val="bottom"/>
            <w:hideMark/>
          </w:tcPr>
          <w:p w14:paraId="5C47F788"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4FF0114B"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1BECA822" w14:textId="77777777" w:rsidTr="0044744B">
        <w:trPr>
          <w:trHeight w:val="288"/>
        </w:trPr>
        <w:tc>
          <w:tcPr>
            <w:tcW w:w="534" w:type="dxa"/>
            <w:tcBorders>
              <w:top w:val="nil"/>
              <w:left w:val="single" w:sz="8" w:space="0" w:color="auto"/>
              <w:bottom w:val="nil"/>
              <w:right w:val="nil"/>
            </w:tcBorders>
            <w:shd w:val="clear" w:color="000000" w:fill="C0E6F5"/>
            <w:noWrap/>
            <w:vAlign w:val="bottom"/>
            <w:hideMark/>
          </w:tcPr>
          <w:p w14:paraId="390D8615" w14:textId="77777777" w:rsidR="00A42B72" w:rsidRPr="00F06A89" w:rsidRDefault="00A42B72" w:rsidP="0044744B">
            <w:pPr>
              <w:spacing w:after="0" w:line="240" w:lineRule="auto"/>
              <w:jc w:val="center"/>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3</w:t>
            </w:r>
          </w:p>
        </w:tc>
        <w:tc>
          <w:tcPr>
            <w:tcW w:w="5676" w:type="dxa"/>
            <w:tcBorders>
              <w:top w:val="nil"/>
              <w:left w:val="single" w:sz="4" w:space="0" w:color="auto"/>
              <w:bottom w:val="single" w:sz="4" w:space="0" w:color="auto"/>
              <w:right w:val="single" w:sz="4" w:space="0" w:color="auto"/>
            </w:tcBorders>
            <w:shd w:val="clear" w:color="000000" w:fill="C0E6F5"/>
            <w:vAlign w:val="bottom"/>
            <w:hideMark/>
          </w:tcPr>
          <w:p w14:paraId="56DDA54D" w14:textId="77777777" w:rsidR="00A42B72" w:rsidRPr="00F06A89" w:rsidRDefault="00A42B72" w:rsidP="0044744B">
            <w:pPr>
              <w:spacing w:after="0" w:line="240" w:lineRule="auto"/>
              <w:rPr>
                <w:rFonts w:ascii="Aptos Narrow" w:eastAsia="Times New Roman" w:hAnsi="Aptos Narrow" w:cs="Arial"/>
                <w:i/>
                <w:iCs/>
                <w:color w:val="000000"/>
                <w:kern w:val="0"/>
                <w14:ligatures w14:val="none"/>
              </w:rPr>
            </w:pPr>
            <w:proofErr w:type="spellStart"/>
            <w:r w:rsidRPr="00F06A89">
              <w:rPr>
                <w:rFonts w:ascii="Aptos Narrow" w:eastAsia="Times New Roman" w:hAnsi="Aptos Narrow" w:cs="Arial"/>
                <w:i/>
                <w:iCs/>
                <w:color w:val="000000"/>
                <w:kern w:val="0"/>
                <w14:ligatures w14:val="none"/>
              </w:rPr>
              <w:t>Raportimi</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në</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shqip</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dhe</w:t>
            </w:r>
            <w:proofErr w:type="spellEnd"/>
            <w:r w:rsidRPr="00F06A89">
              <w:rPr>
                <w:rFonts w:ascii="Aptos Narrow" w:eastAsia="Times New Roman" w:hAnsi="Aptos Narrow" w:cs="Arial"/>
                <w:i/>
                <w:iCs/>
                <w:color w:val="000000"/>
                <w:kern w:val="0"/>
                <w14:ligatures w14:val="none"/>
              </w:rPr>
              <w:t xml:space="preserve"> </w:t>
            </w:r>
            <w:proofErr w:type="spellStart"/>
            <w:r w:rsidRPr="00F06A89">
              <w:rPr>
                <w:rFonts w:ascii="Aptos Narrow" w:eastAsia="Times New Roman" w:hAnsi="Aptos Narrow" w:cs="Arial"/>
                <w:i/>
                <w:iCs/>
                <w:color w:val="000000"/>
                <w:kern w:val="0"/>
                <w14:ligatures w14:val="none"/>
              </w:rPr>
              <w:t>anglisht</w:t>
            </w:r>
            <w:proofErr w:type="spellEnd"/>
          </w:p>
        </w:tc>
        <w:tc>
          <w:tcPr>
            <w:tcW w:w="489" w:type="dxa"/>
            <w:tcBorders>
              <w:top w:val="single" w:sz="4" w:space="0" w:color="auto"/>
              <w:left w:val="nil"/>
              <w:bottom w:val="nil"/>
              <w:right w:val="single" w:sz="4" w:space="0" w:color="auto"/>
            </w:tcBorders>
            <w:shd w:val="clear" w:color="000000" w:fill="C0E6F5"/>
            <w:noWrap/>
            <w:vAlign w:val="bottom"/>
            <w:hideMark/>
          </w:tcPr>
          <w:p w14:paraId="101B545E" w14:textId="77777777" w:rsidR="00A42B72" w:rsidRPr="00F06A89" w:rsidRDefault="00A42B72" w:rsidP="0044744B">
            <w:pPr>
              <w:spacing w:after="0" w:line="240" w:lineRule="auto"/>
              <w:jc w:val="right"/>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1</w:t>
            </w:r>
          </w:p>
        </w:tc>
        <w:tc>
          <w:tcPr>
            <w:tcW w:w="700" w:type="dxa"/>
            <w:tcBorders>
              <w:top w:val="single" w:sz="4" w:space="0" w:color="auto"/>
              <w:left w:val="nil"/>
              <w:bottom w:val="nil"/>
              <w:right w:val="single" w:sz="4" w:space="0" w:color="auto"/>
            </w:tcBorders>
            <w:shd w:val="clear" w:color="000000" w:fill="C0E6F5"/>
            <w:noWrap/>
            <w:vAlign w:val="bottom"/>
            <w:hideMark/>
          </w:tcPr>
          <w:p w14:paraId="03804204"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lump-sum</w:t>
            </w:r>
          </w:p>
        </w:tc>
        <w:tc>
          <w:tcPr>
            <w:tcW w:w="932" w:type="dxa"/>
            <w:tcBorders>
              <w:top w:val="single" w:sz="4" w:space="0" w:color="auto"/>
              <w:left w:val="nil"/>
              <w:bottom w:val="nil"/>
              <w:right w:val="single" w:sz="4" w:space="0" w:color="auto"/>
            </w:tcBorders>
            <w:shd w:val="clear" w:color="000000" w:fill="C0E6F5"/>
            <w:noWrap/>
            <w:vAlign w:val="bottom"/>
            <w:hideMark/>
          </w:tcPr>
          <w:p w14:paraId="6A7138D7"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4" w:space="0" w:color="auto"/>
              <w:right w:val="single" w:sz="8" w:space="0" w:color="auto"/>
            </w:tcBorders>
            <w:shd w:val="clear" w:color="000000" w:fill="C0E6F5"/>
            <w:noWrap/>
            <w:vAlign w:val="bottom"/>
            <w:hideMark/>
          </w:tcPr>
          <w:p w14:paraId="149E8273"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1FFF304C"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010ACF2D" w14:textId="77777777" w:rsidTr="0044744B">
        <w:trPr>
          <w:trHeight w:val="300"/>
        </w:trPr>
        <w:tc>
          <w:tcPr>
            <w:tcW w:w="6210" w:type="dxa"/>
            <w:gridSpan w:val="2"/>
            <w:tcBorders>
              <w:top w:val="single" w:sz="4" w:space="0" w:color="auto"/>
              <w:left w:val="single" w:sz="8" w:space="0" w:color="auto"/>
              <w:bottom w:val="single" w:sz="8" w:space="0" w:color="auto"/>
              <w:right w:val="single" w:sz="4" w:space="0" w:color="000000"/>
            </w:tcBorders>
            <w:shd w:val="clear" w:color="000000" w:fill="DAF2D0"/>
            <w:vAlign w:val="bottom"/>
            <w:hideMark/>
          </w:tcPr>
          <w:p w14:paraId="60FACFA1" w14:textId="77777777" w:rsidR="00A42B72" w:rsidRPr="00F06A89" w:rsidRDefault="00A42B72" w:rsidP="0044744B">
            <w:pPr>
              <w:spacing w:after="0" w:line="240" w:lineRule="auto"/>
              <w:jc w:val="center"/>
              <w:rPr>
                <w:rFonts w:ascii="Aptos Narrow" w:eastAsia="Times New Roman" w:hAnsi="Aptos Narrow" w:cs="Arial"/>
                <w:b/>
                <w:bCs/>
                <w:i/>
                <w:iCs/>
                <w:color w:val="000000"/>
                <w:kern w:val="0"/>
                <w14:ligatures w14:val="none"/>
              </w:rPr>
            </w:pPr>
            <w:r w:rsidRPr="00F06A89">
              <w:rPr>
                <w:rFonts w:ascii="Aptos Narrow" w:eastAsia="Times New Roman" w:hAnsi="Aptos Narrow" w:cs="Arial"/>
                <w:b/>
                <w:bCs/>
                <w:i/>
                <w:iCs/>
                <w:color w:val="000000"/>
                <w:kern w:val="0"/>
                <w14:ligatures w14:val="none"/>
              </w:rPr>
              <w:t>TOTALI (Total 1+2+Report)</w:t>
            </w:r>
          </w:p>
        </w:tc>
        <w:tc>
          <w:tcPr>
            <w:tcW w:w="489" w:type="dxa"/>
            <w:tcBorders>
              <w:top w:val="single" w:sz="4" w:space="0" w:color="auto"/>
              <w:left w:val="nil"/>
              <w:bottom w:val="single" w:sz="8" w:space="0" w:color="auto"/>
              <w:right w:val="single" w:sz="4" w:space="0" w:color="auto"/>
            </w:tcBorders>
            <w:shd w:val="clear" w:color="000000" w:fill="DAF2D0"/>
            <w:noWrap/>
            <w:vAlign w:val="bottom"/>
            <w:hideMark/>
          </w:tcPr>
          <w:p w14:paraId="10FC44EF"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700" w:type="dxa"/>
            <w:tcBorders>
              <w:top w:val="single" w:sz="4" w:space="0" w:color="auto"/>
              <w:left w:val="nil"/>
              <w:bottom w:val="single" w:sz="8" w:space="0" w:color="auto"/>
              <w:right w:val="single" w:sz="4" w:space="0" w:color="auto"/>
            </w:tcBorders>
            <w:shd w:val="clear" w:color="000000" w:fill="DAF2D0"/>
            <w:noWrap/>
            <w:vAlign w:val="bottom"/>
            <w:hideMark/>
          </w:tcPr>
          <w:p w14:paraId="38ED3873"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932" w:type="dxa"/>
            <w:tcBorders>
              <w:top w:val="single" w:sz="4" w:space="0" w:color="auto"/>
              <w:left w:val="nil"/>
              <w:bottom w:val="single" w:sz="8" w:space="0" w:color="auto"/>
              <w:right w:val="single" w:sz="4" w:space="0" w:color="auto"/>
            </w:tcBorders>
            <w:shd w:val="clear" w:color="000000" w:fill="DAF2D0"/>
            <w:noWrap/>
            <w:vAlign w:val="bottom"/>
            <w:hideMark/>
          </w:tcPr>
          <w:p w14:paraId="7F9B7362"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849" w:type="dxa"/>
            <w:tcBorders>
              <w:top w:val="nil"/>
              <w:left w:val="nil"/>
              <w:bottom w:val="single" w:sz="8" w:space="0" w:color="auto"/>
              <w:right w:val="single" w:sz="8" w:space="0" w:color="auto"/>
            </w:tcBorders>
            <w:shd w:val="clear" w:color="000000" w:fill="DAF2D0"/>
            <w:noWrap/>
            <w:vAlign w:val="bottom"/>
            <w:hideMark/>
          </w:tcPr>
          <w:p w14:paraId="09A66E1E" w14:textId="77777777" w:rsidR="00A42B72" w:rsidRPr="00F06A89" w:rsidRDefault="00A42B72" w:rsidP="0044744B">
            <w:pPr>
              <w:spacing w:after="0" w:line="240" w:lineRule="auto"/>
              <w:rPr>
                <w:rFonts w:ascii="Arial" w:eastAsia="Times New Roman" w:hAnsi="Arial" w:cs="Arial"/>
                <w:kern w:val="0"/>
                <w:sz w:val="20"/>
                <w:szCs w:val="20"/>
                <w14:ligatures w14:val="none"/>
              </w:rPr>
            </w:pPr>
            <w:r w:rsidRPr="00F06A89">
              <w:rPr>
                <w:rFonts w:ascii="Arial" w:eastAsia="Times New Roman" w:hAnsi="Arial" w:cs="Arial"/>
                <w:kern w:val="0"/>
                <w:sz w:val="20"/>
                <w:szCs w:val="20"/>
                <w14:ligatures w14:val="none"/>
              </w:rPr>
              <w:t> </w:t>
            </w:r>
          </w:p>
        </w:tc>
        <w:tc>
          <w:tcPr>
            <w:tcW w:w="236" w:type="dxa"/>
            <w:tcBorders>
              <w:top w:val="nil"/>
              <w:left w:val="nil"/>
              <w:bottom w:val="nil"/>
              <w:right w:val="nil"/>
            </w:tcBorders>
            <w:shd w:val="clear" w:color="auto" w:fill="auto"/>
            <w:noWrap/>
            <w:vAlign w:val="bottom"/>
            <w:hideMark/>
          </w:tcPr>
          <w:p w14:paraId="50DB1D95" w14:textId="77777777" w:rsidR="00A42B72" w:rsidRPr="00F06A89" w:rsidRDefault="00A42B72" w:rsidP="0044744B">
            <w:pPr>
              <w:spacing w:after="0" w:line="240" w:lineRule="auto"/>
              <w:rPr>
                <w:rFonts w:ascii="Arial" w:eastAsia="Times New Roman" w:hAnsi="Arial" w:cs="Arial"/>
                <w:kern w:val="0"/>
                <w:sz w:val="20"/>
                <w:szCs w:val="20"/>
                <w14:ligatures w14:val="none"/>
              </w:rPr>
            </w:pPr>
          </w:p>
        </w:tc>
      </w:tr>
      <w:tr w:rsidR="00A42B72" w:rsidRPr="00F06A89" w14:paraId="2944DD00" w14:textId="77777777" w:rsidTr="0044744B">
        <w:trPr>
          <w:trHeight w:val="264"/>
        </w:trPr>
        <w:tc>
          <w:tcPr>
            <w:tcW w:w="534" w:type="dxa"/>
            <w:tcBorders>
              <w:top w:val="nil"/>
              <w:left w:val="nil"/>
              <w:bottom w:val="nil"/>
              <w:right w:val="nil"/>
            </w:tcBorders>
            <w:shd w:val="clear" w:color="auto" w:fill="auto"/>
            <w:noWrap/>
            <w:vAlign w:val="bottom"/>
            <w:hideMark/>
          </w:tcPr>
          <w:p w14:paraId="16BA8FFF"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5676" w:type="dxa"/>
            <w:tcBorders>
              <w:top w:val="nil"/>
              <w:left w:val="nil"/>
              <w:bottom w:val="nil"/>
              <w:right w:val="nil"/>
            </w:tcBorders>
            <w:shd w:val="clear" w:color="auto" w:fill="auto"/>
            <w:noWrap/>
            <w:vAlign w:val="bottom"/>
            <w:hideMark/>
          </w:tcPr>
          <w:p w14:paraId="0E32E848"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489" w:type="dxa"/>
            <w:tcBorders>
              <w:top w:val="nil"/>
              <w:left w:val="nil"/>
              <w:bottom w:val="nil"/>
              <w:right w:val="nil"/>
            </w:tcBorders>
            <w:shd w:val="clear" w:color="auto" w:fill="auto"/>
            <w:noWrap/>
            <w:vAlign w:val="bottom"/>
            <w:hideMark/>
          </w:tcPr>
          <w:p w14:paraId="5205CB70"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35A6F80"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932" w:type="dxa"/>
            <w:tcBorders>
              <w:top w:val="nil"/>
              <w:left w:val="nil"/>
              <w:bottom w:val="nil"/>
              <w:right w:val="nil"/>
            </w:tcBorders>
            <w:shd w:val="clear" w:color="auto" w:fill="auto"/>
            <w:noWrap/>
            <w:vAlign w:val="bottom"/>
            <w:hideMark/>
          </w:tcPr>
          <w:p w14:paraId="7F74618E"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849" w:type="dxa"/>
            <w:tcBorders>
              <w:top w:val="nil"/>
              <w:left w:val="nil"/>
              <w:bottom w:val="nil"/>
              <w:right w:val="nil"/>
            </w:tcBorders>
            <w:shd w:val="clear" w:color="auto" w:fill="auto"/>
            <w:noWrap/>
            <w:vAlign w:val="bottom"/>
            <w:hideMark/>
          </w:tcPr>
          <w:p w14:paraId="2ECF7F8B"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c>
          <w:tcPr>
            <w:tcW w:w="236" w:type="dxa"/>
            <w:tcBorders>
              <w:top w:val="nil"/>
              <w:left w:val="nil"/>
              <w:bottom w:val="nil"/>
              <w:right w:val="nil"/>
            </w:tcBorders>
            <w:shd w:val="clear" w:color="auto" w:fill="auto"/>
            <w:noWrap/>
            <w:vAlign w:val="bottom"/>
            <w:hideMark/>
          </w:tcPr>
          <w:p w14:paraId="695CD42E" w14:textId="77777777" w:rsidR="00A42B72" w:rsidRPr="00F06A89" w:rsidRDefault="00A42B72" w:rsidP="0044744B">
            <w:pPr>
              <w:spacing w:after="0" w:line="240" w:lineRule="auto"/>
              <w:rPr>
                <w:rFonts w:ascii="Times New Roman" w:eastAsia="Times New Roman" w:hAnsi="Times New Roman" w:cs="Times New Roman"/>
                <w:kern w:val="0"/>
                <w:sz w:val="20"/>
                <w:szCs w:val="20"/>
                <w14:ligatures w14:val="none"/>
              </w:rPr>
            </w:pPr>
          </w:p>
        </w:tc>
      </w:tr>
    </w:tbl>
    <w:p w14:paraId="51DF1F3E" w14:textId="77777777" w:rsidR="00A42B72" w:rsidRDefault="00A42B72" w:rsidP="00A42B72">
      <w:pPr>
        <w:spacing w:after="0" w:line="240" w:lineRule="auto"/>
        <w:jc w:val="both"/>
        <w:rPr>
          <w:rFonts w:ascii="Times New Roman" w:hAnsi="Times New Roman" w:cs="Times New Roman"/>
          <w:sz w:val="24"/>
          <w:szCs w:val="24"/>
          <w:lang w:val="sq-AL"/>
        </w:rPr>
      </w:pPr>
    </w:p>
    <w:p w14:paraId="77BE69FB" w14:textId="77777777" w:rsidR="00A42B72" w:rsidRDefault="00A42B72" w:rsidP="00A42B72">
      <w:pPr>
        <w:spacing w:after="0" w:line="240" w:lineRule="auto"/>
        <w:jc w:val="both"/>
        <w:rPr>
          <w:rFonts w:ascii="Times New Roman" w:hAnsi="Times New Roman" w:cs="Times New Roman"/>
          <w:sz w:val="24"/>
          <w:szCs w:val="24"/>
          <w:lang w:val="sq-AL"/>
        </w:rPr>
      </w:pPr>
    </w:p>
    <w:p w14:paraId="5EF4C7EE" w14:textId="77777777" w:rsidR="00A42B72" w:rsidRDefault="00A42B72" w:rsidP="00A42B72">
      <w:pPr>
        <w:spacing w:after="0" w:line="240" w:lineRule="auto"/>
        <w:jc w:val="both"/>
        <w:rPr>
          <w:rFonts w:ascii="Times New Roman" w:hAnsi="Times New Roman" w:cs="Times New Roman"/>
          <w:sz w:val="24"/>
          <w:szCs w:val="24"/>
          <w:lang w:val="sq-AL"/>
        </w:rPr>
      </w:pPr>
    </w:p>
    <w:p w14:paraId="6FA6D824" w14:textId="77777777" w:rsidR="00A42B72" w:rsidRDefault="00A42B72" w:rsidP="00A42B72">
      <w:pPr>
        <w:spacing w:after="0" w:line="24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2. Analizat Laboratorike </w:t>
      </w:r>
    </w:p>
    <w:p w14:paraId="6EBEBF62" w14:textId="77777777" w:rsidR="00A42B72" w:rsidRDefault="00A42B72" w:rsidP="00A42B72">
      <w:pPr>
        <w:spacing w:after="0" w:line="240" w:lineRule="auto"/>
        <w:jc w:val="both"/>
        <w:rPr>
          <w:rFonts w:ascii="Times New Roman" w:hAnsi="Times New Roman" w:cs="Times New Roman"/>
          <w:sz w:val="24"/>
          <w:szCs w:val="24"/>
          <w:lang w:val="sq-AL"/>
        </w:rPr>
      </w:pPr>
    </w:p>
    <w:tbl>
      <w:tblPr>
        <w:tblStyle w:val="TableGrid"/>
        <w:tblW w:w="0" w:type="auto"/>
        <w:tblLook w:val="04A0" w:firstRow="1" w:lastRow="0" w:firstColumn="1" w:lastColumn="0" w:noHBand="0" w:noVBand="1"/>
      </w:tblPr>
      <w:tblGrid>
        <w:gridCol w:w="729"/>
        <w:gridCol w:w="4865"/>
        <w:gridCol w:w="1256"/>
        <w:gridCol w:w="755"/>
        <w:gridCol w:w="641"/>
        <w:gridCol w:w="773"/>
      </w:tblGrid>
      <w:tr w:rsidR="00A42B72" w:rsidRPr="003A794F" w14:paraId="6969B931" w14:textId="77777777" w:rsidTr="0044744B">
        <w:trPr>
          <w:trHeight w:val="324"/>
        </w:trPr>
        <w:tc>
          <w:tcPr>
            <w:tcW w:w="729" w:type="dxa"/>
            <w:hideMark/>
          </w:tcPr>
          <w:p w14:paraId="26C0F86E"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w:t>
            </w:r>
          </w:p>
        </w:tc>
        <w:tc>
          <w:tcPr>
            <w:tcW w:w="4865" w:type="dxa"/>
            <w:hideMark/>
          </w:tcPr>
          <w:p w14:paraId="5407681B"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ANALIZA LABORATORIKE</w:t>
            </w:r>
          </w:p>
        </w:tc>
        <w:tc>
          <w:tcPr>
            <w:tcW w:w="2652" w:type="dxa"/>
            <w:gridSpan w:val="3"/>
            <w:hideMark/>
          </w:tcPr>
          <w:p w14:paraId="3B31ACF9" w14:textId="77777777" w:rsidR="00A42B72" w:rsidRPr="003A794F" w:rsidRDefault="00A42B72" w:rsidP="0044744B">
            <w:pPr>
              <w:jc w:val="both"/>
              <w:rPr>
                <w:rFonts w:ascii="Times New Roman" w:hAnsi="Times New Roman" w:cs="Times New Roman"/>
                <w:sz w:val="24"/>
                <w:szCs w:val="24"/>
              </w:rPr>
            </w:pPr>
            <w:r>
              <w:rPr>
                <w:rFonts w:ascii="Times New Roman" w:hAnsi="Times New Roman" w:cs="Times New Roman"/>
                <w:sz w:val="24"/>
                <w:szCs w:val="24"/>
              </w:rPr>
              <w:t xml:space="preserve">Sasia – 12 </w:t>
            </w:r>
            <w:proofErr w:type="spellStart"/>
            <w:r>
              <w:rPr>
                <w:rFonts w:ascii="Times New Roman" w:hAnsi="Times New Roman" w:cs="Times New Roman"/>
                <w:sz w:val="24"/>
                <w:szCs w:val="24"/>
              </w:rPr>
              <w:t>monitorim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mujor</w:t>
            </w:r>
            <w:proofErr w:type="spellEnd"/>
            <w:r>
              <w:rPr>
                <w:rFonts w:ascii="Times New Roman" w:hAnsi="Times New Roman" w:cs="Times New Roman"/>
                <w:sz w:val="24"/>
                <w:szCs w:val="24"/>
              </w:rPr>
              <w:t>.</w:t>
            </w:r>
          </w:p>
        </w:tc>
        <w:tc>
          <w:tcPr>
            <w:tcW w:w="773" w:type="dxa"/>
            <w:hideMark/>
          </w:tcPr>
          <w:p w14:paraId="7BC5AC23"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7A655E52" w14:textId="77777777" w:rsidTr="0044744B">
        <w:trPr>
          <w:trHeight w:val="324"/>
        </w:trPr>
        <w:tc>
          <w:tcPr>
            <w:tcW w:w="729" w:type="dxa"/>
            <w:hideMark/>
          </w:tcPr>
          <w:p w14:paraId="17F27E05"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3.1</w:t>
            </w:r>
          </w:p>
        </w:tc>
        <w:tc>
          <w:tcPr>
            <w:tcW w:w="4865" w:type="dxa"/>
            <w:hideMark/>
          </w:tcPr>
          <w:p w14:paraId="4CD94AE6"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lagështisë</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natyrore</w:t>
            </w:r>
            <w:proofErr w:type="spellEnd"/>
            <w:r w:rsidRPr="003A794F">
              <w:rPr>
                <w:rFonts w:ascii="Times New Roman" w:hAnsi="Times New Roman" w:cs="Times New Roman"/>
                <w:sz w:val="24"/>
                <w:szCs w:val="24"/>
              </w:rPr>
              <w:t xml:space="preserve"> ASTM D 2216-10.</w:t>
            </w:r>
          </w:p>
        </w:tc>
        <w:tc>
          <w:tcPr>
            <w:tcW w:w="1256" w:type="dxa"/>
            <w:hideMark/>
          </w:tcPr>
          <w:p w14:paraId="471B4587"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7C471C10"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4F0C91B7"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303EF5B8"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2ABD4132" w14:textId="77777777" w:rsidTr="0044744B">
        <w:trPr>
          <w:trHeight w:val="324"/>
        </w:trPr>
        <w:tc>
          <w:tcPr>
            <w:tcW w:w="729" w:type="dxa"/>
            <w:hideMark/>
          </w:tcPr>
          <w:p w14:paraId="1DE05EC3"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3.2</w:t>
            </w:r>
          </w:p>
        </w:tc>
        <w:tc>
          <w:tcPr>
            <w:tcW w:w="4865" w:type="dxa"/>
            <w:hideMark/>
          </w:tcPr>
          <w:p w14:paraId="43A012C4"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kufijve</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të</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plasticitetit</w:t>
            </w:r>
            <w:proofErr w:type="spellEnd"/>
            <w:r w:rsidRPr="003A794F">
              <w:rPr>
                <w:rFonts w:ascii="Times New Roman" w:hAnsi="Times New Roman" w:cs="Times New Roman"/>
                <w:sz w:val="24"/>
                <w:szCs w:val="24"/>
              </w:rPr>
              <w:t xml:space="preserve"> ASTM D 4318-10.</w:t>
            </w:r>
          </w:p>
        </w:tc>
        <w:tc>
          <w:tcPr>
            <w:tcW w:w="1256" w:type="dxa"/>
            <w:hideMark/>
          </w:tcPr>
          <w:p w14:paraId="6EFCBE52"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711E36D0"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2F29C07A"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6FC9C5FC"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57D07468" w14:textId="77777777" w:rsidTr="0044744B">
        <w:trPr>
          <w:trHeight w:val="324"/>
        </w:trPr>
        <w:tc>
          <w:tcPr>
            <w:tcW w:w="729" w:type="dxa"/>
            <w:hideMark/>
          </w:tcPr>
          <w:p w14:paraId="397ADD54"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3.3</w:t>
            </w:r>
          </w:p>
        </w:tc>
        <w:tc>
          <w:tcPr>
            <w:tcW w:w="4865" w:type="dxa"/>
            <w:hideMark/>
          </w:tcPr>
          <w:p w14:paraId="3989A1E7"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peshës</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specifike</w:t>
            </w:r>
            <w:proofErr w:type="spellEnd"/>
            <w:r w:rsidRPr="003A794F">
              <w:rPr>
                <w:rFonts w:ascii="Times New Roman" w:hAnsi="Times New Roman" w:cs="Times New Roman"/>
                <w:sz w:val="24"/>
                <w:szCs w:val="24"/>
              </w:rPr>
              <w:t xml:space="preserve"> ASTM D 854-14.</w:t>
            </w:r>
          </w:p>
        </w:tc>
        <w:tc>
          <w:tcPr>
            <w:tcW w:w="1256" w:type="dxa"/>
            <w:hideMark/>
          </w:tcPr>
          <w:p w14:paraId="7014F235"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6E9CCC8B"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105FE2EA"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4990EC92"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2F341267" w14:textId="77777777" w:rsidTr="0044744B">
        <w:trPr>
          <w:trHeight w:val="324"/>
        </w:trPr>
        <w:tc>
          <w:tcPr>
            <w:tcW w:w="729" w:type="dxa"/>
            <w:hideMark/>
          </w:tcPr>
          <w:p w14:paraId="730E8BAD"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3.4</w:t>
            </w:r>
          </w:p>
        </w:tc>
        <w:tc>
          <w:tcPr>
            <w:tcW w:w="4865" w:type="dxa"/>
            <w:hideMark/>
          </w:tcPr>
          <w:p w14:paraId="10115A25"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peshës</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volumore</w:t>
            </w:r>
            <w:proofErr w:type="spellEnd"/>
            <w:r w:rsidRPr="003A794F">
              <w:rPr>
                <w:rFonts w:ascii="Times New Roman" w:hAnsi="Times New Roman" w:cs="Times New Roman"/>
                <w:sz w:val="24"/>
                <w:szCs w:val="24"/>
              </w:rPr>
              <w:t xml:space="preserve"> ASTM D 7263-09.</w:t>
            </w:r>
          </w:p>
        </w:tc>
        <w:tc>
          <w:tcPr>
            <w:tcW w:w="1256" w:type="dxa"/>
            <w:hideMark/>
          </w:tcPr>
          <w:p w14:paraId="04BBFF4F"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3B3E2037"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59669F64"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50FDAF1F"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34AE1A79" w14:textId="77777777" w:rsidTr="0044744B">
        <w:trPr>
          <w:trHeight w:val="630"/>
        </w:trPr>
        <w:tc>
          <w:tcPr>
            <w:tcW w:w="729" w:type="dxa"/>
            <w:hideMark/>
          </w:tcPr>
          <w:p w14:paraId="7BB2C099"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3.5</w:t>
            </w:r>
          </w:p>
        </w:tc>
        <w:tc>
          <w:tcPr>
            <w:tcW w:w="4865" w:type="dxa"/>
            <w:hideMark/>
          </w:tcPr>
          <w:p w14:paraId="13939CDB"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i</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përbërjes</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granulometrike</w:t>
            </w:r>
            <w:proofErr w:type="spellEnd"/>
            <w:r w:rsidRPr="003A794F">
              <w:rPr>
                <w:rFonts w:ascii="Times New Roman" w:hAnsi="Times New Roman" w:cs="Times New Roman"/>
                <w:sz w:val="24"/>
                <w:szCs w:val="24"/>
              </w:rPr>
              <w:t xml:space="preserve"> me </w:t>
            </w:r>
            <w:proofErr w:type="spellStart"/>
            <w:r w:rsidRPr="003A794F">
              <w:rPr>
                <w:rFonts w:ascii="Times New Roman" w:hAnsi="Times New Roman" w:cs="Times New Roman"/>
                <w:sz w:val="24"/>
                <w:szCs w:val="24"/>
              </w:rPr>
              <w:t>sita</w:t>
            </w:r>
            <w:proofErr w:type="spellEnd"/>
            <w:r w:rsidRPr="003A794F">
              <w:rPr>
                <w:rFonts w:ascii="Times New Roman" w:hAnsi="Times New Roman" w:cs="Times New Roman"/>
                <w:sz w:val="24"/>
                <w:szCs w:val="24"/>
              </w:rPr>
              <w:t xml:space="preserve"> ASTM D6913-04 (</w:t>
            </w:r>
            <w:proofErr w:type="gramStart"/>
            <w:r w:rsidRPr="003A794F">
              <w:rPr>
                <w:rFonts w:ascii="Times New Roman" w:hAnsi="Times New Roman" w:cs="Times New Roman"/>
                <w:sz w:val="24"/>
                <w:szCs w:val="24"/>
              </w:rPr>
              <w:t>2009)e</w:t>
            </w:r>
            <w:proofErr w:type="gramEnd"/>
            <w:r w:rsidRPr="003A794F">
              <w:rPr>
                <w:rFonts w:ascii="Times New Roman" w:hAnsi="Times New Roman" w:cs="Times New Roman"/>
                <w:sz w:val="24"/>
                <w:szCs w:val="24"/>
              </w:rPr>
              <w:t>1.</w:t>
            </w:r>
          </w:p>
        </w:tc>
        <w:tc>
          <w:tcPr>
            <w:tcW w:w="1256" w:type="dxa"/>
            <w:hideMark/>
          </w:tcPr>
          <w:p w14:paraId="20F526FF"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77E5C945"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45674497"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25BF3DAF"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4D22D9EF" w14:textId="77777777" w:rsidTr="0044744B">
        <w:trPr>
          <w:trHeight w:val="312"/>
        </w:trPr>
        <w:tc>
          <w:tcPr>
            <w:tcW w:w="729" w:type="dxa"/>
            <w:hideMark/>
          </w:tcPr>
          <w:p w14:paraId="163A5AC4"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r>
              <w:rPr>
                <w:rFonts w:ascii="Times New Roman" w:hAnsi="Times New Roman" w:cs="Times New Roman"/>
                <w:b/>
                <w:bCs/>
                <w:sz w:val="24"/>
                <w:szCs w:val="24"/>
              </w:rPr>
              <w:t>3.6</w:t>
            </w:r>
          </w:p>
        </w:tc>
        <w:tc>
          <w:tcPr>
            <w:tcW w:w="4865" w:type="dxa"/>
            <w:hideMark/>
          </w:tcPr>
          <w:p w14:paraId="57B8DDA1" w14:textId="77777777" w:rsidR="00A42B72" w:rsidRPr="003A794F" w:rsidRDefault="00A42B72" w:rsidP="0044744B">
            <w:pPr>
              <w:jc w:val="both"/>
              <w:rPr>
                <w:rFonts w:ascii="Times New Roman" w:hAnsi="Times New Roman" w:cs="Times New Roman"/>
                <w:sz w:val="24"/>
                <w:szCs w:val="24"/>
              </w:rPr>
            </w:pPr>
            <w:proofErr w:type="spellStart"/>
            <w:r w:rsidRPr="003A794F">
              <w:rPr>
                <w:rFonts w:ascii="Times New Roman" w:hAnsi="Times New Roman" w:cs="Times New Roman"/>
                <w:sz w:val="24"/>
                <w:szCs w:val="24"/>
              </w:rPr>
              <w:t>Përcaktimi</w:t>
            </w:r>
            <w:proofErr w:type="spellEnd"/>
            <w:r w:rsidRPr="003A794F">
              <w:rPr>
                <w:rFonts w:ascii="Times New Roman" w:hAnsi="Times New Roman" w:cs="Times New Roman"/>
                <w:sz w:val="24"/>
                <w:szCs w:val="24"/>
              </w:rPr>
              <w:t xml:space="preserve"> i </w:t>
            </w:r>
            <w:proofErr w:type="spellStart"/>
            <w:r w:rsidRPr="003A794F">
              <w:rPr>
                <w:rFonts w:ascii="Times New Roman" w:hAnsi="Times New Roman" w:cs="Times New Roman"/>
                <w:sz w:val="24"/>
                <w:szCs w:val="24"/>
              </w:rPr>
              <w:t>analizës</w:t>
            </w:r>
            <w:proofErr w:type="spellEnd"/>
            <w:r w:rsidRPr="003A794F">
              <w:rPr>
                <w:rFonts w:ascii="Times New Roman" w:hAnsi="Times New Roman" w:cs="Times New Roman"/>
                <w:sz w:val="24"/>
                <w:szCs w:val="24"/>
              </w:rPr>
              <w:t xml:space="preserve"> </w:t>
            </w:r>
            <w:proofErr w:type="spellStart"/>
            <w:r w:rsidRPr="003A794F">
              <w:rPr>
                <w:rFonts w:ascii="Times New Roman" w:hAnsi="Times New Roman" w:cs="Times New Roman"/>
                <w:sz w:val="24"/>
                <w:szCs w:val="24"/>
              </w:rPr>
              <w:t>granulometrike</w:t>
            </w:r>
            <w:proofErr w:type="spellEnd"/>
            <w:r w:rsidRPr="003A794F">
              <w:rPr>
                <w:rFonts w:ascii="Times New Roman" w:hAnsi="Times New Roman" w:cs="Times New Roman"/>
                <w:sz w:val="24"/>
                <w:szCs w:val="24"/>
              </w:rPr>
              <w:t xml:space="preserve"> me </w:t>
            </w:r>
            <w:proofErr w:type="spellStart"/>
            <w:r w:rsidRPr="003A794F">
              <w:rPr>
                <w:rFonts w:ascii="Times New Roman" w:hAnsi="Times New Roman" w:cs="Times New Roman"/>
                <w:sz w:val="24"/>
                <w:szCs w:val="24"/>
              </w:rPr>
              <w:t>Hidrometër</w:t>
            </w:r>
            <w:proofErr w:type="spellEnd"/>
            <w:r w:rsidRPr="003A794F">
              <w:rPr>
                <w:rFonts w:ascii="Times New Roman" w:hAnsi="Times New Roman" w:cs="Times New Roman"/>
                <w:sz w:val="24"/>
                <w:szCs w:val="24"/>
              </w:rPr>
              <w:t xml:space="preserve"> ASTM D 7928-16e1.</w:t>
            </w:r>
          </w:p>
        </w:tc>
        <w:tc>
          <w:tcPr>
            <w:tcW w:w="1256" w:type="dxa"/>
            <w:hideMark/>
          </w:tcPr>
          <w:p w14:paraId="6A1B4DD1" w14:textId="77777777" w:rsidR="00A42B72" w:rsidRPr="003A794F" w:rsidRDefault="00A42B72" w:rsidP="0044744B">
            <w:pPr>
              <w:jc w:val="both"/>
              <w:rPr>
                <w:rFonts w:ascii="Times New Roman" w:hAnsi="Times New Roman" w:cs="Times New Roman"/>
                <w:b/>
                <w:bCs/>
                <w:sz w:val="24"/>
                <w:szCs w:val="24"/>
              </w:rPr>
            </w:pPr>
            <w:r w:rsidRPr="003A794F">
              <w:rPr>
                <w:rFonts w:ascii="Times New Roman" w:hAnsi="Times New Roman" w:cs="Times New Roman"/>
                <w:b/>
                <w:bCs/>
                <w:sz w:val="24"/>
                <w:szCs w:val="24"/>
              </w:rPr>
              <w:t> </w:t>
            </w:r>
          </w:p>
        </w:tc>
        <w:tc>
          <w:tcPr>
            <w:tcW w:w="755" w:type="dxa"/>
            <w:hideMark/>
          </w:tcPr>
          <w:p w14:paraId="34852D15"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hideMark/>
          </w:tcPr>
          <w:p w14:paraId="741F5684"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c>
          <w:tcPr>
            <w:tcW w:w="773" w:type="dxa"/>
            <w:hideMark/>
          </w:tcPr>
          <w:p w14:paraId="714708A0" w14:textId="77777777" w:rsidR="00A42B72" w:rsidRPr="003A794F" w:rsidRDefault="00A42B72" w:rsidP="0044744B">
            <w:pPr>
              <w:jc w:val="both"/>
              <w:rPr>
                <w:rFonts w:ascii="Times New Roman" w:hAnsi="Times New Roman" w:cs="Times New Roman"/>
                <w:sz w:val="24"/>
                <w:szCs w:val="24"/>
              </w:rPr>
            </w:pPr>
            <w:r w:rsidRPr="003A794F">
              <w:rPr>
                <w:rFonts w:ascii="Times New Roman" w:hAnsi="Times New Roman" w:cs="Times New Roman"/>
                <w:sz w:val="24"/>
                <w:szCs w:val="24"/>
              </w:rPr>
              <w:t> </w:t>
            </w:r>
          </w:p>
        </w:tc>
      </w:tr>
      <w:tr w:rsidR="00A42B72" w:rsidRPr="003A794F" w14:paraId="33DDC310" w14:textId="77777777" w:rsidTr="0044744B">
        <w:trPr>
          <w:trHeight w:val="312"/>
        </w:trPr>
        <w:tc>
          <w:tcPr>
            <w:tcW w:w="729" w:type="dxa"/>
          </w:tcPr>
          <w:p w14:paraId="4D0F90BF"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3.7</w:t>
            </w:r>
          </w:p>
        </w:tc>
        <w:tc>
          <w:tcPr>
            <w:tcW w:w="4865" w:type="dxa"/>
          </w:tcPr>
          <w:p w14:paraId="6930D0F1" w14:textId="77777777" w:rsidR="00A42B72" w:rsidRPr="003A794F" w:rsidRDefault="00A42B72" w:rsidP="0044744B">
            <w:pPr>
              <w:jc w:val="both"/>
              <w:rPr>
                <w:rFonts w:ascii="Times New Roman" w:hAnsi="Times New Roman" w:cs="Times New Roman"/>
                <w:sz w:val="24"/>
                <w:szCs w:val="24"/>
              </w:rPr>
            </w:pPr>
            <w:proofErr w:type="spellStart"/>
            <w:r>
              <w:rPr>
                <w:rFonts w:ascii="Times New Roman" w:hAnsi="Times New Roman" w:cs="Times New Roman"/>
                <w:sz w:val="24"/>
                <w:szCs w:val="24"/>
              </w:rPr>
              <w:t>Percaktimi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A794F">
              <w:rPr>
                <w:rFonts w:ascii="Times New Roman" w:hAnsi="Times New Roman" w:cs="Times New Roman"/>
                <w:sz w:val="24"/>
                <w:szCs w:val="24"/>
              </w:rPr>
              <w:t>ë</w:t>
            </w:r>
            <w:r>
              <w:rPr>
                <w:rFonts w:ascii="Times New Roman" w:hAnsi="Times New Roman" w:cs="Times New Roman"/>
                <w:sz w:val="24"/>
                <w:szCs w:val="24"/>
              </w:rPr>
              <w:t>rshkueshm</w:t>
            </w:r>
            <w:r w:rsidRPr="003A794F">
              <w:rPr>
                <w:rFonts w:ascii="Times New Roman" w:hAnsi="Times New Roman" w:cs="Times New Roman"/>
                <w:sz w:val="24"/>
                <w:szCs w:val="24"/>
              </w:rPr>
              <w:t>ë</w:t>
            </w:r>
            <w:r>
              <w:rPr>
                <w:rFonts w:ascii="Times New Roman" w:hAnsi="Times New Roman" w:cs="Times New Roman"/>
                <w:sz w:val="24"/>
                <w:szCs w:val="24"/>
              </w:rPr>
              <w:t>ris</w:t>
            </w:r>
            <w:r w:rsidRPr="003A794F">
              <w:rPr>
                <w:rFonts w:ascii="Times New Roman" w:hAnsi="Times New Roman" w:cs="Times New Roman"/>
                <w:sz w:val="24"/>
                <w:szCs w:val="24"/>
              </w:rPr>
              <w:t>ë</w:t>
            </w:r>
            <w:proofErr w:type="spellEnd"/>
          </w:p>
        </w:tc>
        <w:tc>
          <w:tcPr>
            <w:tcW w:w="1256" w:type="dxa"/>
          </w:tcPr>
          <w:p w14:paraId="10CC9A6D" w14:textId="77777777" w:rsidR="00A42B72" w:rsidRPr="003A794F" w:rsidRDefault="00A42B72" w:rsidP="0044744B">
            <w:pPr>
              <w:jc w:val="both"/>
              <w:rPr>
                <w:rFonts w:ascii="Times New Roman" w:hAnsi="Times New Roman" w:cs="Times New Roman"/>
                <w:b/>
                <w:bCs/>
                <w:sz w:val="24"/>
                <w:szCs w:val="24"/>
              </w:rPr>
            </w:pPr>
          </w:p>
        </w:tc>
        <w:tc>
          <w:tcPr>
            <w:tcW w:w="755" w:type="dxa"/>
          </w:tcPr>
          <w:p w14:paraId="144CF827" w14:textId="77777777" w:rsidR="00A42B72" w:rsidRPr="003A794F"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tcPr>
          <w:p w14:paraId="67D8BE9E" w14:textId="77777777" w:rsidR="00A42B72" w:rsidRPr="003A794F" w:rsidRDefault="00A42B72" w:rsidP="0044744B">
            <w:pPr>
              <w:jc w:val="both"/>
              <w:rPr>
                <w:rFonts w:ascii="Times New Roman" w:hAnsi="Times New Roman" w:cs="Times New Roman"/>
                <w:sz w:val="24"/>
                <w:szCs w:val="24"/>
              </w:rPr>
            </w:pPr>
          </w:p>
        </w:tc>
        <w:tc>
          <w:tcPr>
            <w:tcW w:w="773" w:type="dxa"/>
          </w:tcPr>
          <w:p w14:paraId="0115940F" w14:textId="77777777" w:rsidR="00A42B72" w:rsidRPr="003A794F" w:rsidRDefault="00A42B72" w:rsidP="0044744B">
            <w:pPr>
              <w:jc w:val="both"/>
              <w:rPr>
                <w:rFonts w:ascii="Times New Roman" w:hAnsi="Times New Roman" w:cs="Times New Roman"/>
                <w:sz w:val="24"/>
                <w:szCs w:val="24"/>
              </w:rPr>
            </w:pPr>
          </w:p>
        </w:tc>
      </w:tr>
      <w:tr w:rsidR="00A42B72" w:rsidRPr="006F7D5A" w14:paraId="5EA04949" w14:textId="77777777" w:rsidTr="0044744B">
        <w:trPr>
          <w:trHeight w:val="312"/>
        </w:trPr>
        <w:tc>
          <w:tcPr>
            <w:tcW w:w="729" w:type="dxa"/>
          </w:tcPr>
          <w:p w14:paraId="5D911ED2" w14:textId="77777777" w:rsidR="00A42B72" w:rsidRDefault="00A42B72" w:rsidP="0044744B">
            <w:pPr>
              <w:jc w:val="both"/>
              <w:rPr>
                <w:rFonts w:ascii="Times New Roman" w:hAnsi="Times New Roman" w:cs="Times New Roman"/>
                <w:b/>
                <w:bCs/>
                <w:sz w:val="24"/>
                <w:szCs w:val="24"/>
              </w:rPr>
            </w:pPr>
          </w:p>
        </w:tc>
        <w:tc>
          <w:tcPr>
            <w:tcW w:w="4865" w:type="dxa"/>
          </w:tcPr>
          <w:p w14:paraId="235833BF" w14:textId="77777777" w:rsidR="00A42B72" w:rsidRPr="007073B4" w:rsidRDefault="00A42B72" w:rsidP="0044744B">
            <w:pPr>
              <w:jc w:val="both"/>
              <w:rPr>
                <w:rFonts w:ascii="Times New Roman" w:hAnsi="Times New Roman" w:cs="Times New Roman"/>
                <w:sz w:val="24"/>
                <w:szCs w:val="24"/>
                <w:lang w:val="de-DE"/>
              </w:rPr>
            </w:pPr>
            <w:r w:rsidRPr="007073B4">
              <w:rPr>
                <w:rFonts w:ascii="Times New Roman" w:hAnsi="Times New Roman" w:cs="Times New Roman"/>
                <w:sz w:val="24"/>
                <w:szCs w:val="24"/>
                <w:lang w:val="de-DE"/>
              </w:rPr>
              <w:t>Analiza për monitorimin e Uj</w:t>
            </w:r>
            <w:r>
              <w:rPr>
                <w:rFonts w:ascii="Times New Roman" w:hAnsi="Times New Roman" w:cs="Times New Roman"/>
                <w:sz w:val="24"/>
                <w:szCs w:val="24"/>
                <w:lang w:val="de-DE"/>
              </w:rPr>
              <w:t xml:space="preserve">it </w:t>
            </w:r>
          </w:p>
        </w:tc>
        <w:tc>
          <w:tcPr>
            <w:tcW w:w="1256" w:type="dxa"/>
          </w:tcPr>
          <w:p w14:paraId="09C5F344" w14:textId="77777777" w:rsidR="00A42B72" w:rsidRPr="007073B4" w:rsidRDefault="00A42B72" w:rsidP="0044744B">
            <w:pPr>
              <w:jc w:val="both"/>
              <w:rPr>
                <w:rFonts w:ascii="Times New Roman" w:hAnsi="Times New Roman" w:cs="Times New Roman"/>
                <w:b/>
                <w:bCs/>
                <w:sz w:val="24"/>
                <w:szCs w:val="24"/>
                <w:lang w:val="de-DE"/>
              </w:rPr>
            </w:pPr>
          </w:p>
        </w:tc>
        <w:tc>
          <w:tcPr>
            <w:tcW w:w="755" w:type="dxa"/>
          </w:tcPr>
          <w:p w14:paraId="0A12391F" w14:textId="77777777" w:rsidR="00A42B72" w:rsidRPr="007073B4" w:rsidRDefault="00A42B72" w:rsidP="0044744B">
            <w:pPr>
              <w:jc w:val="both"/>
              <w:rPr>
                <w:rFonts w:ascii="Times New Roman" w:hAnsi="Times New Roman" w:cs="Times New Roman"/>
                <w:b/>
                <w:bCs/>
                <w:sz w:val="24"/>
                <w:szCs w:val="24"/>
                <w:lang w:val="de-DE"/>
              </w:rPr>
            </w:pPr>
            <w:r>
              <w:rPr>
                <w:rFonts w:ascii="Times New Roman" w:hAnsi="Times New Roman" w:cs="Times New Roman"/>
                <w:b/>
                <w:bCs/>
                <w:sz w:val="24"/>
                <w:szCs w:val="24"/>
                <w:lang w:val="de-DE"/>
              </w:rPr>
              <w:t>12</w:t>
            </w:r>
          </w:p>
        </w:tc>
        <w:tc>
          <w:tcPr>
            <w:tcW w:w="641" w:type="dxa"/>
          </w:tcPr>
          <w:p w14:paraId="7825FD53" w14:textId="77777777" w:rsidR="00A42B72" w:rsidRPr="007073B4" w:rsidRDefault="00A42B72" w:rsidP="0044744B">
            <w:pPr>
              <w:jc w:val="both"/>
              <w:rPr>
                <w:rFonts w:ascii="Times New Roman" w:hAnsi="Times New Roman" w:cs="Times New Roman"/>
                <w:sz w:val="24"/>
                <w:szCs w:val="24"/>
                <w:lang w:val="de-DE"/>
              </w:rPr>
            </w:pPr>
          </w:p>
        </w:tc>
        <w:tc>
          <w:tcPr>
            <w:tcW w:w="773" w:type="dxa"/>
          </w:tcPr>
          <w:p w14:paraId="647459A7" w14:textId="77777777" w:rsidR="00A42B72" w:rsidRPr="007073B4" w:rsidRDefault="00A42B72" w:rsidP="0044744B">
            <w:pPr>
              <w:jc w:val="both"/>
              <w:rPr>
                <w:rFonts w:ascii="Times New Roman" w:hAnsi="Times New Roman" w:cs="Times New Roman"/>
                <w:sz w:val="24"/>
                <w:szCs w:val="24"/>
                <w:lang w:val="de-DE"/>
              </w:rPr>
            </w:pPr>
          </w:p>
        </w:tc>
      </w:tr>
      <w:tr w:rsidR="00A42B72" w:rsidRPr="003A794F" w14:paraId="77086CA8" w14:textId="77777777" w:rsidTr="0044744B">
        <w:trPr>
          <w:trHeight w:val="312"/>
        </w:trPr>
        <w:tc>
          <w:tcPr>
            <w:tcW w:w="729" w:type="dxa"/>
          </w:tcPr>
          <w:p w14:paraId="46286BC2" w14:textId="77777777" w:rsidR="00A42B72" w:rsidRPr="007073B4" w:rsidRDefault="00A42B72" w:rsidP="0044744B">
            <w:pPr>
              <w:jc w:val="both"/>
              <w:rPr>
                <w:rFonts w:ascii="Times New Roman" w:hAnsi="Times New Roman" w:cs="Times New Roman"/>
                <w:b/>
                <w:bCs/>
                <w:sz w:val="24"/>
                <w:szCs w:val="24"/>
              </w:rPr>
            </w:pPr>
            <w:r w:rsidRPr="007073B4">
              <w:rPr>
                <w:rFonts w:ascii="Times New Roman" w:hAnsi="Times New Roman" w:cs="Times New Roman"/>
                <w:sz w:val="24"/>
                <w:szCs w:val="24"/>
              </w:rPr>
              <w:t>3.8</w:t>
            </w:r>
          </w:p>
        </w:tc>
        <w:tc>
          <w:tcPr>
            <w:tcW w:w="4865" w:type="dxa"/>
          </w:tcPr>
          <w:p w14:paraId="17BABD15" w14:textId="77777777" w:rsidR="00A42B72" w:rsidRPr="007073B4" w:rsidRDefault="00A42B72" w:rsidP="0044744B">
            <w:pPr>
              <w:jc w:val="both"/>
              <w:rPr>
                <w:rFonts w:ascii="Times New Roman" w:hAnsi="Times New Roman" w:cs="Times New Roman"/>
                <w:sz w:val="24"/>
                <w:szCs w:val="24"/>
              </w:rPr>
            </w:pPr>
            <w:r w:rsidRPr="007073B4">
              <w:rPr>
                <w:rFonts w:ascii="Times New Roman" w:hAnsi="Times New Roman" w:cs="Times New Roman"/>
                <w:sz w:val="24"/>
                <w:szCs w:val="24"/>
              </w:rPr>
              <w:t xml:space="preserve">Ph; </w:t>
            </w:r>
            <w:proofErr w:type="spellStart"/>
            <w:r w:rsidRPr="007073B4">
              <w:rPr>
                <w:rFonts w:ascii="Times New Roman" w:hAnsi="Times New Roman" w:cs="Times New Roman"/>
                <w:sz w:val="24"/>
                <w:szCs w:val="24"/>
              </w:rPr>
              <w:t>Klorure</w:t>
            </w:r>
            <w:proofErr w:type="spellEnd"/>
            <w:r w:rsidRPr="007073B4">
              <w:rPr>
                <w:rFonts w:ascii="Times New Roman" w:hAnsi="Times New Roman" w:cs="Times New Roman"/>
                <w:sz w:val="24"/>
                <w:szCs w:val="24"/>
              </w:rPr>
              <w:t xml:space="preserve">; Sulfate; </w:t>
            </w:r>
            <w:proofErr w:type="spellStart"/>
            <w:r w:rsidRPr="007073B4">
              <w:rPr>
                <w:rFonts w:ascii="Times New Roman" w:hAnsi="Times New Roman" w:cs="Times New Roman"/>
                <w:sz w:val="24"/>
                <w:szCs w:val="24"/>
              </w:rPr>
              <w:t>P</w:t>
            </w:r>
            <w:r w:rsidRPr="003A794F">
              <w:rPr>
                <w:rFonts w:ascii="Times New Roman" w:hAnsi="Times New Roman" w:cs="Times New Roman"/>
                <w:sz w:val="24"/>
                <w:szCs w:val="24"/>
              </w:rPr>
              <w:t>ë</w:t>
            </w:r>
            <w:r w:rsidRPr="007073B4">
              <w:rPr>
                <w:rFonts w:ascii="Times New Roman" w:hAnsi="Times New Roman" w:cs="Times New Roman"/>
                <w:sz w:val="24"/>
                <w:szCs w:val="24"/>
              </w:rPr>
              <w:t>rcjellshm</w:t>
            </w:r>
            <w:r w:rsidRPr="003A794F">
              <w:rPr>
                <w:rFonts w:ascii="Times New Roman" w:hAnsi="Times New Roman" w:cs="Times New Roman"/>
                <w:sz w:val="24"/>
                <w:szCs w:val="24"/>
              </w:rPr>
              <w:t>ë</w:t>
            </w:r>
            <w:r w:rsidRPr="007073B4">
              <w:rPr>
                <w:rFonts w:ascii="Times New Roman" w:hAnsi="Times New Roman" w:cs="Times New Roman"/>
                <w:sz w:val="24"/>
                <w:szCs w:val="24"/>
              </w:rPr>
              <w:t>ria</w:t>
            </w:r>
            <w:proofErr w:type="spellEnd"/>
            <w:r w:rsidRPr="007073B4">
              <w:rPr>
                <w:rFonts w:ascii="Times New Roman" w:hAnsi="Times New Roman" w:cs="Times New Roman"/>
                <w:sz w:val="24"/>
                <w:szCs w:val="24"/>
              </w:rPr>
              <w:t xml:space="preserve"> </w:t>
            </w:r>
            <w:proofErr w:type="spellStart"/>
            <w:r w:rsidRPr="007073B4">
              <w:rPr>
                <w:rFonts w:ascii="Times New Roman" w:hAnsi="Times New Roman" w:cs="Times New Roman"/>
                <w:sz w:val="24"/>
                <w:szCs w:val="24"/>
              </w:rPr>
              <w:t>Elektrike</w:t>
            </w:r>
            <w:proofErr w:type="spellEnd"/>
            <w:r w:rsidRPr="007073B4">
              <w:rPr>
                <w:rFonts w:ascii="Times New Roman" w:hAnsi="Times New Roman" w:cs="Times New Roman"/>
                <w:sz w:val="24"/>
                <w:szCs w:val="24"/>
              </w:rPr>
              <w:t xml:space="preserve">; </w:t>
            </w:r>
            <w:proofErr w:type="spellStart"/>
            <w:r w:rsidRPr="007073B4">
              <w:rPr>
                <w:rFonts w:ascii="Times New Roman" w:hAnsi="Times New Roman" w:cs="Times New Roman"/>
                <w:sz w:val="24"/>
                <w:szCs w:val="24"/>
              </w:rPr>
              <w:t>Niveli</w:t>
            </w:r>
            <w:proofErr w:type="spellEnd"/>
            <w:r w:rsidRPr="007073B4">
              <w:rPr>
                <w:rFonts w:ascii="Times New Roman" w:hAnsi="Times New Roman" w:cs="Times New Roman"/>
                <w:sz w:val="24"/>
                <w:szCs w:val="24"/>
              </w:rPr>
              <w:t xml:space="preserve"> </w:t>
            </w:r>
            <w:proofErr w:type="spellStart"/>
            <w:r w:rsidRPr="007073B4">
              <w:rPr>
                <w:rFonts w:ascii="Times New Roman" w:hAnsi="Times New Roman" w:cs="Times New Roman"/>
                <w:sz w:val="24"/>
                <w:szCs w:val="24"/>
              </w:rPr>
              <w:t>Oksigjenit</w:t>
            </w:r>
            <w:proofErr w:type="spellEnd"/>
          </w:p>
        </w:tc>
        <w:tc>
          <w:tcPr>
            <w:tcW w:w="1256" w:type="dxa"/>
          </w:tcPr>
          <w:p w14:paraId="71F48CAB" w14:textId="77777777" w:rsidR="00A42B72" w:rsidRPr="003A794F" w:rsidRDefault="00A42B72" w:rsidP="0044744B">
            <w:pPr>
              <w:jc w:val="both"/>
              <w:rPr>
                <w:rFonts w:ascii="Times New Roman" w:hAnsi="Times New Roman" w:cs="Times New Roman"/>
                <w:b/>
                <w:bCs/>
                <w:sz w:val="24"/>
                <w:szCs w:val="24"/>
              </w:rPr>
            </w:pPr>
          </w:p>
        </w:tc>
        <w:tc>
          <w:tcPr>
            <w:tcW w:w="755" w:type="dxa"/>
          </w:tcPr>
          <w:p w14:paraId="4DC5653F" w14:textId="77777777" w:rsidR="00A42B72" w:rsidRDefault="00A42B72" w:rsidP="0044744B">
            <w:pPr>
              <w:jc w:val="both"/>
              <w:rPr>
                <w:rFonts w:ascii="Times New Roman" w:hAnsi="Times New Roman" w:cs="Times New Roman"/>
                <w:b/>
                <w:bCs/>
                <w:sz w:val="24"/>
                <w:szCs w:val="24"/>
              </w:rPr>
            </w:pPr>
            <w:r>
              <w:rPr>
                <w:rFonts w:ascii="Times New Roman" w:hAnsi="Times New Roman" w:cs="Times New Roman"/>
                <w:b/>
                <w:bCs/>
                <w:sz w:val="24"/>
                <w:szCs w:val="24"/>
              </w:rPr>
              <w:t>12</w:t>
            </w:r>
          </w:p>
        </w:tc>
        <w:tc>
          <w:tcPr>
            <w:tcW w:w="641" w:type="dxa"/>
          </w:tcPr>
          <w:p w14:paraId="28C9F5BC" w14:textId="77777777" w:rsidR="00A42B72" w:rsidRPr="003A794F" w:rsidRDefault="00A42B72" w:rsidP="0044744B">
            <w:pPr>
              <w:jc w:val="both"/>
              <w:rPr>
                <w:rFonts w:ascii="Times New Roman" w:hAnsi="Times New Roman" w:cs="Times New Roman"/>
                <w:sz w:val="24"/>
                <w:szCs w:val="24"/>
              </w:rPr>
            </w:pPr>
          </w:p>
        </w:tc>
        <w:tc>
          <w:tcPr>
            <w:tcW w:w="773" w:type="dxa"/>
          </w:tcPr>
          <w:p w14:paraId="66E4EA96" w14:textId="77777777" w:rsidR="00A42B72" w:rsidRPr="003A794F" w:rsidRDefault="00A42B72" w:rsidP="0044744B">
            <w:pPr>
              <w:jc w:val="both"/>
              <w:rPr>
                <w:rFonts w:ascii="Times New Roman" w:hAnsi="Times New Roman" w:cs="Times New Roman"/>
                <w:sz w:val="24"/>
                <w:szCs w:val="24"/>
              </w:rPr>
            </w:pPr>
          </w:p>
        </w:tc>
      </w:tr>
    </w:tbl>
    <w:p w14:paraId="348051B1" w14:textId="77777777" w:rsidR="00F53D01" w:rsidRDefault="00F53D01"/>
    <w:sectPr w:rsidR="00F53D01" w:rsidSect="00A42B72">
      <w:headerReference w:type="default" r:id="rId14"/>
      <w:footerReference w:type="default" r:id="rId15"/>
      <w:pgSz w:w="11909" w:h="16834" w:code="9"/>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F26F9" w14:textId="77777777" w:rsidR="00E76455" w:rsidRDefault="00E76455">
      <w:pPr>
        <w:spacing w:after="0" w:line="240" w:lineRule="auto"/>
      </w:pPr>
      <w:r>
        <w:separator/>
      </w:r>
    </w:p>
  </w:endnote>
  <w:endnote w:type="continuationSeparator" w:id="0">
    <w:p w14:paraId="2EA4C7A6" w14:textId="77777777" w:rsidR="00E76455" w:rsidRDefault="00E7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FS Albert Pro">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564950"/>
      <w:docPartObj>
        <w:docPartGallery w:val="Page Numbers (Bottom of Page)"/>
        <w:docPartUnique/>
      </w:docPartObj>
    </w:sdtPr>
    <w:sdtEndPr>
      <w:rPr>
        <w:noProof/>
      </w:rPr>
    </w:sdtEndPr>
    <w:sdtContent>
      <w:p w14:paraId="609E6D1C" w14:textId="77777777" w:rsidR="00AF4F1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CA563" w14:textId="77777777" w:rsidR="00AF4F10" w:rsidRDefault="00AF4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4A0E1" w14:textId="77777777" w:rsidR="00E76455" w:rsidRDefault="00E76455">
      <w:pPr>
        <w:spacing w:after="0" w:line="240" w:lineRule="auto"/>
      </w:pPr>
      <w:r>
        <w:separator/>
      </w:r>
    </w:p>
  </w:footnote>
  <w:footnote w:type="continuationSeparator" w:id="0">
    <w:p w14:paraId="109C55CF" w14:textId="77777777" w:rsidR="00E76455" w:rsidRDefault="00E76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D56F" w14:textId="77777777" w:rsidR="00AF4F10" w:rsidRDefault="00AF4F10" w:rsidP="009573BA">
    <w:pPr>
      <w:pStyle w:val="Header"/>
      <w:jc w:val="center"/>
      <w:rPr>
        <w:rFonts w:ascii="Times New Roman" w:hAnsi="Times New Roman"/>
        <w:i/>
        <w:iCs/>
        <w:sz w:val="20"/>
        <w:szCs w:val="20"/>
      </w:rPr>
    </w:pPr>
  </w:p>
  <w:p w14:paraId="3126C7AC" w14:textId="77777777" w:rsidR="00AF4F10" w:rsidRPr="009573BA" w:rsidRDefault="00AF4F10" w:rsidP="000949C3">
    <w:pPr>
      <w:pStyle w:val="Header"/>
      <w:rPr>
        <w:rFonts w:ascii="Times New Roman" w:hAnsi="Times New Roman"/>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06B4"/>
    <w:multiLevelType w:val="hybridMultilevel"/>
    <w:tmpl w:val="BFD266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DD7B02"/>
    <w:multiLevelType w:val="multilevel"/>
    <w:tmpl w:val="02DD7B0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5C5AA3"/>
    <w:multiLevelType w:val="hybridMultilevel"/>
    <w:tmpl w:val="EC669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5500F"/>
    <w:multiLevelType w:val="hybridMultilevel"/>
    <w:tmpl w:val="2B18A7D0"/>
    <w:lvl w:ilvl="0" w:tplc="FB58177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80EB3"/>
    <w:multiLevelType w:val="hybridMultilevel"/>
    <w:tmpl w:val="0AFCD0D2"/>
    <w:lvl w:ilvl="0" w:tplc="FB58177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14ACD"/>
    <w:multiLevelType w:val="multilevel"/>
    <w:tmpl w:val="A234345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82C232A"/>
    <w:multiLevelType w:val="hybridMultilevel"/>
    <w:tmpl w:val="932A3A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C1BF6"/>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CFD6DE0"/>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17978DD"/>
    <w:multiLevelType w:val="multilevel"/>
    <w:tmpl w:val="35763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1D73AE"/>
    <w:multiLevelType w:val="hybridMultilevel"/>
    <w:tmpl w:val="B2B0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C36699"/>
    <w:multiLevelType w:val="multilevel"/>
    <w:tmpl w:val="AF3AB7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965EC4"/>
    <w:multiLevelType w:val="multilevel"/>
    <w:tmpl w:val="B60C8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11198A"/>
    <w:multiLevelType w:val="hybridMultilevel"/>
    <w:tmpl w:val="F4646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5F4701"/>
    <w:multiLevelType w:val="hybridMultilevel"/>
    <w:tmpl w:val="63C60B24"/>
    <w:lvl w:ilvl="0" w:tplc="2B8022B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40D98"/>
    <w:multiLevelType w:val="hybridMultilevel"/>
    <w:tmpl w:val="F300EF64"/>
    <w:lvl w:ilvl="0" w:tplc="9B2449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52833"/>
    <w:multiLevelType w:val="multilevel"/>
    <w:tmpl w:val="DA245B3A"/>
    <w:lvl w:ilvl="0">
      <w:start w:val="1"/>
      <w:numFmt w:val="decimal"/>
      <w:lvlText w:val="%1.0"/>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6F073C5"/>
    <w:multiLevelType w:val="multilevel"/>
    <w:tmpl w:val="26F073C5"/>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8D35D8B"/>
    <w:multiLevelType w:val="multilevel"/>
    <w:tmpl w:val="2858190A"/>
    <w:lvl w:ilvl="0">
      <w:start w:val="1"/>
      <w:numFmt w:val="decimal"/>
      <w:lvlText w:val="%1."/>
      <w:lvlJc w:val="left"/>
      <w:pPr>
        <w:ind w:left="720" w:hanging="360"/>
      </w:pPr>
      <w:rPr>
        <w:rFonts w:hint="default"/>
      </w:rPr>
    </w:lvl>
    <w:lvl w:ilvl="1">
      <w:start w:val="1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86293B"/>
    <w:multiLevelType w:val="hybridMultilevel"/>
    <w:tmpl w:val="483A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923BBD"/>
    <w:multiLevelType w:val="multilevel"/>
    <w:tmpl w:val="E84A0F26"/>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6324F17"/>
    <w:multiLevelType w:val="multilevel"/>
    <w:tmpl w:val="DA429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3B2182"/>
    <w:multiLevelType w:val="multilevel"/>
    <w:tmpl w:val="585C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4E79B4"/>
    <w:multiLevelType w:val="hybridMultilevel"/>
    <w:tmpl w:val="2AB85A1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8606B0C"/>
    <w:multiLevelType w:val="multilevel"/>
    <w:tmpl w:val="38606B0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3B61406A"/>
    <w:multiLevelType w:val="multilevel"/>
    <w:tmpl w:val="D66E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41139"/>
    <w:multiLevelType w:val="multilevel"/>
    <w:tmpl w:val="CAD4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C963A1"/>
    <w:multiLevelType w:val="hybridMultilevel"/>
    <w:tmpl w:val="903841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0F0D8D"/>
    <w:multiLevelType w:val="hybridMultilevel"/>
    <w:tmpl w:val="CE4CB3F4"/>
    <w:lvl w:ilvl="0" w:tplc="1A5A3F7C">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932D6E"/>
    <w:multiLevelType w:val="multilevel"/>
    <w:tmpl w:val="46932D6E"/>
    <w:lvl w:ilvl="0">
      <w:start w:val="1"/>
      <w:numFmt w:val="decimal"/>
      <w:lvlText w:val="%1-"/>
      <w:lvlJc w:val="left"/>
      <w:pPr>
        <w:tabs>
          <w:tab w:val="left" w:pos="360"/>
        </w:tabs>
        <w:ind w:left="360" w:hanging="360"/>
      </w:pPr>
      <w:rPr>
        <w:rFonts w:hint="default"/>
      </w:rPr>
    </w:lvl>
    <w:lvl w:ilvl="1">
      <w:start w:val="1"/>
      <w:numFmt w:val="bullet"/>
      <w:lvlText w:val="o"/>
      <w:lvlJc w:val="left"/>
      <w:pPr>
        <w:tabs>
          <w:tab w:val="left" w:pos="1426"/>
        </w:tabs>
        <w:ind w:left="1426" w:hanging="360"/>
      </w:pPr>
      <w:rPr>
        <w:rFonts w:ascii="Courier New" w:hAnsi="Courier New" w:hint="default"/>
      </w:rPr>
    </w:lvl>
    <w:lvl w:ilvl="2">
      <w:start w:val="1"/>
      <w:numFmt w:val="bullet"/>
      <w:lvlText w:val=""/>
      <w:lvlJc w:val="left"/>
      <w:pPr>
        <w:tabs>
          <w:tab w:val="left" w:pos="2146"/>
        </w:tabs>
        <w:ind w:left="2146" w:hanging="360"/>
      </w:pPr>
      <w:rPr>
        <w:rFonts w:ascii="Wingdings" w:hAnsi="Wingdings" w:hint="default"/>
      </w:rPr>
    </w:lvl>
    <w:lvl w:ilvl="3">
      <w:start w:val="1"/>
      <w:numFmt w:val="bullet"/>
      <w:lvlText w:val=""/>
      <w:lvlJc w:val="left"/>
      <w:pPr>
        <w:tabs>
          <w:tab w:val="left" w:pos="2866"/>
        </w:tabs>
        <w:ind w:left="2866" w:hanging="360"/>
      </w:pPr>
      <w:rPr>
        <w:rFonts w:ascii="Symbol" w:hAnsi="Symbol" w:hint="default"/>
      </w:rPr>
    </w:lvl>
    <w:lvl w:ilvl="4">
      <w:start w:val="1"/>
      <w:numFmt w:val="bullet"/>
      <w:lvlText w:val="o"/>
      <w:lvlJc w:val="left"/>
      <w:pPr>
        <w:tabs>
          <w:tab w:val="left" w:pos="3586"/>
        </w:tabs>
        <w:ind w:left="3586" w:hanging="360"/>
      </w:pPr>
      <w:rPr>
        <w:rFonts w:ascii="Courier New" w:hAnsi="Courier New" w:hint="default"/>
      </w:rPr>
    </w:lvl>
    <w:lvl w:ilvl="5">
      <w:start w:val="1"/>
      <w:numFmt w:val="bullet"/>
      <w:lvlText w:val=""/>
      <w:lvlJc w:val="left"/>
      <w:pPr>
        <w:tabs>
          <w:tab w:val="left" w:pos="4306"/>
        </w:tabs>
        <w:ind w:left="4306" w:hanging="360"/>
      </w:pPr>
      <w:rPr>
        <w:rFonts w:ascii="Wingdings" w:hAnsi="Wingdings" w:hint="default"/>
      </w:rPr>
    </w:lvl>
    <w:lvl w:ilvl="6">
      <w:start w:val="1"/>
      <w:numFmt w:val="bullet"/>
      <w:lvlText w:val=""/>
      <w:lvlJc w:val="left"/>
      <w:pPr>
        <w:tabs>
          <w:tab w:val="left" w:pos="5026"/>
        </w:tabs>
        <w:ind w:left="5026" w:hanging="360"/>
      </w:pPr>
      <w:rPr>
        <w:rFonts w:ascii="Symbol" w:hAnsi="Symbol" w:hint="default"/>
      </w:rPr>
    </w:lvl>
    <w:lvl w:ilvl="7">
      <w:start w:val="1"/>
      <w:numFmt w:val="bullet"/>
      <w:lvlText w:val="o"/>
      <w:lvlJc w:val="left"/>
      <w:pPr>
        <w:tabs>
          <w:tab w:val="left" w:pos="5746"/>
        </w:tabs>
        <w:ind w:left="5746" w:hanging="360"/>
      </w:pPr>
      <w:rPr>
        <w:rFonts w:ascii="Courier New" w:hAnsi="Courier New" w:hint="default"/>
      </w:rPr>
    </w:lvl>
    <w:lvl w:ilvl="8">
      <w:start w:val="1"/>
      <w:numFmt w:val="bullet"/>
      <w:lvlText w:val=""/>
      <w:lvlJc w:val="left"/>
      <w:pPr>
        <w:tabs>
          <w:tab w:val="left" w:pos="6466"/>
        </w:tabs>
        <w:ind w:left="6466" w:hanging="360"/>
      </w:pPr>
      <w:rPr>
        <w:rFonts w:ascii="Wingdings" w:hAnsi="Wingdings" w:hint="default"/>
      </w:rPr>
    </w:lvl>
  </w:abstractNum>
  <w:abstractNum w:abstractNumId="30" w15:restartNumberingAfterBreak="0">
    <w:nsid w:val="49D35EC4"/>
    <w:multiLevelType w:val="multilevel"/>
    <w:tmpl w:val="49D35EC4"/>
    <w:lvl w:ilvl="0">
      <w:start w:val="1"/>
      <w:numFmt w:val="decimal"/>
      <w:lvlText w:val="%1-"/>
      <w:lvlJc w:val="left"/>
      <w:pPr>
        <w:tabs>
          <w:tab w:val="left" w:pos="720"/>
        </w:tabs>
        <w:ind w:left="720" w:hanging="360"/>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4C8A11E1"/>
    <w:multiLevelType w:val="multilevel"/>
    <w:tmpl w:val="4C8A11E1"/>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0168E6"/>
    <w:multiLevelType w:val="multilevel"/>
    <w:tmpl w:val="0A7CB7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846001"/>
    <w:multiLevelType w:val="multilevel"/>
    <w:tmpl w:val="4E846001"/>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34" w15:restartNumberingAfterBreak="0">
    <w:nsid w:val="530B07D2"/>
    <w:multiLevelType w:val="hybridMultilevel"/>
    <w:tmpl w:val="6CB84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97D02"/>
    <w:multiLevelType w:val="hybridMultilevel"/>
    <w:tmpl w:val="E58816C4"/>
    <w:lvl w:ilvl="0" w:tplc="11B23A3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CB31AA"/>
    <w:multiLevelType w:val="hybridMultilevel"/>
    <w:tmpl w:val="FA38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4B2D06"/>
    <w:multiLevelType w:val="multilevel"/>
    <w:tmpl w:val="81E25110"/>
    <w:lvl w:ilvl="0">
      <w:start w:val="1"/>
      <w:numFmt w:val="decimal"/>
      <w:lvlText w:val="%1."/>
      <w:lvlJc w:val="left"/>
      <w:pPr>
        <w:ind w:left="540" w:hanging="360"/>
      </w:pPr>
      <w:rPr>
        <w:rFonts w:ascii="FS Albert Pro" w:hAnsi="FS Albert Pro" w:hint="default"/>
        <w:color w:val="004F88"/>
      </w:rPr>
    </w:lvl>
    <w:lvl w:ilvl="1">
      <w:start w:val="1"/>
      <w:numFmt w:val="decimal"/>
      <w:isLgl/>
      <w:lvlText w:val="%1.%2"/>
      <w:lvlJc w:val="left"/>
      <w:pPr>
        <w:ind w:left="81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FFA4F6B"/>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18B557B"/>
    <w:multiLevelType w:val="hybridMultilevel"/>
    <w:tmpl w:val="903841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1912FFA"/>
    <w:multiLevelType w:val="multilevel"/>
    <w:tmpl w:val="61912FF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1CD51E6"/>
    <w:multiLevelType w:val="hybridMultilevel"/>
    <w:tmpl w:val="B4C0A88E"/>
    <w:lvl w:ilvl="0" w:tplc="522A982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A07264"/>
    <w:multiLevelType w:val="hybridMultilevel"/>
    <w:tmpl w:val="6A8E6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2B57F0F"/>
    <w:multiLevelType w:val="hybridMultilevel"/>
    <w:tmpl w:val="0F880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5F0402"/>
    <w:multiLevelType w:val="hybridMultilevel"/>
    <w:tmpl w:val="0F880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AA5628"/>
    <w:multiLevelType w:val="multilevel"/>
    <w:tmpl w:val="21A4D3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B9A35EF"/>
    <w:multiLevelType w:val="hybridMultilevel"/>
    <w:tmpl w:val="8AF4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1A3A62"/>
    <w:multiLevelType w:val="multilevel"/>
    <w:tmpl w:val="D226BA9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05F2E16"/>
    <w:multiLevelType w:val="hybridMultilevel"/>
    <w:tmpl w:val="8A0C7E82"/>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49" w15:restartNumberingAfterBreak="0">
    <w:nsid w:val="70AB2B68"/>
    <w:multiLevelType w:val="hybridMultilevel"/>
    <w:tmpl w:val="4DAE851C"/>
    <w:lvl w:ilvl="0" w:tplc="041C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7C55B4"/>
    <w:multiLevelType w:val="hybridMultilevel"/>
    <w:tmpl w:val="E73A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FE3C64"/>
    <w:multiLevelType w:val="multilevel"/>
    <w:tmpl w:val="1994CA6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15:restartNumberingAfterBreak="0">
    <w:nsid w:val="7BA4181A"/>
    <w:multiLevelType w:val="hybridMultilevel"/>
    <w:tmpl w:val="96D8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0077634">
    <w:abstractNumId w:val="16"/>
  </w:num>
  <w:num w:numId="2" w16cid:durableId="1746103925">
    <w:abstractNumId w:val="19"/>
  </w:num>
  <w:num w:numId="3" w16cid:durableId="1576280201">
    <w:abstractNumId w:val="15"/>
  </w:num>
  <w:num w:numId="4" w16cid:durableId="1952979096">
    <w:abstractNumId w:val="50"/>
  </w:num>
  <w:num w:numId="5" w16cid:durableId="1863665917">
    <w:abstractNumId w:val="45"/>
  </w:num>
  <w:num w:numId="6" w16cid:durableId="959149486">
    <w:abstractNumId w:val="49"/>
  </w:num>
  <w:num w:numId="7" w16cid:durableId="1990208334">
    <w:abstractNumId w:val="48"/>
  </w:num>
  <w:num w:numId="8" w16cid:durableId="400831398">
    <w:abstractNumId w:val="42"/>
  </w:num>
  <w:num w:numId="9" w16cid:durableId="1513760606">
    <w:abstractNumId w:val="34"/>
  </w:num>
  <w:num w:numId="10" w16cid:durableId="1721243955">
    <w:abstractNumId w:val="2"/>
  </w:num>
  <w:num w:numId="11" w16cid:durableId="402878219">
    <w:abstractNumId w:val="10"/>
  </w:num>
  <w:num w:numId="12" w16cid:durableId="780611050">
    <w:abstractNumId w:val="6"/>
  </w:num>
  <w:num w:numId="13" w16cid:durableId="243730168">
    <w:abstractNumId w:val="23"/>
  </w:num>
  <w:num w:numId="14" w16cid:durableId="764959716">
    <w:abstractNumId w:val="36"/>
  </w:num>
  <w:num w:numId="15" w16cid:durableId="1141118283">
    <w:abstractNumId w:val="52"/>
  </w:num>
  <w:num w:numId="16" w16cid:durableId="1304233246">
    <w:abstractNumId w:val="12"/>
  </w:num>
  <w:num w:numId="17" w16cid:durableId="137919228">
    <w:abstractNumId w:val="27"/>
  </w:num>
  <w:num w:numId="18" w16cid:durableId="829515804">
    <w:abstractNumId w:val="35"/>
  </w:num>
  <w:num w:numId="19" w16cid:durableId="1895314757">
    <w:abstractNumId w:val="37"/>
  </w:num>
  <w:num w:numId="20" w16cid:durableId="1034571906">
    <w:abstractNumId w:val="39"/>
  </w:num>
  <w:num w:numId="21" w16cid:durableId="1077559698">
    <w:abstractNumId w:val="4"/>
  </w:num>
  <w:num w:numId="22" w16cid:durableId="1178696724">
    <w:abstractNumId w:val="18"/>
  </w:num>
  <w:num w:numId="23" w16cid:durableId="1487431175">
    <w:abstractNumId w:val="13"/>
  </w:num>
  <w:num w:numId="24" w16cid:durableId="1975987590">
    <w:abstractNumId w:val="44"/>
  </w:num>
  <w:num w:numId="25" w16cid:durableId="929200602">
    <w:abstractNumId w:val="3"/>
  </w:num>
  <w:num w:numId="26" w16cid:durableId="713503678">
    <w:abstractNumId w:val="28"/>
  </w:num>
  <w:num w:numId="27" w16cid:durableId="114519295">
    <w:abstractNumId w:val="41"/>
  </w:num>
  <w:num w:numId="28" w16cid:durableId="163207919">
    <w:abstractNumId w:val="46"/>
  </w:num>
  <w:num w:numId="29" w16cid:durableId="925261049">
    <w:abstractNumId w:val="43"/>
  </w:num>
  <w:num w:numId="30" w16cid:durableId="587928820">
    <w:abstractNumId w:val="0"/>
  </w:num>
  <w:num w:numId="31" w16cid:durableId="21444730">
    <w:abstractNumId w:val="26"/>
  </w:num>
  <w:num w:numId="32" w16cid:durableId="1584685164">
    <w:abstractNumId w:val="25"/>
  </w:num>
  <w:num w:numId="33" w16cid:durableId="1538929351">
    <w:abstractNumId w:val="11"/>
  </w:num>
  <w:num w:numId="34" w16cid:durableId="1913074967">
    <w:abstractNumId w:val="22"/>
  </w:num>
  <w:num w:numId="35" w16cid:durableId="1469861316">
    <w:abstractNumId w:val="7"/>
  </w:num>
  <w:num w:numId="36" w16cid:durableId="1784183206">
    <w:abstractNumId w:val="9"/>
  </w:num>
  <w:num w:numId="37" w16cid:durableId="2108235880">
    <w:abstractNumId w:val="38"/>
  </w:num>
  <w:num w:numId="38" w16cid:durableId="1189022372">
    <w:abstractNumId w:val="21"/>
  </w:num>
  <w:num w:numId="39" w16cid:durableId="1946039573">
    <w:abstractNumId w:val="47"/>
  </w:num>
  <w:num w:numId="40" w16cid:durableId="1849444560">
    <w:abstractNumId w:val="8"/>
  </w:num>
  <w:num w:numId="41" w16cid:durableId="1096751809">
    <w:abstractNumId w:val="5"/>
  </w:num>
  <w:num w:numId="42" w16cid:durableId="2122410614">
    <w:abstractNumId w:val="32"/>
  </w:num>
  <w:num w:numId="43" w16cid:durableId="973759435">
    <w:abstractNumId w:val="51"/>
  </w:num>
  <w:num w:numId="44" w16cid:durableId="1241213673">
    <w:abstractNumId w:val="20"/>
  </w:num>
  <w:num w:numId="45" w16cid:durableId="1470902906">
    <w:abstractNumId w:val="14"/>
  </w:num>
  <w:num w:numId="46" w16cid:durableId="130027914">
    <w:abstractNumId w:val="24"/>
  </w:num>
  <w:num w:numId="47" w16cid:durableId="1523665270">
    <w:abstractNumId w:val="40"/>
  </w:num>
  <w:num w:numId="48" w16cid:durableId="1972860565">
    <w:abstractNumId w:val="30"/>
  </w:num>
  <w:num w:numId="49" w16cid:durableId="730422854">
    <w:abstractNumId w:val="1"/>
  </w:num>
  <w:num w:numId="50" w16cid:durableId="453671031">
    <w:abstractNumId w:val="29"/>
  </w:num>
  <w:num w:numId="51" w16cid:durableId="933780509">
    <w:abstractNumId w:val="31"/>
  </w:num>
  <w:num w:numId="52" w16cid:durableId="548420333">
    <w:abstractNumId w:val="17"/>
  </w:num>
  <w:num w:numId="53" w16cid:durableId="14810720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3BC"/>
    <w:rsid w:val="00063111"/>
    <w:rsid w:val="00116306"/>
    <w:rsid w:val="001C52B8"/>
    <w:rsid w:val="001D378C"/>
    <w:rsid w:val="001E7C52"/>
    <w:rsid w:val="003C2EBC"/>
    <w:rsid w:val="00852E50"/>
    <w:rsid w:val="008548A6"/>
    <w:rsid w:val="00A42B72"/>
    <w:rsid w:val="00A53B23"/>
    <w:rsid w:val="00AC108E"/>
    <w:rsid w:val="00AF4F10"/>
    <w:rsid w:val="00BF0705"/>
    <w:rsid w:val="00CA33BC"/>
    <w:rsid w:val="00D26973"/>
    <w:rsid w:val="00D3504C"/>
    <w:rsid w:val="00E76455"/>
    <w:rsid w:val="00EF5C99"/>
    <w:rsid w:val="00F5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F8728"/>
  <w15:chartTrackingRefBased/>
  <w15:docId w15:val="{C9661238-9704-4B1B-BBA1-77A020ABD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B72"/>
    <w:pPr>
      <w:spacing w:line="259" w:lineRule="auto"/>
    </w:pPr>
    <w:rPr>
      <w:sz w:val="22"/>
      <w:szCs w:val="22"/>
    </w:rPr>
  </w:style>
  <w:style w:type="paragraph" w:styleId="Heading1">
    <w:name w:val="heading 1"/>
    <w:basedOn w:val="Normal"/>
    <w:next w:val="Normal"/>
    <w:link w:val="Heading1Char"/>
    <w:uiPriority w:val="9"/>
    <w:qFormat/>
    <w:rsid w:val="00CA33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A33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A33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A33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33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33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33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33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33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3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A33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A33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A33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33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33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33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33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33BC"/>
    <w:rPr>
      <w:rFonts w:eastAsiaTheme="majorEastAsia" w:cstheme="majorBidi"/>
      <w:color w:val="272727" w:themeColor="text1" w:themeTint="D8"/>
    </w:rPr>
  </w:style>
  <w:style w:type="paragraph" w:styleId="Title">
    <w:name w:val="Title"/>
    <w:basedOn w:val="Normal"/>
    <w:next w:val="Normal"/>
    <w:link w:val="TitleChar"/>
    <w:qFormat/>
    <w:rsid w:val="00CA33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3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33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33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33BC"/>
    <w:pPr>
      <w:spacing w:before="160"/>
      <w:jc w:val="center"/>
    </w:pPr>
    <w:rPr>
      <w:i/>
      <w:iCs/>
      <w:color w:val="404040" w:themeColor="text1" w:themeTint="BF"/>
    </w:rPr>
  </w:style>
  <w:style w:type="character" w:customStyle="1" w:styleId="QuoteChar">
    <w:name w:val="Quote Char"/>
    <w:basedOn w:val="DefaultParagraphFont"/>
    <w:link w:val="Quote"/>
    <w:uiPriority w:val="29"/>
    <w:rsid w:val="00CA33BC"/>
    <w:rPr>
      <w:i/>
      <w:iCs/>
      <w:color w:val="404040" w:themeColor="text1" w:themeTint="BF"/>
    </w:rPr>
  </w:style>
  <w:style w:type="paragraph" w:styleId="ListParagraph">
    <w:name w:val="List Paragraph"/>
    <w:basedOn w:val="Normal"/>
    <w:uiPriority w:val="34"/>
    <w:qFormat/>
    <w:rsid w:val="00CA33BC"/>
    <w:pPr>
      <w:ind w:left="720"/>
      <w:contextualSpacing/>
    </w:pPr>
  </w:style>
  <w:style w:type="character" w:styleId="IntenseEmphasis">
    <w:name w:val="Intense Emphasis"/>
    <w:basedOn w:val="DefaultParagraphFont"/>
    <w:uiPriority w:val="21"/>
    <w:qFormat/>
    <w:rsid w:val="00CA33BC"/>
    <w:rPr>
      <w:i/>
      <w:iCs/>
      <w:color w:val="2F5496" w:themeColor="accent1" w:themeShade="BF"/>
    </w:rPr>
  </w:style>
  <w:style w:type="paragraph" w:styleId="IntenseQuote">
    <w:name w:val="Intense Quote"/>
    <w:basedOn w:val="Normal"/>
    <w:next w:val="Normal"/>
    <w:link w:val="IntenseQuoteChar"/>
    <w:uiPriority w:val="30"/>
    <w:qFormat/>
    <w:rsid w:val="00CA33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33BC"/>
    <w:rPr>
      <w:i/>
      <w:iCs/>
      <w:color w:val="2F5496" w:themeColor="accent1" w:themeShade="BF"/>
    </w:rPr>
  </w:style>
  <w:style w:type="character" w:styleId="IntenseReference">
    <w:name w:val="Intense Reference"/>
    <w:basedOn w:val="DefaultParagraphFont"/>
    <w:uiPriority w:val="32"/>
    <w:qFormat/>
    <w:rsid w:val="00CA33BC"/>
    <w:rPr>
      <w:b/>
      <w:bCs/>
      <w:smallCaps/>
      <w:color w:val="2F5496" w:themeColor="accent1" w:themeShade="BF"/>
      <w:spacing w:val="5"/>
    </w:rPr>
  </w:style>
  <w:style w:type="paragraph" w:customStyle="1" w:styleId="Default">
    <w:name w:val="Default"/>
    <w:rsid w:val="00A42B72"/>
    <w:pPr>
      <w:autoSpaceDE w:val="0"/>
      <w:autoSpaceDN w:val="0"/>
      <w:adjustRightInd w:val="0"/>
      <w:spacing w:after="0" w:line="240" w:lineRule="auto"/>
    </w:pPr>
    <w:rPr>
      <w:rFonts w:ascii="Calibri" w:hAnsi="Calibri" w:cs="Calibri"/>
      <w:color w:val="000000"/>
      <w:kern w:val="0"/>
    </w:rPr>
  </w:style>
  <w:style w:type="paragraph" w:styleId="Header">
    <w:name w:val="header"/>
    <w:basedOn w:val="Normal"/>
    <w:link w:val="HeaderChar"/>
    <w:uiPriority w:val="99"/>
    <w:unhideWhenUsed/>
    <w:rsid w:val="00A42B72"/>
    <w:pPr>
      <w:tabs>
        <w:tab w:val="center" w:pos="4680"/>
        <w:tab w:val="right" w:pos="9360"/>
      </w:tabs>
      <w:spacing w:after="0" w:line="240" w:lineRule="auto"/>
    </w:pPr>
    <w:rPr>
      <w:rFonts w:ascii="Arial" w:eastAsia="Calibri" w:hAnsi="Arial" w:cs="Times New Roman"/>
      <w:kern w:val="0"/>
    </w:rPr>
  </w:style>
  <w:style w:type="character" w:customStyle="1" w:styleId="HeaderChar">
    <w:name w:val="Header Char"/>
    <w:basedOn w:val="DefaultParagraphFont"/>
    <w:link w:val="Header"/>
    <w:uiPriority w:val="99"/>
    <w:rsid w:val="00A42B72"/>
    <w:rPr>
      <w:rFonts w:ascii="Arial" w:eastAsia="Calibri" w:hAnsi="Arial" w:cs="Times New Roman"/>
      <w:kern w:val="0"/>
      <w:sz w:val="22"/>
      <w:szCs w:val="22"/>
    </w:rPr>
  </w:style>
  <w:style w:type="character" w:styleId="Hyperlink">
    <w:name w:val="Hyperlink"/>
    <w:uiPriority w:val="99"/>
    <w:unhideWhenUsed/>
    <w:rsid w:val="00A42B72"/>
    <w:rPr>
      <w:color w:val="000000"/>
      <w:u w:val="none"/>
    </w:rPr>
  </w:style>
  <w:style w:type="table" w:styleId="TableGrid">
    <w:name w:val="Table Grid"/>
    <w:aliases w:val="SGS Table Basic 1"/>
    <w:basedOn w:val="TableNormal"/>
    <w:uiPriority w:val="59"/>
    <w:rsid w:val="00A42B7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42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B72"/>
    <w:rPr>
      <w:sz w:val="22"/>
      <w:szCs w:val="22"/>
    </w:rPr>
  </w:style>
  <w:style w:type="paragraph" w:styleId="Revision">
    <w:name w:val="Revision"/>
    <w:hidden/>
    <w:uiPriority w:val="99"/>
    <w:semiHidden/>
    <w:rsid w:val="00A42B72"/>
    <w:pPr>
      <w:spacing w:after="0" w:line="240" w:lineRule="auto"/>
    </w:pPr>
    <w:rPr>
      <w:sz w:val="22"/>
      <w:szCs w:val="22"/>
    </w:rPr>
  </w:style>
  <w:style w:type="character" w:styleId="CommentReference">
    <w:name w:val="annotation reference"/>
    <w:basedOn w:val="DefaultParagraphFont"/>
    <w:uiPriority w:val="99"/>
    <w:semiHidden/>
    <w:unhideWhenUsed/>
    <w:rsid w:val="00A42B72"/>
    <w:rPr>
      <w:sz w:val="16"/>
      <w:szCs w:val="16"/>
    </w:rPr>
  </w:style>
  <w:style w:type="paragraph" w:styleId="CommentText">
    <w:name w:val="annotation text"/>
    <w:basedOn w:val="Normal"/>
    <w:link w:val="CommentTextChar"/>
    <w:uiPriority w:val="99"/>
    <w:unhideWhenUsed/>
    <w:rsid w:val="00A42B72"/>
    <w:pPr>
      <w:spacing w:line="240" w:lineRule="auto"/>
    </w:pPr>
    <w:rPr>
      <w:sz w:val="20"/>
      <w:szCs w:val="20"/>
    </w:rPr>
  </w:style>
  <w:style w:type="character" w:customStyle="1" w:styleId="CommentTextChar">
    <w:name w:val="Comment Text Char"/>
    <w:basedOn w:val="DefaultParagraphFont"/>
    <w:link w:val="CommentText"/>
    <w:uiPriority w:val="99"/>
    <w:rsid w:val="00A42B72"/>
    <w:rPr>
      <w:sz w:val="20"/>
      <w:szCs w:val="20"/>
    </w:rPr>
  </w:style>
  <w:style w:type="paragraph" w:styleId="CommentSubject">
    <w:name w:val="annotation subject"/>
    <w:basedOn w:val="CommentText"/>
    <w:next w:val="CommentText"/>
    <w:link w:val="CommentSubjectChar"/>
    <w:uiPriority w:val="99"/>
    <w:semiHidden/>
    <w:unhideWhenUsed/>
    <w:rsid w:val="00A42B72"/>
    <w:rPr>
      <w:b/>
      <w:bCs/>
    </w:rPr>
  </w:style>
  <w:style w:type="character" w:customStyle="1" w:styleId="CommentSubjectChar">
    <w:name w:val="Comment Subject Char"/>
    <w:basedOn w:val="CommentTextChar"/>
    <w:link w:val="CommentSubject"/>
    <w:uiPriority w:val="99"/>
    <w:semiHidden/>
    <w:rsid w:val="00A42B72"/>
    <w:rPr>
      <w:b/>
      <w:bCs/>
      <w:sz w:val="20"/>
      <w:szCs w:val="20"/>
    </w:rPr>
  </w:style>
  <w:style w:type="paragraph" w:styleId="TOCHeading">
    <w:name w:val="TOC Heading"/>
    <w:basedOn w:val="Heading1"/>
    <w:next w:val="Normal"/>
    <w:uiPriority w:val="39"/>
    <w:unhideWhenUsed/>
    <w:qFormat/>
    <w:rsid w:val="00A42B72"/>
    <w:pPr>
      <w:spacing w:before="240" w:after="0"/>
      <w:outlineLvl w:val="9"/>
    </w:pPr>
    <w:rPr>
      <w:kern w:val="0"/>
      <w:sz w:val="32"/>
      <w:szCs w:val="32"/>
    </w:rPr>
  </w:style>
  <w:style w:type="paragraph" w:styleId="TOC1">
    <w:name w:val="toc 1"/>
    <w:basedOn w:val="Normal"/>
    <w:next w:val="Normal"/>
    <w:autoRedefine/>
    <w:uiPriority w:val="39"/>
    <w:unhideWhenUsed/>
    <w:rsid w:val="00A42B72"/>
    <w:pPr>
      <w:spacing w:after="100"/>
    </w:pPr>
  </w:style>
  <w:style w:type="paragraph" w:styleId="TOC2">
    <w:name w:val="toc 2"/>
    <w:basedOn w:val="Normal"/>
    <w:next w:val="Normal"/>
    <w:autoRedefine/>
    <w:uiPriority w:val="39"/>
    <w:unhideWhenUsed/>
    <w:rsid w:val="00A42B72"/>
    <w:pPr>
      <w:spacing w:after="100"/>
      <w:ind w:left="220"/>
    </w:pPr>
  </w:style>
  <w:style w:type="character" w:customStyle="1" w:styleId="None">
    <w:name w:val="None"/>
    <w:rsid w:val="00A42B72"/>
  </w:style>
  <w:style w:type="paragraph" w:customStyle="1" w:styleId="Body">
    <w:name w:val="Body"/>
    <w:rsid w:val="00A42B72"/>
    <w:pPr>
      <w:pBdr>
        <w:top w:val="nil"/>
        <w:left w:val="nil"/>
        <w:bottom w:val="nil"/>
        <w:right w:val="nil"/>
        <w:between w:val="nil"/>
        <w:bar w:val="nil"/>
      </w:pBdr>
      <w:spacing w:line="259" w:lineRule="auto"/>
    </w:pPr>
    <w:rPr>
      <w:rFonts w:ascii="Calibri" w:eastAsia="Arial Unicode MS" w:hAnsi="Calibri" w:cs="Arial Unicode MS"/>
      <w:color w:val="000000"/>
      <w:sz w:val="22"/>
      <w:szCs w:val="22"/>
      <w:u w:color="000000"/>
      <w:bdr w:val="nil"/>
    </w:rPr>
  </w:style>
  <w:style w:type="character" w:customStyle="1" w:styleId="Hyperlink0">
    <w:name w:val="Hyperlink.0"/>
    <w:basedOn w:val="None"/>
    <w:rsid w:val="00A42B72"/>
    <w:rPr>
      <w:rFonts w:ascii="Times New Roman" w:eastAsia="Times New Roman" w:hAnsi="Times New Roman" w:cs="Times New Roman"/>
      <w:sz w:val="24"/>
      <w:szCs w:val="24"/>
    </w:rPr>
  </w:style>
  <w:style w:type="table" w:customStyle="1" w:styleId="TableGrid0">
    <w:name w:val="TableGrid"/>
    <w:rsid w:val="00A42B72"/>
    <w:pPr>
      <w:spacing w:after="0" w:line="240" w:lineRule="auto"/>
    </w:pPr>
    <w:rPr>
      <w:rFonts w:eastAsiaTheme="minorEastAsia"/>
      <w:kern w:val="0"/>
      <w:sz w:val="22"/>
      <w:szCs w:val="22"/>
      <w:lang w:val="sq-AL" w:eastAsia="sq-AL"/>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42B72"/>
    <w:rPr>
      <w:color w:val="605E5C"/>
      <w:shd w:val="clear" w:color="auto" w:fill="E1DFDD"/>
    </w:rPr>
  </w:style>
  <w:style w:type="paragraph" w:styleId="NormalWeb">
    <w:name w:val="Normal (Web)"/>
    <w:basedOn w:val="Normal"/>
    <w:uiPriority w:val="99"/>
    <w:semiHidden/>
    <w:unhideWhenUsed/>
    <w:rsid w:val="00A42B7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A42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B72"/>
    <w:rPr>
      <w:rFonts w:ascii="Segoe UI" w:hAnsi="Segoe UI" w:cs="Segoe UI"/>
      <w:sz w:val="18"/>
      <w:szCs w:val="18"/>
    </w:rPr>
  </w:style>
  <w:style w:type="table" w:customStyle="1" w:styleId="TableGrid1">
    <w:name w:val="Table Grid1"/>
    <w:basedOn w:val="TableNormal"/>
    <w:next w:val="TableGrid"/>
    <w:uiPriority w:val="59"/>
    <w:qFormat/>
    <w:rsid w:val="00A42B72"/>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2B72"/>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18</Pages>
  <Words>4670</Words>
  <Characters>26622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Mato</dc:creator>
  <cp:keywords/>
  <dc:description/>
  <cp:lastModifiedBy>Eva Mato</cp:lastModifiedBy>
  <cp:revision>4</cp:revision>
  <dcterms:created xsi:type="dcterms:W3CDTF">2025-04-28T15:00:00Z</dcterms:created>
  <dcterms:modified xsi:type="dcterms:W3CDTF">2025-05-13T14:33:00Z</dcterms:modified>
</cp:coreProperties>
</file>