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116C" w14:textId="11B0B2D4" w:rsidR="001206F0" w:rsidRDefault="00F77D9E" w:rsidP="00F2176D">
      <w:pPr>
        <w:pStyle w:val="Heading1"/>
        <w:pBdr>
          <w:bottom w:val="single" w:sz="12" w:space="1" w:color="auto"/>
        </w:pBdr>
        <w:spacing w:after="240" w:line="276" w:lineRule="auto"/>
        <w:rPr>
          <w:rFonts w:ascii="FS Albert Pro" w:hAnsi="FS Albert Pro" w:cstheme="minorHAnsi"/>
          <w:b/>
          <w:bCs/>
          <w:color w:val="000000" w:themeColor="text1"/>
          <w:sz w:val="24"/>
          <w:szCs w:val="24"/>
          <w:lang w:val="en-US" w:eastAsia="cs-CZ"/>
        </w:rPr>
      </w:pPr>
      <w:bookmarkStart w:id="0" w:name="_Toc493668280"/>
      <w:bookmarkStart w:id="1" w:name="_Hlk141786552"/>
      <w:r w:rsidRPr="001C1998">
        <w:rPr>
          <w:rFonts w:ascii="FS Albert Pro" w:hAnsi="FS Albert Pro" w:cstheme="minorHAnsi"/>
          <w:b/>
          <w:bCs/>
          <w:color w:val="000000" w:themeColor="text1"/>
          <w:sz w:val="24"/>
          <w:szCs w:val="24"/>
        </w:rPr>
        <w:t xml:space="preserve">NJOFTIM PËR PUNË </w:t>
      </w:r>
      <w:bookmarkEnd w:id="0"/>
    </w:p>
    <w:bookmarkEnd w:id="1"/>
    <w:p w14:paraId="1FF018A3" w14:textId="77777777" w:rsidR="00F2176D" w:rsidRPr="00F2176D" w:rsidRDefault="00F2176D" w:rsidP="00F2176D">
      <w:pPr>
        <w:rPr>
          <w:lang w:val="en-US" w:eastAsia="cs-CZ"/>
        </w:rPr>
      </w:pPr>
    </w:p>
    <w:p w14:paraId="7B9C1C86" w14:textId="16230635" w:rsidR="00C22714" w:rsidRPr="007D05FB" w:rsidRDefault="00C22714" w:rsidP="007D05FB">
      <w:pPr>
        <w:spacing w:after="0"/>
        <w:rPr>
          <w:rFonts w:cstheme="minorHAnsi"/>
          <w:b/>
          <w:caps/>
          <w:color w:val="000000" w:themeColor="text1"/>
          <w:lang w:val="en-US" w:eastAsia="cs-CZ"/>
        </w:rPr>
      </w:pPr>
      <w:bookmarkStart w:id="2" w:name="_Hlk141786505"/>
      <w:r w:rsidRPr="007D05FB">
        <w:rPr>
          <w:rFonts w:cstheme="minorHAnsi"/>
          <w:b/>
          <w:caps/>
          <w:color w:val="000000" w:themeColor="text1"/>
        </w:rPr>
        <w:t xml:space="preserve">Pozicioni i punës: </w:t>
      </w:r>
      <w:r w:rsidRPr="007D05FB">
        <w:rPr>
          <w:rFonts w:cstheme="minorHAnsi"/>
          <w:b/>
          <w:caps/>
          <w:color w:val="000000" w:themeColor="text1"/>
        </w:rPr>
        <w:tab/>
      </w:r>
      <w:r w:rsidR="007D05FB" w:rsidRPr="007D05FB">
        <w:rPr>
          <w:rFonts w:cstheme="minorHAnsi"/>
          <w:b/>
          <w:caps/>
          <w:color w:val="000000" w:themeColor="text1"/>
        </w:rPr>
        <w:tab/>
      </w:r>
      <w:r w:rsidR="007D05FB" w:rsidRPr="007D05FB">
        <w:rPr>
          <w:rFonts w:cstheme="minorHAnsi"/>
          <w:b/>
          <w:caps/>
          <w:color w:val="000000" w:themeColor="text1"/>
        </w:rPr>
        <w:tab/>
      </w:r>
      <w:r w:rsidR="002B7876" w:rsidRPr="002B7876">
        <w:rPr>
          <w:rFonts w:cstheme="minorHAnsi"/>
          <w:bCs/>
          <w:caps/>
          <w:color w:val="000000" w:themeColor="text1"/>
        </w:rPr>
        <w:t xml:space="preserve">ASISTENT EKZEKUTIV </w:t>
      </w:r>
    </w:p>
    <w:p w14:paraId="32AE9BF8" w14:textId="4D266273" w:rsidR="007D05FB" w:rsidRPr="005F048A" w:rsidRDefault="007D05FB" w:rsidP="007D05FB">
      <w:pPr>
        <w:pStyle w:val="Deloittebodytext"/>
        <w:spacing w:after="0" w:line="276" w:lineRule="auto"/>
        <w:rPr>
          <w:rFonts w:ascii="FS Albert Pro" w:hAnsi="FS Albert Pro" w:cstheme="minorHAnsi"/>
          <w:b/>
          <w:color w:val="000000" w:themeColor="text1"/>
          <w:sz w:val="22"/>
          <w:szCs w:val="24"/>
          <w:lang w:val="fr-FR"/>
        </w:rPr>
      </w:pPr>
      <w:r w:rsidRPr="001220ED">
        <w:rPr>
          <w:rFonts w:ascii="FS Albert Pro" w:hAnsi="FS Albert Pro" w:cstheme="minorHAnsi"/>
          <w:b/>
          <w:color w:val="000000" w:themeColor="text1"/>
          <w:sz w:val="22"/>
          <w:szCs w:val="24"/>
        </w:rPr>
        <w:t xml:space="preserve">NATYRA E PUNËSIMIT: </w:t>
      </w:r>
      <w:r w:rsidRPr="001220ED">
        <w:rPr>
          <w:rFonts w:ascii="FS Albert Pro" w:hAnsi="FS Albert Pro" w:cstheme="minorHAnsi"/>
          <w:b/>
          <w:color w:val="000000" w:themeColor="text1"/>
          <w:sz w:val="22"/>
          <w:szCs w:val="24"/>
        </w:rPr>
        <w:tab/>
      </w:r>
      <w:r w:rsidR="00FE37B7">
        <w:rPr>
          <w:rFonts w:ascii="FS Albert Pro" w:hAnsi="FS Albert Pro" w:cstheme="minorHAnsi"/>
          <w:b/>
          <w:color w:val="000000" w:themeColor="text1"/>
          <w:sz w:val="22"/>
          <w:szCs w:val="24"/>
        </w:rPr>
        <w:tab/>
      </w:r>
      <w:r w:rsidRPr="001220ED">
        <w:rPr>
          <w:rFonts w:ascii="FS Albert Pro" w:hAnsi="FS Albert Pro" w:cstheme="minorHAnsi"/>
          <w:bCs/>
          <w:color w:val="000000" w:themeColor="text1"/>
          <w:sz w:val="22"/>
          <w:szCs w:val="24"/>
        </w:rPr>
        <w:t>POZICION ME KOHË TË PLOTË</w:t>
      </w:r>
    </w:p>
    <w:p w14:paraId="6FA2575A" w14:textId="726280F1" w:rsidR="007D05FB" w:rsidRPr="005F048A" w:rsidRDefault="007D05FB" w:rsidP="007D05FB">
      <w:pPr>
        <w:pStyle w:val="Deloittebodytext"/>
        <w:spacing w:after="0" w:line="276" w:lineRule="auto"/>
        <w:rPr>
          <w:rFonts w:ascii="FS Albert Pro" w:hAnsi="FS Albert Pro" w:cstheme="minorHAnsi"/>
          <w:b/>
          <w:color w:val="000000" w:themeColor="text1"/>
          <w:sz w:val="22"/>
          <w:szCs w:val="24"/>
          <w:lang w:val="fr-FR"/>
        </w:rPr>
      </w:pPr>
      <w:r w:rsidRPr="001220ED">
        <w:rPr>
          <w:rFonts w:ascii="FS Albert Pro" w:hAnsi="FS Albert Pro" w:cstheme="minorHAnsi"/>
          <w:b/>
          <w:color w:val="000000" w:themeColor="text1"/>
          <w:sz w:val="22"/>
          <w:szCs w:val="24"/>
        </w:rPr>
        <w:t xml:space="preserve">RAPORTIMI NË: </w:t>
      </w:r>
      <w:r w:rsidRPr="001220ED">
        <w:rPr>
          <w:rFonts w:ascii="FS Albert Pro" w:hAnsi="FS Albert Pro" w:cstheme="minorHAnsi"/>
          <w:b/>
          <w:color w:val="000000" w:themeColor="text1"/>
          <w:sz w:val="22"/>
          <w:szCs w:val="24"/>
        </w:rPr>
        <w:tab/>
      </w:r>
      <w:r w:rsidRPr="001220ED">
        <w:rPr>
          <w:rFonts w:ascii="FS Albert Pro" w:hAnsi="FS Albert Pro" w:cstheme="minorHAnsi"/>
          <w:b/>
          <w:color w:val="000000" w:themeColor="text1"/>
          <w:sz w:val="22"/>
          <w:szCs w:val="24"/>
        </w:rPr>
        <w:tab/>
      </w:r>
      <w:r w:rsidR="00FE37B7">
        <w:rPr>
          <w:rFonts w:ascii="FS Albert Pro" w:hAnsi="FS Albert Pro" w:cstheme="minorHAnsi"/>
          <w:b/>
          <w:color w:val="000000" w:themeColor="text1"/>
          <w:sz w:val="22"/>
          <w:szCs w:val="24"/>
        </w:rPr>
        <w:tab/>
      </w:r>
      <w:r w:rsidRPr="001220ED">
        <w:rPr>
          <w:rFonts w:ascii="FS Albert Pro" w:hAnsi="FS Albert Pro" w:cstheme="minorHAnsi"/>
          <w:bCs/>
          <w:color w:val="000000" w:themeColor="text1"/>
          <w:sz w:val="22"/>
          <w:szCs w:val="24"/>
        </w:rPr>
        <w:t xml:space="preserve">DREJTORI EKZEKUTIV </w:t>
      </w:r>
    </w:p>
    <w:p w14:paraId="45118D9A" w14:textId="43E0D7C0" w:rsidR="007D05FB" w:rsidRPr="005F048A" w:rsidRDefault="007D05FB" w:rsidP="007D05FB">
      <w:pPr>
        <w:pStyle w:val="Deloittebodytext"/>
        <w:spacing w:after="0" w:line="276" w:lineRule="auto"/>
        <w:rPr>
          <w:rFonts w:ascii="FS Albert Pro" w:hAnsi="FS Albert Pro" w:cstheme="minorHAnsi"/>
          <w:bCs/>
          <w:color w:val="000000" w:themeColor="text1"/>
          <w:sz w:val="22"/>
          <w:szCs w:val="24"/>
          <w:lang w:val="fr-FR"/>
        </w:rPr>
      </w:pPr>
      <w:r w:rsidRPr="001220ED">
        <w:rPr>
          <w:rFonts w:ascii="FS Albert Pro" w:hAnsi="FS Albert Pro" w:cstheme="minorHAnsi"/>
          <w:b/>
          <w:color w:val="000000" w:themeColor="text1"/>
          <w:sz w:val="22"/>
          <w:szCs w:val="24"/>
        </w:rPr>
        <w:t xml:space="preserve">VENDNDODHJA E PUNËS: </w:t>
      </w:r>
      <w:r w:rsidRPr="001220ED">
        <w:rPr>
          <w:rFonts w:ascii="FS Albert Pro" w:hAnsi="FS Albert Pro" w:cstheme="minorHAnsi"/>
          <w:b/>
          <w:color w:val="000000" w:themeColor="text1"/>
          <w:sz w:val="22"/>
          <w:szCs w:val="24"/>
        </w:rPr>
        <w:tab/>
      </w:r>
      <w:r w:rsidRPr="001220ED">
        <w:rPr>
          <w:rFonts w:ascii="FS Albert Pro" w:hAnsi="FS Albert Pro" w:cstheme="minorHAnsi"/>
          <w:b/>
          <w:color w:val="000000" w:themeColor="text1"/>
          <w:sz w:val="22"/>
          <w:szCs w:val="24"/>
        </w:rPr>
        <w:tab/>
      </w:r>
      <w:r w:rsidRPr="001220ED">
        <w:rPr>
          <w:rFonts w:ascii="FS Albert Pro" w:hAnsi="FS Albert Pro" w:cstheme="minorHAnsi"/>
          <w:bCs/>
          <w:color w:val="000000" w:themeColor="text1"/>
          <w:sz w:val="22"/>
          <w:szCs w:val="24"/>
        </w:rPr>
        <w:t>BUTRINT, SARANDA, SHQIPËRI</w:t>
      </w:r>
    </w:p>
    <w:bookmarkEnd w:id="2"/>
    <w:p w14:paraId="645265E0" w14:textId="77777777" w:rsidR="007D05FB" w:rsidRPr="005F048A" w:rsidRDefault="007D05FB" w:rsidP="00C22714">
      <w:pPr>
        <w:pStyle w:val="Deloittebodytext"/>
        <w:spacing w:after="0" w:line="276" w:lineRule="auto"/>
        <w:rPr>
          <w:rFonts w:ascii="FS Albert Pro" w:hAnsi="FS Albert Pro" w:cstheme="minorHAnsi"/>
          <w:b/>
          <w:color w:val="000000" w:themeColor="text1"/>
          <w:szCs w:val="22"/>
          <w:lang w:val="fr-FR"/>
        </w:rPr>
      </w:pPr>
    </w:p>
    <w:p w14:paraId="1268BBAE" w14:textId="77777777" w:rsidR="00227F23" w:rsidRPr="005F048A" w:rsidRDefault="00227F23" w:rsidP="00C22714">
      <w:pPr>
        <w:spacing w:line="276" w:lineRule="auto"/>
        <w:rPr>
          <w:rFonts w:cstheme="minorHAnsi"/>
          <w:b/>
          <w:bCs/>
          <w:caps/>
          <w:color w:val="000000" w:themeColor="text1"/>
          <w:sz w:val="24"/>
          <w:szCs w:val="24"/>
          <w:lang w:val="fr-FR"/>
        </w:rPr>
      </w:pPr>
    </w:p>
    <w:p w14:paraId="6292BAE8" w14:textId="23C1B14D" w:rsidR="00C22714" w:rsidRPr="005F048A" w:rsidRDefault="00C22714" w:rsidP="00C22714">
      <w:pPr>
        <w:spacing w:line="276" w:lineRule="auto"/>
        <w:rPr>
          <w:rFonts w:cstheme="minorHAnsi"/>
          <w:b/>
          <w:bCs/>
          <w:caps/>
          <w:color w:val="000000" w:themeColor="text1"/>
          <w:sz w:val="24"/>
          <w:szCs w:val="24"/>
          <w:lang w:val="fr-FR"/>
        </w:rPr>
      </w:pPr>
      <w:r w:rsidRPr="00227F23">
        <w:rPr>
          <w:rFonts w:cstheme="minorHAnsi"/>
          <w:b/>
          <w:bCs/>
          <w:caps/>
          <w:color w:val="000000" w:themeColor="text1"/>
          <w:sz w:val="24"/>
          <w:szCs w:val="24"/>
        </w:rPr>
        <w:t>Përshkrimi i pozicionit të punës</w:t>
      </w:r>
    </w:p>
    <w:p w14:paraId="321940AE" w14:textId="19743CC2" w:rsidR="00C22714" w:rsidRPr="005F048A" w:rsidRDefault="00C22714" w:rsidP="00C22714">
      <w:pPr>
        <w:pStyle w:val="Deloittebodytext"/>
        <w:spacing w:line="276" w:lineRule="auto"/>
        <w:jc w:val="both"/>
        <w:rPr>
          <w:rFonts w:ascii="FS Albert Pro" w:hAnsi="FS Albert Pro" w:cstheme="minorHAnsi"/>
          <w:color w:val="000000" w:themeColor="text1"/>
          <w:sz w:val="22"/>
          <w:szCs w:val="22"/>
        </w:rPr>
      </w:pPr>
      <w:r w:rsidRPr="00275CA7">
        <w:rPr>
          <w:rFonts w:ascii="FS Albert Pro" w:hAnsi="FS Albert Pro" w:cstheme="minorHAnsi"/>
          <w:color w:val="000000" w:themeColor="text1"/>
          <w:sz w:val="22"/>
          <w:szCs w:val="22"/>
        </w:rPr>
        <w:t xml:space="preserve">Asistenti Ekzekutiv, mbështet dhe avancon misionin, vizionin dhe besimet e Fondacionit të Menaxhimit të Butrintit. Asistenti Ekzekutiv është përgjegjës për menaxhimin e detyrave administrative, lehtësimin e komunikimit efektiv dhe mbështetjen e Drejtorit Ekzekutiv dhe Cd-së në procesin e vendimmarrjes në lidhje me promovimin dhe zhvillimin e aktiviteteve të vendit të Butrintit. Ky rol përfshin mbikëqyrjen e funksioneve të përditshme të zyrës ekzekutive, koordinimin e aktiviteteve në Departamentet e Kulturës, Natyrore, Ruajtjes dhe Angazhimit të Komunitetit dhe sigurimin e operacioneve të pandërprera.  </w:t>
      </w:r>
    </w:p>
    <w:p w14:paraId="7AEF2BBB" w14:textId="77777777" w:rsidR="00227F23" w:rsidRPr="005F048A" w:rsidRDefault="00227F23" w:rsidP="0075750D">
      <w:pPr>
        <w:spacing w:line="276" w:lineRule="auto"/>
        <w:jc w:val="both"/>
        <w:rPr>
          <w:rFonts w:cstheme="minorHAnsi"/>
          <w:b/>
          <w:bCs/>
          <w:caps/>
          <w:color w:val="000000" w:themeColor="text1"/>
          <w:sz w:val="24"/>
          <w:szCs w:val="24"/>
          <w:lang w:val="cs-CZ"/>
        </w:rPr>
      </w:pPr>
    </w:p>
    <w:p w14:paraId="2E25A5F7" w14:textId="12DE5A81" w:rsidR="0075750D" w:rsidRPr="005F048A" w:rsidRDefault="0075750D" w:rsidP="0075750D">
      <w:pPr>
        <w:spacing w:line="276" w:lineRule="auto"/>
        <w:jc w:val="both"/>
        <w:rPr>
          <w:rFonts w:cstheme="minorHAnsi"/>
          <w:b/>
          <w:bCs/>
          <w:caps/>
          <w:color w:val="000000" w:themeColor="text1"/>
          <w:sz w:val="24"/>
          <w:szCs w:val="24"/>
          <w:lang w:val="cs-CZ"/>
        </w:rPr>
      </w:pPr>
      <w:bookmarkStart w:id="3" w:name="_Hlk141786067"/>
      <w:r w:rsidRPr="00227F23">
        <w:rPr>
          <w:rFonts w:cstheme="minorHAnsi"/>
          <w:b/>
          <w:bCs/>
          <w:caps/>
          <w:color w:val="000000" w:themeColor="text1"/>
          <w:sz w:val="24"/>
          <w:szCs w:val="24"/>
        </w:rPr>
        <w:t>Përgjegjësitë</w:t>
      </w:r>
    </w:p>
    <w:bookmarkEnd w:id="3"/>
    <w:p w14:paraId="7873F21D" w14:textId="4BFDF428" w:rsidR="001C5A62" w:rsidRPr="005F048A" w:rsidRDefault="001C5A62" w:rsidP="0075750D">
      <w:pPr>
        <w:spacing w:line="276" w:lineRule="auto"/>
        <w:jc w:val="both"/>
        <w:rPr>
          <w:rFonts w:cstheme="minorHAnsi"/>
          <w:color w:val="000000" w:themeColor="text1"/>
          <w:lang w:val="cs-CZ"/>
        </w:rPr>
      </w:pPr>
      <w:r w:rsidRPr="00275CA7">
        <w:rPr>
          <w:rFonts w:cstheme="minorHAnsi"/>
          <w:color w:val="000000" w:themeColor="text1"/>
        </w:rPr>
        <w:t>Më poshtë janë kompetencat kryesore për Asistentin Ekzekutiv në Butrint:</w:t>
      </w:r>
    </w:p>
    <w:p w14:paraId="03504652" w14:textId="7228EC79" w:rsidR="001C5A62" w:rsidRPr="005F048A" w:rsidRDefault="0044318A" w:rsidP="0075750D">
      <w:pPr>
        <w:spacing w:line="276" w:lineRule="auto"/>
        <w:jc w:val="both"/>
        <w:rPr>
          <w:rFonts w:cstheme="minorHAnsi"/>
          <w:color w:val="000000" w:themeColor="text1"/>
        </w:rPr>
      </w:pPr>
      <w:r>
        <w:rPr>
          <w:rFonts w:cstheme="minorHAnsi"/>
          <w:b/>
          <w:bCs/>
          <w:color w:val="000000" w:themeColor="text1"/>
        </w:rPr>
        <w:t xml:space="preserve">Menaxhimi i kalendarit: </w:t>
      </w:r>
      <w:r>
        <w:rPr>
          <w:rFonts w:cstheme="minorHAnsi"/>
          <w:color w:val="000000" w:themeColor="text1"/>
        </w:rPr>
        <w:t xml:space="preserve">Koordinoni dhe menaxhoni oraret, takimet dhe angazhimet e drejtorit ekzekutiv, duke siguruar përdorim efikas të kohës. Kjo përfshin planifikimin e takimeve, takimeve, angazhimeve të të folurit dhe udhëtimet mund të përfshijnë marrëveshje vendase dhe ndërkombëtare. </w:t>
      </w:r>
    </w:p>
    <w:p w14:paraId="4D8E2B8D" w14:textId="62DC1E9E" w:rsidR="0044318A" w:rsidRPr="005F048A" w:rsidRDefault="0044318A" w:rsidP="0075750D">
      <w:pPr>
        <w:spacing w:line="276" w:lineRule="auto"/>
        <w:jc w:val="both"/>
        <w:rPr>
          <w:rFonts w:cstheme="minorHAnsi"/>
          <w:color w:val="000000" w:themeColor="text1"/>
        </w:rPr>
      </w:pPr>
      <w:r>
        <w:rPr>
          <w:rFonts w:cstheme="minorHAnsi"/>
          <w:b/>
          <w:bCs/>
          <w:color w:val="000000" w:themeColor="text1"/>
        </w:rPr>
        <w:t xml:space="preserve">Koordinimi i komunikimit: Kandidati </w:t>
      </w:r>
      <w:r w:rsidR="00666BA9">
        <w:rPr>
          <w:rFonts w:cstheme="minorHAnsi"/>
          <w:color w:val="000000" w:themeColor="text1"/>
        </w:rPr>
        <w:t>do të shërbejë si një pikë kryesore kontakti për palët e interesuara të brendshme dhe të jashtme, duke trajtuar emailet, telefonatat dhe forma të tjera të komunikimit në emër të drejtorit ekzekutiv. Kandidati gjithashtu duhet të jetë në gjendje të përcjellë në mënyrë efektive informacion për audienca të ndryshme, të japë prezantime, të shkruajë raporte dhe të angazhohet në të folur në publik.</w:t>
      </w:r>
    </w:p>
    <w:p w14:paraId="17097597" w14:textId="3995E386" w:rsidR="001C5A62" w:rsidRPr="005F048A" w:rsidRDefault="001C5A62" w:rsidP="0075750D">
      <w:pPr>
        <w:spacing w:line="276" w:lineRule="auto"/>
        <w:jc w:val="both"/>
        <w:rPr>
          <w:rFonts w:cstheme="minorHAnsi"/>
          <w:color w:val="000000" w:themeColor="text1"/>
        </w:rPr>
      </w:pPr>
      <w:r w:rsidRPr="00336791">
        <w:rPr>
          <w:rFonts w:cstheme="minorHAnsi"/>
          <w:b/>
          <w:bCs/>
          <w:color w:val="000000" w:themeColor="text1"/>
        </w:rPr>
        <w:t xml:space="preserve">Udhëheqja dhe menaxhimi: Kandidati </w:t>
      </w:r>
      <w:r w:rsidR="00B07CE3">
        <w:rPr>
          <w:rFonts w:cstheme="minorHAnsi"/>
          <w:color w:val="000000" w:themeColor="text1"/>
        </w:rPr>
        <w:t xml:space="preserve">duhet të bashkëpunojë strategjikisht me ekipin ekzekutiv, duke mbikëqyrur projektet, duke u koordinuar me departamentet dhe duke kontribuar në mënyrë proaktive për të rritur efikasitetin operacional. Roli përfshin shpërndarjen efektive të burimeve, përshtatshmërinë ndaj ndryshimeve dhe menaxhimin e krizave për t'u përshtatur me ndryshimet në zhvillim dhe për të kontribuar në aftësinë e fondacionit për të lundruar në ndryshime në mënyrë efektive.  </w:t>
      </w:r>
    </w:p>
    <w:p w14:paraId="018B73C1" w14:textId="625840AA" w:rsidR="00666BA9" w:rsidRPr="005F048A" w:rsidRDefault="00666BA9" w:rsidP="0075750D">
      <w:pPr>
        <w:spacing w:line="276" w:lineRule="auto"/>
        <w:jc w:val="both"/>
        <w:rPr>
          <w:rFonts w:cstheme="minorHAnsi"/>
          <w:color w:val="000000" w:themeColor="text1"/>
        </w:rPr>
      </w:pPr>
      <w:r>
        <w:rPr>
          <w:rFonts w:cstheme="minorHAnsi"/>
          <w:b/>
          <w:bCs/>
          <w:color w:val="000000" w:themeColor="text1"/>
        </w:rPr>
        <w:lastRenderedPageBreak/>
        <w:t xml:space="preserve">Koordinimi i takimeve: </w:t>
      </w:r>
      <w:r>
        <w:rPr>
          <w:rFonts w:cstheme="minorHAnsi"/>
          <w:color w:val="000000" w:themeColor="text1"/>
        </w:rPr>
        <w:t xml:space="preserve">Organizoni dhe lehtësoni takimet, duke përfshirë përgatitjen e agjendave dhe shpërndarjen e materialeve, sigurimin e aranzhimeve logjistike për takimet, si dhe sigurimin e ndjekjes së pikave të veprimit. </w:t>
      </w:r>
    </w:p>
    <w:p w14:paraId="4BE1253B" w14:textId="758A650B" w:rsidR="00666BA9" w:rsidRPr="005F048A" w:rsidRDefault="00666BA9" w:rsidP="0075750D">
      <w:pPr>
        <w:spacing w:line="276" w:lineRule="auto"/>
        <w:jc w:val="both"/>
        <w:rPr>
          <w:rFonts w:cstheme="minorHAnsi"/>
          <w:color w:val="000000" w:themeColor="text1"/>
        </w:rPr>
      </w:pPr>
      <w:r>
        <w:rPr>
          <w:rFonts w:cstheme="minorHAnsi"/>
          <w:b/>
          <w:bCs/>
          <w:color w:val="000000" w:themeColor="text1"/>
        </w:rPr>
        <w:t xml:space="preserve">Dokumentacioni dhe raportimi: </w:t>
      </w:r>
      <w:r>
        <w:rPr>
          <w:rFonts w:cstheme="minorHAnsi"/>
          <w:color w:val="000000" w:themeColor="text1"/>
        </w:rPr>
        <w:t xml:space="preserve">Përgatitja, organizimi dhe mirëmbajtja e dokumenteve, raporteve dhe prezantimeve në lidhje me vendin e trashëgimisë kulturore të Butrintit, duke mbështetur vendimmarrjen efektive. Kjo përfshin ndihmë në përgatitjen dhe mirëmbajtjen e dokumentacionit të saktë të takimit, të tilla si dokumentet e diskutimit, procesverbalet e takimit dhe raportet e progresit. </w:t>
      </w:r>
    </w:p>
    <w:p w14:paraId="3AEFF92E" w14:textId="294362E3" w:rsidR="001C5A62" w:rsidRPr="005F048A" w:rsidRDefault="001C5A62" w:rsidP="0075750D">
      <w:pPr>
        <w:spacing w:line="276" w:lineRule="auto"/>
        <w:jc w:val="both"/>
        <w:rPr>
          <w:rFonts w:cstheme="minorHAnsi"/>
          <w:color w:val="000000" w:themeColor="text1"/>
        </w:rPr>
      </w:pPr>
      <w:r w:rsidRPr="00336791">
        <w:rPr>
          <w:rFonts w:cstheme="minorHAnsi"/>
          <w:b/>
          <w:bCs/>
          <w:color w:val="000000" w:themeColor="text1"/>
        </w:rPr>
        <w:t>Planifikimi Strategjik:</w:t>
      </w:r>
      <w:r w:rsidRPr="00275CA7">
        <w:rPr>
          <w:rFonts w:cstheme="minorHAnsi"/>
          <w:color w:val="000000" w:themeColor="text1"/>
        </w:rPr>
        <w:t xml:space="preserve"> Kandidati do të duhet të kontribuojë në zhvillimin e planeve dhe strategjive afatgjata për ruajtjen dhe promovimin e pasurive kulturore brenda parkut. Kjo përfshin vendosjen e qëllimeve, vendosjen e prioriteteve dhe identifikimin e mundësive për rritje.</w:t>
      </w:r>
    </w:p>
    <w:p w14:paraId="1973865E" w14:textId="53C266A0" w:rsidR="001C5A62" w:rsidRPr="005F048A" w:rsidRDefault="001C5A62" w:rsidP="0075750D">
      <w:pPr>
        <w:spacing w:line="276" w:lineRule="auto"/>
        <w:jc w:val="both"/>
        <w:rPr>
          <w:rFonts w:cstheme="minorHAnsi"/>
          <w:color w:val="000000" w:themeColor="text1"/>
        </w:rPr>
      </w:pPr>
      <w:r w:rsidRPr="00336791">
        <w:rPr>
          <w:rFonts w:cstheme="minorHAnsi"/>
          <w:b/>
          <w:bCs/>
          <w:color w:val="000000" w:themeColor="text1"/>
        </w:rPr>
        <w:t>Bashkëpunimi dhe angazhimi i palëve të interesuara:</w:t>
      </w:r>
      <w:r w:rsidRPr="00275CA7">
        <w:rPr>
          <w:rFonts w:cstheme="minorHAnsi"/>
          <w:color w:val="000000" w:themeColor="text1"/>
        </w:rPr>
        <w:t xml:space="preserve"> Bashkëpunimi efektiv me palët e interesuara të brendshme dhe të jashtme, si agjencitë qeveritare, komunitetet lokale, studiuesit dhe institucionet arsimore, është thelbësor. Kandidati duhet të jetë në gjendje të ndërtojë dhe mbajë partneritete, të lehtësojë dialogun dhe të angazhojë palët e interesuara në menaxhimin dhe zhvillimin e pasurive kulturore.</w:t>
      </w:r>
    </w:p>
    <w:p w14:paraId="39D5CA89" w14:textId="77777777" w:rsidR="00227F23" w:rsidRPr="005F048A" w:rsidRDefault="00227F23" w:rsidP="0075750D">
      <w:pPr>
        <w:spacing w:line="276" w:lineRule="auto"/>
        <w:jc w:val="both"/>
        <w:rPr>
          <w:rFonts w:cstheme="minorHAnsi"/>
          <w:color w:val="000000" w:themeColor="text1"/>
        </w:rPr>
      </w:pPr>
    </w:p>
    <w:tbl>
      <w:tblPr>
        <w:tblStyle w:val="TableGrid"/>
        <w:tblW w:w="9417" w:type="dxa"/>
        <w:tblBorders>
          <w:top w:val="none" w:sz="0" w:space="0" w:color="auto"/>
          <w:left w:val="none" w:sz="0" w:space="0" w:color="auto"/>
          <w:bottom w:val="single" w:sz="4" w:space="0" w:color="0033CC"/>
          <w:right w:val="none" w:sz="0" w:space="0" w:color="auto"/>
          <w:insideH w:val="single" w:sz="4" w:space="0" w:color="0033CC"/>
          <w:insideV w:val="none" w:sz="0" w:space="0" w:color="auto"/>
        </w:tblBorders>
        <w:tblLayout w:type="fixed"/>
        <w:tblLook w:val="04A0" w:firstRow="1" w:lastRow="0" w:firstColumn="1" w:lastColumn="0" w:noHBand="0" w:noVBand="1"/>
      </w:tblPr>
      <w:tblGrid>
        <w:gridCol w:w="1274"/>
        <w:gridCol w:w="900"/>
        <w:gridCol w:w="7243"/>
      </w:tblGrid>
      <w:tr w:rsidR="00776B58" w:rsidRPr="00227F23" w14:paraId="429B3817" w14:textId="77777777" w:rsidTr="00D404DA">
        <w:trPr>
          <w:gridAfter w:val="1"/>
          <w:wAfter w:w="7243" w:type="dxa"/>
          <w:trHeight w:val="161"/>
        </w:trPr>
        <w:tc>
          <w:tcPr>
            <w:tcW w:w="2174" w:type="dxa"/>
            <w:gridSpan w:val="2"/>
            <w:tcBorders>
              <w:top w:val="nil"/>
              <w:left w:val="nil"/>
              <w:bottom w:val="single" w:sz="4" w:space="0" w:color="0070C0"/>
              <w:right w:val="single" w:sz="4" w:space="0" w:color="002060"/>
            </w:tcBorders>
            <w:vAlign w:val="center"/>
          </w:tcPr>
          <w:p w14:paraId="182445EC" w14:textId="486FB406" w:rsidR="00776B58" w:rsidRPr="00227F23" w:rsidRDefault="00776B58" w:rsidP="000624DD">
            <w:pPr>
              <w:pStyle w:val="NormalWeb"/>
              <w:spacing w:before="0" w:beforeAutospacing="0" w:after="0" w:afterAutospacing="0" w:line="276" w:lineRule="auto"/>
              <w:textAlignment w:val="baseline"/>
              <w:rPr>
                <w:rFonts w:ascii="FS Albert Pro" w:hAnsi="FS Albert Pro" w:cstheme="minorHAnsi"/>
                <w:b/>
                <w:bCs/>
                <w:caps/>
                <w:color w:val="000000" w:themeColor="text1"/>
                <w:kern w:val="24"/>
                <w:sz w:val="22"/>
                <w:szCs w:val="22"/>
              </w:rPr>
            </w:pPr>
            <w:r w:rsidRPr="007D52CA">
              <w:rPr>
                <w:rFonts w:ascii="FS Albert Pro" w:hAnsi="FS Albert Pro" w:cstheme="minorHAnsi"/>
                <w:b/>
                <w:bCs/>
                <w:caps/>
                <w:color w:val="000000" w:themeColor="text1"/>
                <w:kern w:val="24"/>
              </w:rPr>
              <w:t>Aftësitë e kërkuara</w:t>
            </w:r>
          </w:p>
        </w:tc>
      </w:tr>
      <w:tr w:rsidR="00776B58" w:rsidRPr="00275CA7" w14:paraId="537C91DD" w14:textId="77777777" w:rsidTr="00C471D4">
        <w:trPr>
          <w:trHeight w:val="203"/>
        </w:trPr>
        <w:tc>
          <w:tcPr>
            <w:tcW w:w="1274" w:type="dxa"/>
            <w:tcBorders>
              <w:top w:val="single" w:sz="4" w:space="0" w:color="auto"/>
              <w:bottom w:val="single" w:sz="4" w:space="0" w:color="auto"/>
            </w:tcBorders>
            <w:shd w:val="clear" w:color="auto" w:fill="D9E2F3" w:themeFill="accent1" w:themeFillTint="33"/>
            <w:vAlign w:val="center"/>
          </w:tcPr>
          <w:p w14:paraId="57C39D86" w14:textId="77777777" w:rsidR="00776B58" w:rsidRPr="00275CA7" w:rsidRDefault="00776B58" w:rsidP="00D404DA">
            <w:pPr>
              <w:pStyle w:val="NormalWeb"/>
              <w:spacing w:before="0" w:beforeAutospacing="0" w:after="0" w:afterAutospacing="0" w:line="276" w:lineRule="auto"/>
              <w:textAlignment w:val="baseline"/>
              <w:rPr>
                <w:rFonts w:ascii="FS Albert Pro" w:hAnsi="FS Albert Pro" w:cstheme="minorHAnsi"/>
                <w:b/>
                <w:bCs/>
                <w:color w:val="000000" w:themeColor="text1"/>
                <w:kern w:val="24"/>
                <w:sz w:val="22"/>
                <w:szCs w:val="22"/>
              </w:rPr>
            </w:pPr>
            <w:r w:rsidRPr="00275CA7">
              <w:rPr>
                <w:rFonts w:ascii="FS Albert Pro" w:hAnsi="FS Albert Pro" w:cstheme="minorHAnsi"/>
                <w:b/>
                <w:bCs/>
                <w:color w:val="000000" w:themeColor="text1"/>
                <w:kern w:val="24"/>
                <w:sz w:val="22"/>
                <w:szCs w:val="22"/>
              </w:rPr>
              <w:t>Arsim</w:t>
            </w:r>
          </w:p>
        </w:tc>
        <w:tc>
          <w:tcPr>
            <w:tcW w:w="8143" w:type="dxa"/>
            <w:gridSpan w:val="2"/>
            <w:tcBorders>
              <w:top w:val="single" w:sz="4" w:space="0" w:color="auto"/>
              <w:bottom w:val="single" w:sz="4" w:space="0" w:color="auto"/>
            </w:tcBorders>
            <w:vAlign w:val="center"/>
          </w:tcPr>
          <w:p w14:paraId="1C80189D" w14:textId="7800922A" w:rsidR="00750368" w:rsidRPr="00750368" w:rsidRDefault="005F048A" w:rsidP="00750368">
            <w:pPr>
              <w:pStyle w:val="NormalWeb"/>
              <w:numPr>
                <w:ilvl w:val="0"/>
                <w:numId w:val="41"/>
              </w:numPr>
              <w:spacing w:after="0" w:line="276" w:lineRule="auto"/>
              <w:jc w:val="both"/>
              <w:textAlignment w:val="baseline"/>
              <w:rPr>
                <w:rFonts w:ascii="FS Albert Pro" w:hAnsi="FS Albert Pro" w:cstheme="minorHAnsi"/>
                <w:color w:val="000000" w:themeColor="text1"/>
                <w:sz w:val="22"/>
                <w:szCs w:val="22"/>
              </w:rPr>
            </w:pPr>
            <w:proofErr w:type="spellStart"/>
            <w:r>
              <w:rPr>
                <w:rFonts w:ascii="FS Albert Pro" w:hAnsi="FS Albert Pro" w:cstheme="minorHAnsi"/>
                <w:color w:val="000000" w:themeColor="text1"/>
                <w:sz w:val="22"/>
                <w:szCs w:val="22"/>
              </w:rPr>
              <w:t>K</w:t>
            </w:r>
            <w:r w:rsidR="00750368" w:rsidRPr="00750368">
              <w:rPr>
                <w:rFonts w:ascii="FS Albert Pro" w:hAnsi="FS Albert Pro" w:cstheme="minorHAnsi"/>
                <w:color w:val="000000" w:themeColor="text1"/>
                <w:sz w:val="22"/>
                <w:szCs w:val="22"/>
              </w:rPr>
              <w:t>ërkohet</w:t>
            </w:r>
            <w:proofErr w:type="spellEnd"/>
            <w:r w:rsidR="00750368" w:rsidRPr="00750368">
              <w:rPr>
                <w:rFonts w:ascii="FS Albert Pro" w:hAnsi="FS Albert Pro" w:cstheme="minorHAnsi"/>
                <w:color w:val="000000" w:themeColor="text1"/>
                <w:sz w:val="22"/>
                <w:szCs w:val="22"/>
              </w:rPr>
              <w:t xml:space="preserve"> </w:t>
            </w:r>
            <w:proofErr w:type="spellStart"/>
            <w:r w:rsidR="00750368" w:rsidRPr="00750368">
              <w:rPr>
                <w:rFonts w:ascii="FS Albert Pro" w:hAnsi="FS Albert Pro" w:cstheme="minorHAnsi"/>
                <w:color w:val="000000" w:themeColor="text1"/>
                <w:sz w:val="22"/>
                <w:szCs w:val="22"/>
              </w:rPr>
              <w:t>diplomë</w:t>
            </w:r>
            <w:proofErr w:type="spellEnd"/>
            <w:r w:rsidR="00750368" w:rsidRPr="00750368">
              <w:rPr>
                <w:rFonts w:ascii="FS Albert Pro" w:hAnsi="FS Albert Pro" w:cstheme="minorHAnsi"/>
                <w:color w:val="000000" w:themeColor="text1"/>
                <w:sz w:val="22"/>
                <w:szCs w:val="22"/>
              </w:rPr>
              <w:t xml:space="preserve"> </w:t>
            </w:r>
            <w:proofErr w:type="spellStart"/>
            <w:r w:rsidR="00750368" w:rsidRPr="00750368">
              <w:rPr>
                <w:rFonts w:ascii="FS Albert Pro" w:hAnsi="FS Albert Pro" w:cstheme="minorHAnsi"/>
                <w:color w:val="000000" w:themeColor="text1"/>
                <w:sz w:val="22"/>
                <w:szCs w:val="22"/>
              </w:rPr>
              <w:t>në</w:t>
            </w:r>
            <w:proofErr w:type="spellEnd"/>
            <w:r w:rsidR="00750368" w:rsidRPr="00750368">
              <w:rPr>
                <w:rFonts w:ascii="FS Albert Pro" w:hAnsi="FS Albert Pro" w:cstheme="minorHAnsi"/>
                <w:color w:val="000000" w:themeColor="text1"/>
                <w:sz w:val="22"/>
                <w:szCs w:val="22"/>
              </w:rPr>
              <w:t xml:space="preserve"> </w:t>
            </w:r>
            <w:proofErr w:type="spellStart"/>
            <w:r w:rsidR="00750368" w:rsidRPr="00750368">
              <w:rPr>
                <w:rFonts w:ascii="FS Albert Pro" w:hAnsi="FS Albert Pro" w:cstheme="minorHAnsi"/>
                <w:color w:val="000000" w:themeColor="text1"/>
                <w:sz w:val="22"/>
                <w:szCs w:val="22"/>
              </w:rPr>
              <w:t>një</w:t>
            </w:r>
            <w:proofErr w:type="spellEnd"/>
            <w:r w:rsidR="00750368" w:rsidRPr="00750368">
              <w:rPr>
                <w:rFonts w:ascii="FS Albert Pro" w:hAnsi="FS Albert Pro" w:cstheme="minorHAnsi"/>
                <w:color w:val="000000" w:themeColor="text1"/>
                <w:sz w:val="22"/>
                <w:szCs w:val="22"/>
              </w:rPr>
              <w:t xml:space="preserve"> </w:t>
            </w:r>
            <w:proofErr w:type="spellStart"/>
            <w:r w:rsidR="00750368" w:rsidRPr="00750368">
              <w:rPr>
                <w:rFonts w:ascii="FS Albert Pro" w:hAnsi="FS Albert Pro" w:cstheme="minorHAnsi"/>
                <w:color w:val="000000" w:themeColor="text1"/>
                <w:sz w:val="22"/>
                <w:szCs w:val="22"/>
              </w:rPr>
              <w:t>fushë</w:t>
            </w:r>
            <w:proofErr w:type="spellEnd"/>
            <w:r w:rsidR="00750368" w:rsidRPr="00750368">
              <w:rPr>
                <w:rFonts w:ascii="FS Albert Pro" w:hAnsi="FS Albert Pro" w:cstheme="minorHAnsi"/>
                <w:color w:val="000000" w:themeColor="text1"/>
                <w:sz w:val="22"/>
                <w:szCs w:val="22"/>
              </w:rPr>
              <w:t xml:space="preserve"> përkatëse si administrimi i biznesit, menaxhimi i trashëgimisë kulturore, studimet muzeale, antropologjia ose një disiplinë e ngjashme.</w:t>
            </w:r>
          </w:p>
          <w:p w14:paraId="067F0F5A" w14:textId="00D5E141" w:rsidR="00776B58" w:rsidRPr="00275CA7" w:rsidRDefault="00750368" w:rsidP="00750368">
            <w:pPr>
              <w:pStyle w:val="NormalWeb"/>
              <w:numPr>
                <w:ilvl w:val="0"/>
                <w:numId w:val="41"/>
              </w:numPr>
              <w:spacing w:before="0" w:beforeAutospacing="0" w:after="0" w:afterAutospacing="0" w:line="276" w:lineRule="auto"/>
              <w:jc w:val="both"/>
              <w:textAlignment w:val="baseline"/>
              <w:rPr>
                <w:rFonts w:ascii="FS Albert Pro" w:hAnsi="FS Albert Pro" w:cstheme="minorHAnsi"/>
                <w:color w:val="000000" w:themeColor="text1"/>
                <w:sz w:val="22"/>
                <w:szCs w:val="22"/>
              </w:rPr>
            </w:pPr>
            <w:r w:rsidRPr="00750368">
              <w:rPr>
                <w:rFonts w:ascii="FS Albert Pro" w:hAnsi="FS Albert Pro" w:cstheme="minorHAnsi"/>
                <w:color w:val="000000" w:themeColor="text1"/>
                <w:sz w:val="22"/>
                <w:szCs w:val="22"/>
              </w:rPr>
              <w:t>Preferohen diploma të avancuara, të tilla si master ose specializime specifike në profil.</w:t>
            </w:r>
          </w:p>
        </w:tc>
      </w:tr>
      <w:tr w:rsidR="00776B58" w:rsidRPr="00275CA7" w14:paraId="0F1FA334" w14:textId="77777777" w:rsidTr="00C471D4">
        <w:trPr>
          <w:trHeight w:val="328"/>
        </w:trPr>
        <w:tc>
          <w:tcPr>
            <w:tcW w:w="1274" w:type="dxa"/>
            <w:tcBorders>
              <w:top w:val="single" w:sz="4" w:space="0" w:color="auto"/>
              <w:bottom w:val="single" w:sz="4" w:space="0" w:color="auto"/>
            </w:tcBorders>
            <w:shd w:val="clear" w:color="auto" w:fill="D9E2F3" w:themeFill="accent1" w:themeFillTint="33"/>
            <w:vAlign w:val="center"/>
          </w:tcPr>
          <w:p w14:paraId="6CF49E87" w14:textId="77777777" w:rsidR="00776B58" w:rsidRPr="00275CA7" w:rsidRDefault="00776B58" w:rsidP="00D404DA">
            <w:pPr>
              <w:pStyle w:val="NormalWeb"/>
              <w:spacing w:before="0" w:beforeAutospacing="0" w:after="0" w:afterAutospacing="0" w:line="276" w:lineRule="auto"/>
              <w:textAlignment w:val="baseline"/>
              <w:rPr>
                <w:rFonts w:ascii="FS Albert Pro" w:hAnsi="FS Albert Pro" w:cstheme="minorHAnsi"/>
                <w:color w:val="000000" w:themeColor="text1"/>
                <w:sz w:val="22"/>
                <w:szCs w:val="22"/>
              </w:rPr>
            </w:pPr>
            <w:r w:rsidRPr="00275CA7">
              <w:rPr>
                <w:rFonts w:ascii="FS Albert Pro" w:hAnsi="FS Albert Pro" w:cstheme="minorHAnsi"/>
                <w:b/>
                <w:bCs/>
                <w:color w:val="000000" w:themeColor="text1"/>
                <w:kern w:val="24"/>
                <w:sz w:val="22"/>
                <w:szCs w:val="22"/>
              </w:rPr>
              <w:t>Eksperienca e punës</w:t>
            </w:r>
          </w:p>
        </w:tc>
        <w:tc>
          <w:tcPr>
            <w:tcW w:w="8143" w:type="dxa"/>
            <w:gridSpan w:val="2"/>
            <w:tcBorders>
              <w:top w:val="single" w:sz="4" w:space="0" w:color="auto"/>
              <w:bottom w:val="single" w:sz="4" w:space="0" w:color="auto"/>
            </w:tcBorders>
            <w:vAlign w:val="center"/>
          </w:tcPr>
          <w:p w14:paraId="7F7299AD" w14:textId="0D42264B" w:rsidR="00776B58" w:rsidRPr="00275CA7" w:rsidRDefault="00776B58" w:rsidP="00D404DA">
            <w:pPr>
              <w:pStyle w:val="NormalWeb"/>
              <w:numPr>
                <w:ilvl w:val="0"/>
                <w:numId w:val="41"/>
              </w:numPr>
              <w:spacing w:before="0" w:beforeAutospacing="0" w:after="0" w:afterAutospacing="0" w:line="276" w:lineRule="auto"/>
              <w:jc w:val="both"/>
              <w:textAlignment w:val="baseline"/>
              <w:rPr>
                <w:rFonts w:ascii="FS Albert Pro" w:hAnsi="FS Albert Pro" w:cstheme="minorHAnsi"/>
                <w:color w:val="000000" w:themeColor="text1"/>
                <w:kern w:val="24"/>
                <w:sz w:val="22"/>
                <w:szCs w:val="22"/>
              </w:rPr>
            </w:pPr>
            <w:r w:rsidRPr="00275CA7">
              <w:rPr>
                <w:rFonts w:ascii="FS Albert Pro" w:hAnsi="FS Albert Pro" w:cstheme="minorHAnsi"/>
                <w:color w:val="000000" w:themeColor="text1"/>
                <w:sz w:val="22"/>
                <w:szCs w:val="22"/>
              </w:rPr>
              <w:t>Të paktën 5 vjet përvojë pune përkatëse.</w:t>
            </w:r>
          </w:p>
          <w:p w14:paraId="6A7E6CC5" w14:textId="205FAE3D" w:rsidR="00776B58" w:rsidRPr="00275CA7" w:rsidRDefault="00BD244B" w:rsidP="00D404DA">
            <w:pPr>
              <w:pStyle w:val="NormalWeb"/>
              <w:numPr>
                <w:ilvl w:val="0"/>
                <w:numId w:val="41"/>
              </w:numPr>
              <w:spacing w:before="0" w:beforeAutospacing="0" w:after="0" w:afterAutospacing="0" w:line="276" w:lineRule="auto"/>
              <w:jc w:val="both"/>
              <w:textAlignment w:val="baseline"/>
              <w:rPr>
                <w:rFonts w:ascii="FS Albert Pro" w:hAnsi="FS Albert Pro" w:cstheme="minorHAnsi"/>
                <w:color w:val="000000" w:themeColor="text1"/>
                <w:kern w:val="24"/>
                <w:sz w:val="22"/>
                <w:szCs w:val="22"/>
              </w:rPr>
            </w:pPr>
            <w:r w:rsidRPr="00BD244B">
              <w:rPr>
                <w:rFonts w:ascii="FS Albert Pro" w:hAnsi="FS Albert Pro" w:cstheme="minorHAnsi"/>
                <w:color w:val="000000" w:themeColor="text1"/>
                <w:kern w:val="24"/>
                <w:sz w:val="22"/>
                <w:szCs w:val="22"/>
              </w:rPr>
              <w:t>Përvojë e mëparshme në një mbështetje administrative ose rol menaxherial, mundësisht duke mbështetur drejtues të nivelit të lartë ose ekipe drejtuese.  kërkohet gjithashtu.</w:t>
            </w:r>
          </w:p>
        </w:tc>
      </w:tr>
      <w:tr w:rsidR="00776B58" w:rsidRPr="00275CA7" w14:paraId="0BDB5859" w14:textId="77777777" w:rsidTr="00C471D4">
        <w:trPr>
          <w:trHeight w:val="440"/>
        </w:trPr>
        <w:tc>
          <w:tcPr>
            <w:tcW w:w="1274" w:type="dxa"/>
            <w:tcBorders>
              <w:top w:val="single" w:sz="4" w:space="0" w:color="auto"/>
              <w:bottom w:val="single" w:sz="4" w:space="0" w:color="auto"/>
            </w:tcBorders>
            <w:shd w:val="clear" w:color="auto" w:fill="D9E2F3" w:themeFill="accent1" w:themeFillTint="33"/>
            <w:vAlign w:val="center"/>
          </w:tcPr>
          <w:p w14:paraId="4BC4A901" w14:textId="524C99C9" w:rsidR="00776B58" w:rsidRPr="00275CA7" w:rsidRDefault="00776B58" w:rsidP="00D404DA">
            <w:pPr>
              <w:pStyle w:val="NormalWeb"/>
              <w:spacing w:before="0" w:beforeAutospacing="0" w:after="0" w:afterAutospacing="0" w:line="276" w:lineRule="auto"/>
              <w:textAlignment w:val="baseline"/>
              <w:rPr>
                <w:rFonts w:ascii="FS Albert Pro" w:hAnsi="FS Albert Pro" w:cstheme="minorHAnsi"/>
                <w:color w:val="000000" w:themeColor="text1"/>
                <w:sz w:val="22"/>
                <w:szCs w:val="22"/>
              </w:rPr>
            </w:pPr>
            <w:r w:rsidRPr="00275CA7">
              <w:rPr>
                <w:rFonts w:ascii="FS Albert Pro" w:hAnsi="FS Albert Pro" w:cstheme="minorHAnsi"/>
                <w:b/>
                <w:bCs/>
                <w:color w:val="000000" w:themeColor="text1"/>
                <w:kern w:val="24"/>
                <w:sz w:val="22"/>
                <w:szCs w:val="22"/>
              </w:rPr>
              <w:t>Cilësitë</w:t>
            </w:r>
          </w:p>
        </w:tc>
        <w:tc>
          <w:tcPr>
            <w:tcW w:w="8143" w:type="dxa"/>
            <w:gridSpan w:val="2"/>
            <w:tcBorders>
              <w:top w:val="single" w:sz="4" w:space="0" w:color="auto"/>
              <w:bottom w:val="single" w:sz="4" w:space="0" w:color="auto"/>
            </w:tcBorders>
            <w:vAlign w:val="center"/>
          </w:tcPr>
          <w:p w14:paraId="315F4CE0" w14:textId="7E99B2C0" w:rsidR="00BD244B" w:rsidRPr="00BD244B" w:rsidRDefault="00B06549" w:rsidP="00BD244B">
            <w:pPr>
              <w:pStyle w:val="NormalWeb"/>
              <w:numPr>
                <w:ilvl w:val="0"/>
                <w:numId w:val="41"/>
              </w:numPr>
              <w:spacing w:line="276" w:lineRule="auto"/>
              <w:jc w:val="both"/>
              <w:textAlignment w:val="baseline"/>
              <w:rPr>
                <w:rFonts w:ascii="FS Albert Pro" w:hAnsi="FS Albert Pro" w:cstheme="minorHAnsi"/>
                <w:color w:val="000000" w:themeColor="text1"/>
                <w:kern w:val="24"/>
                <w:sz w:val="22"/>
                <w:szCs w:val="22"/>
              </w:rPr>
            </w:pPr>
            <w:r>
              <w:rPr>
                <w:rFonts w:ascii="FS Albert Pro" w:hAnsi="FS Albert Pro" w:cstheme="minorHAnsi"/>
                <w:color w:val="000000" w:themeColor="text1"/>
                <w:kern w:val="24"/>
                <w:sz w:val="22"/>
                <w:szCs w:val="22"/>
              </w:rPr>
              <w:t>Përgatitja e axhendës së takimit, letrës, powerpoint, procesverbalit dhe sigurimi i aranzhimeve logjistike për takimet.</w:t>
            </w:r>
          </w:p>
          <w:p w14:paraId="3014EDE4" w14:textId="77777777" w:rsidR="00BD244B" w:rsidRPr="00BD244B" w:rsidRDefault="00BD244B" w:rsidP="00BD244B">
            <w:pPr>
              <w:pStyle w:val="NormalWeb"/>
              <w:numPr>
                <w:ilvl w:val="0"/>
                <w:numId w:val="41"/>
              </w:numPr>
              <w:spacing w:line="276" w:lineRule="auto"/>
              <w:jc w:val="both"/>
              <w:textAlignment w:val="baseline"/>
              <w:rPr>
                <w:rFonts w:ascii="FS Albert Pro" w:hAnsi="FS Albert Pro" w:cstheme="minorHAnsi"/>
                <w:color w:val="000000" w:themeColor="text1"/>
                <w:kern w:val="24"/>
                <w:sz w:val="22"/>
                <w:szCs w:val="22"/>
              </w:rPr>
            </w:pPr>
            <w:r w:rsidRPr="00BD244B">
              <w:rPr>
                <w:rFonts w:ascii="FS Albert Pro" w:hAnsi="FS Albert Pro" w:cstheme="minorHAnsi"/>
                <w:color w:val="000000" w:themeColor="text1"/>
                <w:kern w:val="24"/>
                <w:sz w:val="22"/>
                <w:szCs w:val="22"/>
              </w:rPr>
              <w:t>Njohja me ligjet, rregulloret dhe praktikat më të mira në ruajtjen e trashëgimisë kulturore.</w:t>
            </w:r>
          </w:p>
          <w:p w14:paraId="2DF7065E" w14:textId="77777777" w:rsidR="00BD244B" w:rsidRPr="00BD244B" w:rsidRDefault="00BD244B" w:rsidP="00BD244B">
            <w:pPr>
              <w:pStyle w:val="NormalWeb"/>
              <w:numPr>
                <w:ilvl w:val="0"/>
                <w:numId w:val="41"/>
              </w:numPr>
              <w:spacing w:line="276" w:lineRule="auto"/>
              <w:jc w:val="both"/>
              <w:textAlignment w:val="baseline"/>
              <w:rPr>
                <w:rFonts w:ascii="FS Albert Pro" w:hAnsi="FS Albert Pro" w:cstheme="minorHAnsi"/>
                <w:color w:val="000000" w:themeColor="text1"/>
                <w:kern w:val="24"/>
                <w:sz w:val="22"/>
                <w:szCs w:val="22"/>
              </w:rPr>
            </w:pPr>
            <w:r w:rsidRPr="00BD244B">
              <w:rPr>
                <w:rFonts w:ascii="FS Albert Pro" w:hAnsi="FS Albert Pro" w:cstheme="minorHAnsi"/>
                <w:color w:val="000000" w:themeColor="text1"/>
                <w:kern w:val="24"/>
                <w:sz w:val="22"/>
                <w:szCs w:val="22"/>
              </w:rPr>
              <w:t>Aftësi të shkëlqyera organizative dhe të menaxhimit të projekteve për të mbikëqyrur iniciativa të shumta, për të vendosur prioritete dhe për të përmbushur afatet.</w:t>
            </w:r>
          </w:p>
          <w:p w14:paraId="135FB7B0" w14:textId="0496A8CC" w:rsidR="000972CD" w:rsidRDefault="000972CD" w:rsidP="00BD244B">
            <w:pPr>
              <w:pStyle w:val="NormalWeb"/>
              <w:numPr>
                <w:ilvl w:val="0"/>
                <w:numId w:val="41"/>
              </w:numPr>
              <w:spacing w:line="276" w:lineRule="auto"/>
              <w:jc w:val="both"/>
              <w:textAlignment w:val="baseline"/>
              <w:rPr>
                <w:rFonts w:ascii="FS Albert Pro" w:hAnsi="FS Albert Pro" w:cstheme="minorHAnsi"/>
                <w:color w:val="000000" w:themeColor="text1"/>
                <w:kern w:val="24"/>
                <w:sz w:val="22"/>
                <w:szCs w:val="22"/>
              </w:rPr>
            </w:pPr>
            <w:r>
              <w:rPr>
                <w:rFonts w:ascii="FS Albert Pro" w:hAnsi="FS Albert Pro" w:cstheme="minorHAnsi"/>
                <w:color w:val="000000" w:themeColor="text1"/>
                <w:kern w:val="24"/>
                <w:sz w:val="22"/>
                <w:szCs w:val="22"/>
              </w:rPr>
              <w:t>Aftësi e provuar për të trajtuar informacione të ndjeshme dhe konfidenciale me rëndësi të madhe.</w:t>
            </w:r>
          </w:p>
          <w:p w14:paraId="1387D85D" w14:textId="01861D09" w:rsidR="00E62F97" w:rsidRDefault="00E62F97" w:rsidP="00BD244B">
            <w:pPr>
              <w:pStyle w:val="NormalWeb"/>
              <w:numPr>
                <w:ilvl w:val="0"/>
                <w:numId w:val="41"/>
              </w:numPr>
              <w:spacing w:line="276" w:lineRule="auto"/>
              <w:jc w:val="both"/>
              <w:textAlignment w:val="baseline"/>
              <w:rPr>
                <w:rFonts w:ascii="FS Albert Pro" w:hAnsi="FS Albert Pro" w:cstheme="minorHAnsi"/>
                <w:color w:val="000000" w:themeColor="text1"/>
                <w:kern w:val="24"/>
                <w:sz w:val="22"/>
                <w:szCs w:val="22"/>
              </w:rPr>
            </w:pPr>
            <w:r>
              <w:rPr>
                <w:rFonts w:ascii="FS Albert Pro" w:hAnsi="FS Albert Pro" w:cstheme="minorHAnsi"/>
                <w:color w:val="000000" w:themeColor="text1"/>
                <w:kern w:val="24"/>
                <w:sz w:val="22"/>
                <w:szCs w:val="22"/>
              </w:rPr>
              <w:lastRenderedPageBreak/>
              <w:t xml:space="preserve">Qasje proaktive e demonstruar për identifikimin dhe zgjidhjen e çështjeve. </w:t>
            </w:r>
          </w:p>
          <w:p w14:paraId="5FCC7323" w14:textId="11AC204C" w:rsidR="00BD244B" w:rsidRPr="00DD16B5" w:rsidRDefault="00BD244B" w:rsidP="00BD244B">
            <w:pPr>
              <w:pStyle w:val="NormalWeb"/>
              <w:numPr>
                <w:ilvl w:val="0"/>
                <w:numId w:val="41"/>
              </w:numPr>
              <w:spacing w:line="276" w:lineRule="auto"/>
              <w:jc w:val="both"/>
              <w:textAlignment w:val="baseline"/>
              <w:rPr>
                <w:rFonts w:ascii="FS Albert Pro" w:hAnsi="FS Albert Pro" w:cstheme="minorHAnsi"/>
                <w:color w:val="000000" w:themeColor="text1"/>
                <w:kern w:val="24"/>
                <w:sz w:val="22"/>
                <w:szCs w:val="22"/>
              </w:rPr>
            </w:pPr>
            <w:r w:rsidRPr="00DD16B5">
              <w:rPr>
                <w:rFonts w:ascii="FS Albert Pro" w:hAnsi="FS Albert Pro" w:cstheme="minorHAnsi"/>
                <w:color w:val="000000" w:themeColor="text1"/>
                <w:kern w:val="24"/>
                <w:sz w:val="22"/>
                <w:szCs w:val="22"/>
              </w:rPr>
              <w:t>Aftësi të shkëlqyera komunikimi, verbale dhe me shkrim, për t'u angazhuar me palët e interesuara të brendshme dhe të jashtme, për të paraqitur informacion dhe për të shkruar raporte.</w:t>
            </w:r>
          </w:p>
          <w:p w14:paraId="48C1796D" w14:textId="7B8C59A9" w:rsidR="00D23EED" w:rsidRPr="00DD16B5" w:rsidRDefault="00D23EED" w:rsidP="00BD244B">
            <w:pPr>
              <w:pStyle w:val="NormalWeb"/>
              <w:numPr>
                <w:ilvl w:val="0"/>
                <w:numId w:val="41"/>
              </w:numPr>
              <w:spacing w:line="276" w:lineRule="auto"/>
              <w:jc w:val="both"/>
              <w:textAlignment w:val="baseline"/>
              <w:rPr>
                <w:rFonts w:ascii="FS Albert Pro" w:hAnsi="FS Albert Pro" w:cstheme="minorHAnsi"/>
                <w:color w:val="000000" w:themeColor="text1"/>
                <w:kern w:val="24"/>
                <w:sz w:val="22"/>
                <w:szCs w:val="22"/>
              </w:rPr>
            </w:pPr>
            <w:r w:rsidRPr="00DD16B5">
              <w:rPr>
                <w:rFonts w:ascii="FS Albert Pro" w:hAnsi="FS Albert Pro" w:cstheme="minorHAnsi"/>
                <w:color w:val="000000" w:themeColor="text1"/>
                <w:kern w:val="24"/>
                <w:sz w:val="22"/>
                <w:szCs w:val="22"/>
              </w:rPr>
              <w:t>Përvoja e menaxhimit të të dhënave</w:t>
            </w:r>
          </w:p>
          <w:p w14:paraId="4169F908" w14:textId="77777777" w:rsidR="00BD244B" w:rsidRPr="00BD244B" w:rsidRDefault="00BD244B" w:rsidP="00BD244B">
            <w:pPr>
              <w:pStyle w:val="NormalWeb"/>
              <w:numPr>
                <w:ilvl w:val="0"/>
                <w:numId w:val="41"/>
              </w:numPr>
              <w:spacing w:line="276" w:lineRule="auto"/>
              <w:jc w:val="both"/>
              <w:textAlignment w:val="baseline"/>
              <w:rPr>
                <w:rFonts w:ascii="FS Albert Pro" w:hAnsi="FS Albert Pro" w:cstheme="minorHAnsi"/>
                <w:color w:val="000000" w:themeColor="text1"/>
                <w:kern w:val="24"/>
                <w:sz w:val="22"/>
                <w:szCs w:val="22"/>
              </w:rPr>
            </w:pPr>
            <w:r w:rsidRPr="00BD244B">
              <w:rPr>
                <w:rFonts w:ascii="FS Albert Pro" w:hAnsi="FS Albert Pro" w:cstheme="minorHAnsi"/>
                <w:color w:val="000000" w:themeColor="text1"/>
                <w:kern w:val="24"/>
                <w:sz w:val="22"/>
                <w:szCs w:val="22"/>
              </w:rPr>
              <w:t>Aftësi në buxhetimin dhe menaxhimin financiar, duke përfshirë shpërndarjen e burimeve dhe monitorimin e shpenzimeve.</w:t>
            </w:r>
          </w:p>
          <w:p w14:paraId="1983704A" w14:textId="77777777" w:rsidR="00BD244B" w:rsidRPr="00BD244B" w:rsidRDefault="00BD244B" w:rsidP="00BD244B">
            <w:pPr>
              <w:pStyle w:val="NormalWeb"/>
              <w:numPr>
                <w:ilvl w:val="0"/>
                <w:numId w:val="41"/>
              </w:numPr>
              <w:spacing w:line="276" w:lineRule="auto"/>
              <w:jc w:val="both"/>
              <w:textAlignment w:val="baseline"/>
              <w:rPr>
                <w:rFonts w:ascii="FS Albert Pro" w:hAnsi="FS Albert Pro" w:cstheme="minorHAnsi"/>
                <w:color w:val="000000" w:themeColor="text1"/>
                <w:kern w:val="24"/>
                <w:sz w:val="22"/>
                <w:szCs w:val="22"/>
              </w:rPr>
            </w:pPr>
            <w:r w:rsidRPr="00BD244B">
              <w:rPr>
                <w:rFonts w:ascii="FS Albert Pro" w:hAnsi="FS Albert Pro" w:cstheme="minorHAnsi"/>
                <w:color w:val="000000" w:themeColor="text1"/>
                <w:kern w:val="24"/>
                <w:sz w:val="22"/>
                <w:szCs w:val="22"/>
              </w:rPr>
              <w:t>Njohuri për metodat e interpretimit dhe programet edukative për të angazhuar vizitorët dhe promovuar rëndësinë e pasurive kulturore.</w:t>
            </w:r>
          </w:p>
          <w:p w14:paraId="62778C31" w14:textId="77777777" w:rsidR="00BD244B" w:rsidRPr="00BD244B" w:rsidRDefault="00BD244B" w:rsidP="00BD244B">
            <w:pPr>
              <w:pStyle w:val="NormalWeb"/>
              <w:numPr>
                <w:ilvl w:val="0"/>
                <w:numId w:val="41"/>
              </w:numPr>
              <w:spacing w:line="276" w:lineRule="auto"/>
              <w:jc w:val="both"/>
              <w:textAlignment w:val="baseline"/>
              <w:rPr>
                <w:rFonts w:ascii="FS Albert Pro" w:hAnsi="FS Albert Pro" w:cstheme="minorHAnsi"/>
                <w:color w:val="000000" w:themeColor="text1"/>
                <w:kern w:val="24"/>
                <w:sz w:val="22"/>
                <w:szCs w:val="22"/>
              </w:rPr>
            </w:pPr>
            <w:r w:rsidRPr="00BD244B">
              <w:rPr>
                <w:rFonts w:ascii="FS Albert Pro" w:hAnsi="FS Albert Pro" w:cstheme="minorHAnsi"/>
                <w:color w:val="000000" w:themeColor="text1"/>
                <w:kern w:val="24"/>
                <w:sz w:val="22"/>
                <w:szCs w:val="22"/>
              </w:rPr>
              <w:t>Aftësia për të bashkëpunuar me aktorë të ndryshëm, si agjencitë qeveritare, komunitetet lokale, studiuesit dhe institucionet arsimore.</w:t>
            </w:r>
          </w:p>
          <w:p w14:paraId="28ACE509" w14:textId="6768B67F" w:rsidR="00776B58" w:rsidRPr="001220ED" w:rsidRDefault="00BD244B" w:rsidP="001220ED">
            <w:pPr>
              <w:pStyle w:val="NormalWeb"/>
              <w:numPr>
                <w:ilvl w:val="0"/>
                <w:numId w:val="41"/>
              </w:numPr>
              <w:spacing w:line="276" w:lineRule="auto"/>
              <w:jc w:val="both"/>
              <w:textAlignment w:val="baseline"/>
              <w:rPr>
                <w:rFonts w:ascii="FS Albert Pro" w:hAnsi="FS Albert Pro" w:cstheme="minorHAnsi"/>
                <w:color w:val="000000" w:themeColor="text1"/>
                <w:kern w:val="24"/>
                <w:sz w:val="22"/>
                <w:szCs w:val="22"/>
              </w:rPr>
            </w:pPr>
            <w:r w:rsidRPr="00BD244B">
              <w:rPr>
                <w:rFonts w:ascii="FS Albert Pro" w:hAnsi="FS Albert Pro" w:cstheme="minorHAnsi"/>
                <w:color w:val="000000" w:themeColor="text1"/>
                <w:kern w:val="24"/>
                <w:sz w:val="22"/>
                <w:szCs w:val="22"/>
              </w:rPr>
              <w:t>Aftësi të forta për zgjidhjen e problemeve, përshtatshmëri dhe një mentalitet strategjik për të adresuar sfidat dhe për të kontribuar në vizionin afatgjatë të menaxhimit të aseteve kulturore. Të ketë një kuptim gjithëpërfshirës të pasurive kulturore për zhvillim të qëndrueshëm</w:t>
            </w:r>
          </w:p>
        </w:tc>
      </w:tr>
      <w:tr w:rsidR="00776B58" w:rsidRPr="00275CA7" w14:paraId="44F2E050" w14:textId="77777777" w:rsidTr="00C471D4">
        <w:trPr>
          <w:trHeight w:val="728"/>
        </w:trPr>
        <w:tc>
          <w:tcPr>
            <w:tcW w:w="1274" w:type="dxa"/>
            <w:tcBorders>
              <w:top w:val="single" w:sz="4" w:space="0" w:color="auto"/>
              <w:bottom w:val="single" w:sz="4" w:space="0" w:color="auto"/>
            </w:tcBorders>
            <w:shd w:val="clear" w:color="auto" w:fill="D9E2F3" w:themeFill="accent1" w:themeFillTint="33"/>
            <w:vAlign w:val="center"/>
          </w:tcPr>
          <w:p w14:paraId="78D90C25" w14:textId="77777777" w:rsidR="00776B58" w:rsidRPr="00275CA7" w:rsidRDefault="00776B58" w:rsidP="00D404DA">
            <w:pPr>
              <w:pStyle w:val="NormalWeb"/>
              <w:spacing w:before="0" w:beforeAutospacing="0" w:after="0" w:afterAutospacing="0" w:line="276" w:lineRule="auto"/>
              <w:textAlignment w:val="baseline"/>
              <w:rPr>
                <w:rFonts w:ascii="FS Albert Pro" w:hAnsi="FS Albert Pro" w:cstheme="minorHAnsi"/>
                <w:b/>
                <w:bCs/>
                <w:color w:val="000000" w:themeColor="text1"/>
                <w:kern w:val="24"/>
                <w:sz w:val="22"/>
                <w:szCs w:val="22"/>
              </w:rPr>
            </w:pPr>
            <w:r w:rsidRPr="00275CA7">
              <w:rPr>
                <w:rFonts w:ascii="FS Albert Pro" w:hAnsi="FS Albert Pro" w:cstheme="minorHAnsi"/>
                <w:b/>
                <w:bCs/>
                <w:color w:val="000000" w:themeColor="text1"/>
                <w:kern w:val="24"/>
                <w:sz w:val="22"/>
                <w:szCs w:val="22"/>
              </w:rPr>
              <w:lastRenderedPageBreak/>
              <w:t>Lista e detyrave</w:t>
            </w:r>
          </w:p>
        </w:tc>
        <w:tc>
          <w:tcPr>
            <w:tcW w:w="8143" w:type="dxa"/>
            <w:gridSpan w:val="2"/>
            <w:tcBorders>
              <w:top w:val="single" w:sz="4" w:space="0" w:color="auto"/>
              <w:bottom w:val="single" w:sz="4" w:space="0" w:color="auto"/>
            </w:tcBorders>
            <w:vAlign w:val="center"/>
          </w:tcPr>
          <w:p w14:paraId="39B3E206" w14:textId="10F283F7" w:rsidR="00776B58" w:rsidRPr="00275CA7" w:rsidRDefault="00776B58" w:rsidP="00D404DA">
            <w:pPr>
              <w:pStyle w:val="NormalWeb"/>
              <w:numPr>
                <w:ilvl w:val="0"/>
                <w:numId w:val="41"/>
              </w:numPr>
              <w:spacing w:line="276" w:lineRule="auto"/>
              <w:jc w:val="both"/>
              <w:textAlignment w:val="baseline"/>
              <w:rPr>
                <w:rFonts w:ascii="FS Albert Pro" w:hAnsi="FS Albert Pro" w:cstheme="minorHAnsi"/>
                <w:color w:val="000000" w:themeColor="text1"/>
                <w:kern w:val="24"/>
                <w:sz w:val="22"/>
                <w:szCs w:val="22"/>
              </w:rPr>
            </w:pPr>
            <w:r w:rsidRPr="00275CA7">
              <w:rPr>
                <w:rFonts w:ascii="FS Albert Pro" w:hAnsi="FS Albert Pro" w:cstheme="minorHAnsi"/>
                <w:color w:val="000000" w:themeColor="text1"/>
                <w:sz w:val="22"/>
                <w:szCs w:val="22"/>
              </w:rPr>
              <w:t>Aftësi të forta komunikimi në anglisht si me shkrim ashtu edhe me gojë</w:t>
            </w:r>
          </w:p>
        </w:tc>
      </w:tr>
    </w:tbl>
    <w:p w14:paraId="2DA345EF" w14:textId="77777777" w:rsidR="000624DD" w:rsidRDefault="000624DD">
      <w:pPr>
        <w:rPr>
          <w:rFonts w:cstheme="minorHAnsi"/>
          <w:color w:val="000000" w:themeColor="text1"/>
          <w:lang w:val="en-US" w:eastAsia="cs-CZ"/>
        </w:rPr>
      </w:pPr>
    </w:p>
    <w:p w14:paraId="33455D71" w14:textId="6A9725B4" w:rsidR="00227F23" w:rsidRPr="007D52CA" w:rsidRDefault="00227F23" w:rsidP="00227F23">
      <w:pPr>
        <w:rPr>
          <w:rFonts w:cstheme="minorHAnsi"/>
          <w:b/>
          <w:bCs/>
          <w:caps/>
          <w:color w:val="000000" w:themeColor="text1"/>
          <w:sz w:val="24"/>
          <w:szCs w:val="24"/>
          <w:lang w:val="en-US" w:eastAsia="cs-CZ"/>
        </w:rPr>
      </w:pPr>
      <w:bookmarkStart w:id="4" w:name="_Hlk141786701"/>
      <w:r w:rsidRPr="007D52CA">
        <w:rPr>
          <w:rFonts w:cstheme="minorHAnsi"/>
          <w:b/>
          <w:bCs/>
          <w:caps/>
          <w:color w:val="000000" w:themeColor="text1"/>
          <w:sz w:val="24"/>
          <w:szCs w:val="24"/>
          <w:lang w:eastAsia="cs-CZ"/>
        </w:rPr>
        <w:t xml:space="preserve">DOKUMENTI PËR DORËZIM </w:t>
      </w:r>
    </w:p>
    <w:p w14:paraId="381DC88A" w14:textId="66C79F44" w:rsidR="00227F23" w:rsidRPr="001C1998" w:rsidRDefault="00227F23" w:rsidP="001C1998">
      <w:pPr>
        <w:pStyle w:val="ListParagraph"/>
        <w:numPr>
          <w:ilvl w:val="0"/>
          <w:numId w:val="41"/>
        </w:numPr>
        <w:rPr>
          <w:rFonts w:cstheme="minorHAnsi"/>
          <w:color w:val="000000" w:themeColor="text1"/>
          <w:lang w:val="en-US" w:eastAsia="cs-CZ"/>
        </w:rPr>
      </w:pPr>
      <w:r w:rsidRPr="001C1998">
        <w:rPr>
          <w:rFonts w:cstheme="minorHAnsi"/>
          <w:color w:val="000000" w:themeColor="text1"/>
          <w:lang w:eastAsia="cs-CZ"/>
        </w:rPr>
        <w:t>Curriculum Vitae</w:t>
      </w:r>
    </w:p>
    <w:p w14:paraId="69A32721" w14:textId="40430946" w:rsidR="00227F23" w:rsidRPr="001C1998" w:rsidRDefault="00227F23" w:rsidP="001C1998">
      <w:pPr>
        <w:pStyle w:val="ListParagraph"/>
        <w:numPr>
          <w:ilvl w:val="0"/>
          <w:numId w:val="41"/>
        </w:numPr>
        <w:rPr>
          <w:rFonts w:cstheme="minorHAnsi"/>
          <w:color w:val="000000" w:themeColor="text1"/>
          <w:lang w:val="en-US" w:eastAsia="cs-CZ"/>
        </w:rPr>
      </w:pPr>
      <w:r w:rsidRPr="001C1998">
        <w:rPr>
          <w:rFonts w:cstheme="minorHAnsi"/>
          <w:color w:val="000000" w:themeColor="text1"/>
          <w:lang w:eastAsia="cs-CZ"/>
        </w:rPr>
        <w:t xml:space="preserve">Letër motivuese </w:t>
      </w:r>
    </w:p>
    <w:p w14:paraId="4C586271" w14:textId="46B3F463" w:rsidR="00227F23" w:rsidRPr="000624DD" w:rsidRDefault="00227F23" w:rsidP="000624DD">
      <w:pPr>
        <w:pStyle w:val="ListParagraph"/>
        <w:numPr>
          <w:ilvl w:val="0"/>
          <w:numId w:val="49"/>
        </w:numPr>
        <w:ind w:left="360"/>
        <w:rPr>
          <w:rFonts w:cstheme="minorHAnsi"/>
          <w:color w:val="000000" w:themeColor="text1"/>
          <w:lang w:val="en-US" w:eastAsia="cs-CZ"/>
        </w:rPr>
      </w:pPr>
      <w:r w:rsidRPr="000624DD">
        <w:rPr>
          <w:rFonts w:cstheme="minorHAnsi"/>
          <w:color w:val="000000" w:themeColor="text1"/>
          <w:lang w:eastAsia="cs-CZ"/>
        </w:rPr>
        <w:t xml:space="preserve">Dy letra referimi  </w:t>
      </w:r>
    </w:p>
    <w:p w14:paraId="3609E104" w14:textId="77777777" w:rsidR="000624DD" w:rsidRDefault="000624DD" w:rsidP="00227F23">
      <w:pPr>
        <w:rPr>
          <w:rFonts w:cstheme="minorHAnsi"/>
          <w:color w:val="000000" w:themeColor="text1"/>
          <w:lang w:val="en-US" w:eastAsia="cs-CZ"/>
        </w:rPr>
      </w:pPr>
    </w:p>
    <w:p w14:paraId="5B368096" w14:textId="799B17E7" w:rsidR="001C1998" w:rsidRPr="00227F23" w:rsidRDefault="00227F23" w:rsidP="00227F23">
      <w:pPr>
        <w:rPr>
          <w:rFonts w:cstheme="minorHAnsi"/>
          <w:color w:val="000000" w:themeColor="text1"/>
          <w:lang w:val="en-US" w:eastAsia="cs-CZ"/>
        </w:rPr>
      </w:pPr>
      <w:r w:rsidRPr="00227F23">
        <w:rPr>
          <w:rFonts w:cstheme="minorHAnsi"/>
          <w:color w:val="000000" w:themeColor="text1"/>
          <w:lang w:eastAsia="cs-CZ"/>
        </w:rPr>
        <w:t xml:space="preserve">Faqja zyrtare e aplikacionit është </w:t>
      </w:r>
      <w:hyperlink r:id="rId8" w:history="1">
        <w:r w:rsidR="001C1998" w:rsidRPr="00164BD6">
          <w:rPr>
            <w:rStyle w:val="Hyperlink"/>
            <w:rFonts w:cstheme="minorHAnsi"/>
            <w:highlight w:val="yellow"/>
            <w:lang w:eastAsia="cs-CZ"/>
          </w:rPr>
          <w:t>https://bmf.al/en/</w:t>
        </w:r>
      </w:hyperlink>
    </w:p>
    <w:p w14:paraId="156B098B" w14:textId="77777777" w:rsidR="001525F2" w:rsidRDefault="001525F2" w:rsidP="00227F23">
      <w:pPr>
        <w:rPr>
          <w:rFonts w:cstheme="minorHAnsi"/>
          <w:color w:val="000000" w:themeColor="text1"/>
          <w:lang w:val="en-US" w:eastAsia="cs-CZ"/>
        </w:rPr>
      </w:pPr>
    </w:p>
    <w:p w14:paraId="03949C73" w14:textId="705EDD14" w:rsidR="00227F23" w:rsidRPr="00227F23" w:rsidRDefault="00227F23" w:rsidP="00227F23">
      <w:pPr>
        <w:rPr>
          <w:rFonts w:cstheme="minorHAnsi"/>
          <w:color w:val="000000" w:themeColor="text1"/>
          <w:lang w:val="en-US" w:eastAsia="cs-CZ"/>
        </w:rPr>
      </w:pPr>
      <w:r w:rsidRPr="00227F23">
        <w:rPr>
          <w:rFonts w:cstheme="minorHAnsi"/>
          <w:color w:val="000000" w:themeColor="text1"/>
          <w:lang w:eastAsia="cs-CZ"/>
        </w:rPr>
        <w:t xml:space="preserve">Kandidatët e interesuar duhet të dërgojnë dokumentet e tyre përmes platformës zyrtare në https://bmf.al/en/, ose në adresën e mëposhtme: </w:t>
      </w:r>
      <w:hyperlink r:id="rId9" w:history="1">
        <w:r w:rsidR="00FE37B7" w:rsidRPr="009B5875">
          <w:rPr>
            <w:rStyle w:val="Hyperlink"/>
            <w:rFonts w:cstheme="minorHAnsi"/>
            <w:lang w:eastAsia="cs-CZ"/>
          </w:rPr>
          <w:t>careers@bmf.al</w:t>
        </w:r>
      </w:hyperlink>
      <w:r w:rsidR="00FE37B7">
        <w:rPr>
          <w:rFonts w:cstheme="minorHAnsi"/>
          <w:color w:val="000000" w:themeColor="text1"/>
          <w:lang w:eastAsia="cs-CZ"/>
        </w:rPr>
        <w:t xml:space="preserve">  (referuar titullit të punës në mesazhin tuaj). </w:t>
      </w:r>
    </w:p>
    <w:p w14:paraId="7DB4A2A7" w14:textId="77777777" w:rsidR="001525F2" w:rsidRDefault="001525F2" w:rsidP="00227F23">
      <w:pPr>
        <w:rPr>
          <w:rFonts w:cstheme="minorHAnsi"/>
          <w:color w:val="000000" w:themeColor="text1"/>
          <w:lang w:val="en-US" w:eastAsia="cs-CZ"/>
        </w:rPr>
      </w:pPr>
    </w:p>
    <w:p w14:paraId="77428944" w14:textId="4659CA59" w:rsidR="00227F23" w:rsidRPr="00227F23" w:rsidRDefault="00227F23" w:rsidP="00227F23">
      <w:pPr>
        <w:rPr>
          <w:rFonts w:cstheme="minorHAnsi"/>
          <w:color w:val="000000" w:themeColor="text1"/>
          <w:lang w:val="en-US" w:eastAsia="cs-CZ"/>
        </w:rPr>
      </w:pPr>
      <w:r w:rsidRPr="00227F23">
        <w:rPr>
          <w:rFonts w:cstheme="minorHAnsi"/>
          <w:color w:val="000000" w:themeColor="text1"/>
          <w:lang w:eastAsia="cs-CZ"/>
        </w:rPr>
        <w:t xml:space="preserve">Të gjithë aplikantët do të marrin një konfirmim se paraqitja e tyre elektronike është marrë. </w:t>
      </w:r>
    </w:p>
    <w:p w14:paraId="5E3B2A4C" w14:textId="046175B1" w:rsidR="00227F23" w:rsidRPr="00227F23" w:rsidRDefault="00227F23" w:rsidP="00227F23">
      <w:pPr>
        <w:rPr>
          <w:rFonts w:cstheme="minorHAnsi"/>
          <w:color w:val="000000" w:themeColor="text1"/>
          <w:lang w:val="en-US" w:eastAsia="cs-CZ"/>
        </w:rPr>
      </w:pPr>
      <w:r w:rsidRPr="00227F23">
        <w:rPr>
          <w:rFonts w:cstheme="minorHAnsi"/>
          <w:color w:val="000000" w:themeColor="text1"/>
          <w:lang w:eastAsia="cs-CZ"/>
        </w:rPr>
        <w:t xml:space="preserve">Vetëm kandidatët e përzgjedhur do të kontaktohen për një intervistë. </w:t>
      </w:r>
    </w:p>
    <w:p w14:paraId="108F20FD" w14:textId="2E44A699" w:rsidR="00227F23" w:rsidRPr="00227F23" w:rsidRDefault="00227F23" w:rsidP="00227F23">
      <w:pPr>
        <w:rPr>
          <w:rFonts w:cstheme="minorHAnsi"/>
          <w:color w:val="000000" w:themeColor="text1"/>
          <w:lang w:val="en-US" w:eastAsia="cs-CZ"/>
        </w:rPr>
      </w:pPr>
      <w:r w:rsidRPr="00227F23">
        <w:rPr>
          <w:rFonts w:cstheme="minorHAnsi"/>
          <w:color w:val="000000" w:themeColor="text1"/>
          <w:lang w:eastAsia="cs-CZ"/>
        </w:rPr>
        <w:lastRenderedPageBreak/>
        <w:t>Kandidatëve mund t'u kërkohet të japin prova të sfondit të tyre profesional si dhe arritjeve të tyre dhe duhet të jenë të disponueshëm për intervista.</w:t>
      </w:r>
    </w:p>
    <w:p w14:paraId="76D51374" w14:textId="77777777" w:rsidR="001525F2" w:rsidRDefault="001525F2" w:rsidP="00227F23">
      <w:pPr>
        <w:rPr>
          <w:rFonts w:cstheme="minorHAnsi"/>
          <w:color w:val="000000" w:themeColor="text1"/>
          <w:lang w:val="en-US" w:eastAsia="cs-CZ"/>
        </w:rPr>
      </w:pPr>
    </w:p>
    <w:p w14:paraId="0E0B8B44" w14:textId="4C957D92" w:rsidR="00227F23" w:rsidRPr="007D52CA" w:rsidRDefault="00227F23" w:rsidP="00227F23">
      <w:pPr>
        <w:rPr>
          <w:rFonts w:cstheme="minorHAnsi"/>
          <w:b/>
          <w:bCs/>
          <w:color w:val="000000" w:themeColor="text1"/>
          <w:sz w:val="24"/>
          <w:szCs w:val="24"/>
          <w:lang w:val="en-US" w:eastAsia="cs-CZ"/>
        </w:rPr>
      </w:pPr>
      <w:r w:rsidRPr="007D52CA">
        <w:rPr>
          <w:rFonts w:cstheme="minorHAnsi"/>
          <w:b/>
          <w:bCs/>
          <w:color w:val="000000" w:themeColor="text1"/>
          <w:sz w:val="24"/>
          <w:szCs w:val="24"/>
          <w:lang w:eastAsia="cs-CZ"/>
        </w:rPr>
        <w:t xml:space="preserve">Afati i fundit për aplikime është </w:t>
      </w:r>
      <w:r w:rsidR="00DA3648" w:rsidRPr="00C20814">
        <w:rPr>
          <w:rFonts w:cstheme="minorHAnsi"/>
          <w:b/>
          <w:bCs/>
          <w:color w:val="000000" w:themeColor="text1"/>
          <w:sz w:val="24"/>
          <w:szCs w:val="24"/>
          <w:u w:val="single"/>
          <w:lang w:eastAsia="cs-CZ"/>
        </w:rPr>
        <w:t>(</w:t>
      </w:r>
      <w:r w:rsidR="005F048A">
        <w:rPr>
          <w:rFonts w:cstheme="minorHAnsi"/>
          <w:b/>
          <w:bCs/>
          <w:color w:val="000000" w:themeColor="text1"/>
          <w:sz w:val="24"/>
          <w:szCs w:val="24"/>
          <w:u w:val="single"/>
          <w:lang w:eastAsia="cs-CZ"/>
        </w:rPr>
        <w:t>20</w:t>
      </w:r>
      <w:r w:rsidR="00DA3648" w:rsidRPr="00C20814">
        <w:rPr>
          <w:rFonts w:cstheme="minorHAnsi"/>
          <w:b/>
          <w:bCs/>
          <w:color w:val="000000" w:themeColor="text1"/>
          <w:sz w:val="24"/>
          <w:szCs w:val="24"/>
          <w:u w:val="single"/>
          <w:lang w:eastAsia="cs-CZ"/>
        </w:rPr>
        <w:t>. 01. 202</w:t>
      </w:r>
      <w:r w:rsidR="005F048A">
        <w:rPr>
          <w:rFonts w:cstheme="minorHAnsi"/>
          <w:b/>
          <w:bCs/>
          <w:color w:val="000000" w:themeColor="text1"/>
          <w:sz w:val="24"/>
          <w:szCs w:val="24"/>
          <w:u w:val="single"/>
          <w:lang w:eastAsia="cs-CZ"/>
        </w:rPr>
        <w:t>6</w:t>
      </w:r>
      <w:r w:rsidR="00DA3648" w:rsidRPr="00C20814">
        <w:rPr>
          <w:rFonts w:cstheme="minorHAnsi"/>
          <w:b/>
          <w:bCs/>
          <w:color w:val="000000" w:themeColor="text1"/>
          <w:sz w:val="24"/>
          <w:szCs w:val="24"/>
          <w:u w:val="single"/>
          <w:lang w:eastAsia="cs-CZ"/>
        </w:rPr>
        <w:t>)</w:t>
      </w:r>
      <w:r w:rsidR="000624DD" w:rsidRPr="007D52CA">
        <w:rPr>
          <w:rFonts w:cstheme="minorHAnsi"/>
          <w:b/>
          <w:bCs/>
          <w:color w:val="000000" w:themeColor="text1"/>
          <w:sz w:val="24"/>
          <w:szCs w:val="24"/>
          <w:lang w:eastAsia="cs-CZ"/>
        </w:rPr>
        <w:t>.</w:t>
      </w:r>
    </w:p>
    <w:p w14:paraId="6BEA6101" w14:textId="77777777" w:rsidR="00227F23" w:rsidRPr="001C1998" w:rsidRDefault="00227F23" w:rsidP="00227F23">
      <w:pPr>
        <w:rPr>
          <w:rFonts w:cstheme="minorHAnsi"/>
          <w:b/>
          <w:bCs/>
          <w:color w:val="000000" w:themeColor="text1"/>
          <w:lang w:val="en-US" w:eastAsia="cs-CZ"/>
        </w:rPr>
      </w:pPr>
      <w:r w:rsidRPr="001C1998">
        <w:rPr>
          <w:rFonts w:cstheme="minorHAnsi"/>
          <w:b/>
          <w:bCs/>
          <w:color w:val="000000" w:themeColor="text1"/>
          <w:lang w:eastAsia="cs-CZ"/>
        </w:rPr>
        <w:t xml:space="preserve">PROCESI I PËRZGJEDHJES </w:t>
      </w:r>
    </w:p>
    <w:p w14:paraId="19985123" w14:textId="0B3E67F5" w:rsidR="00227F23" w:rsidRPr="000624DD" w:rsidRDefault="00227F23" w:rsidP="000624DD">
      <w:pPr>
        <w:pStyle w:val="ListParagraph"/>
        <w:numPr>
          <w:ilvl w:val="0"/>
          <w:numId w:val="47"/>
        </w:numPr>
        <w:rPr>
          <w:rFonts w:cstheme="minorHAnsi"/>
          <w:color w:val="000000" w:themeColor="text1"/>
          <w:lang w:val="en-US" w:eastAsia="cs-CZ"/>
        </w:rPr>
      </w:pPr>
      <w:r w:rsidRPr="000624DD">
        <w:rPr>
          <w:rFonts w:cstheme="minorHAnsi"/>
          <w:color w:val="000000" w:themeColor="text1"/>
          <w:lang w:eastAsia="cs-CZ"/>
        </w:rPr>
        <w:t>Parakualifikimi (vlerësimi i tavolinës);</w:t>
      </w:r>
    </w:p>
    <w:p w14:paraId="036D633E" w14:textId="0FB92E4B" w:rsidR="00227F23" w:rsidRPr="000624DD" w:rsidRDefault="00227F23" w:rsidP="000624DD">
      <w:pPr>
        <w:pStyle w:val="ListParagraph"/>
        <w:numPr>
          <w:ilvl w:val="0"/>
          <w:numId w:val="47"/>
        </w:numPr>
        <w:rPr>
          <w:rFonts w:cstheme="minorHAnsi"/>
          <w:color w:val="000000" w:themeColor="text1"/>
          <w:lang w:val="en-US" w:eastAsia="cs-CZ"/>
        </w:rPr>
      </w:pPr>
      <w:r w:rsidRPr="000624DD">
        <w:rPr>
          <w:rFonts w:cstheme="minorHAnsi"/>
          <w:color w:val="000000" w:themeColor="text1"/>
          <w:lang w:eastAsia="cs-CZ"/>
        </w:rPr>
        <w:t>Raundi i parë i intervistave (mundësisht intervistë personale);</w:t>
      </w:r>
    </w:p>
    <w:p w14:paraId="1684E57E" w14:textId="66C4839F" w:rsidR="00227F23" w:rsidRPr="000624DD" w:rsidRDefault="00164BD6" w:rsidP="000624DD">
      <w:pPr>
        <w:pStyle w:val="ListParagraph"/>
        <w:numPr>
          <w:ilvl w:val="0"/>
          <w:numId w:val="47"/>
        </w:numPr>
        <w:rPr>
          <w:rFonts w:cstheme="minorHAnsi"/>
          <w:color w:val="000000" w:themeColor="text1"/>
          <w:lang w:val="en-US" w:eastAsia="cs-CZ"/>
        </w:rPr>
      </w:pPr>
      <w:r>
        <w:rPr>
          <w:rFonts w:cstheme="minorHAnsi"/>
          <w:color w:val="000000" w:themeColor="text1"/>
          <w:lang w:eastAsia="cs-CZ"/>
        </w:rPr>
        <w:t>Njoftimi i kandidatit të suksesshëm.</w:t>
      </w:r>
    </w:p>
    <w:p w14:paraId="0364CD72" w14:textId="77777777" w:rsidR="00227F23" w:rsidRPr="00227F23" w:rsidRDefault="00227F23" w:rsidP="00227F23">
      <w:pPr>
        <w:rPr>
          <w:rFonts w:cstheme="minorHAnsi"/>
          <w:color w:val="000000" w:themeColor="text1"/>
          <w:lang w:val="en-US" w:eastAsia="cs-CZ"/>
        </w:rPr>
      </w:pPr>
    </w:p>
    <w:p w14:paraId="4D2A4A82" w14:textId="77777777" w:rsidR="00227F23" w:rsidRPr="005F048A" w:rsidRDefault="00227F23" w:rsidP="00227F23">
      <w:pPr>
        <w:rPr>
          <w:rFonts w:cstheme="minorHAnsi"/>
          <w:color w:val="000000" w:themeColor="text1"/>
          <w:lang w:eastAsia="cs-CZ"/>
        </w:rPr>
      </w:pPr>
      <w:r w:rsidRPr="00227F23">
        <w:rPr>
          <w:rFonts w:cstheme="minorHAnsi"/>
          <w:color w:val="000000" w:themeColor="text1"/>
          <w:lang w:eastAsia="cs-CZ"/>
        </w:rPr>
        <w:t>Paketa e kompensimit për pozicionin do të jetë konkurruese me normat e tregut rajonal për aplikantët vendas dhe/ose të huaj. Rezultati përfundimtar do të përcaktohet nga profili, përvoja dhe kualifikimet e kandidatit fitues.</w:t>
      </w:r>
    </w:p>
    <w:p w14:paraId="6A792AA0" w14:textId="77777777" w:rsidR="00227F23" w:rsidRPr="005F048A" w:rsidRDefault="00227F23" w:rsidP="00227F23">
      <w:pPr>
        <w:rPr>
          <w:rFonts w:cstheme="minorHAnsi"/>
          <w:color w:val="000000" w:themeColor="text1"/>
          <w:lang w:eastAsia="cs-CZ"/>
        </w:rPr>
      </w:pPr>
    </w:p>
    <w:p w14:paraId="75EA7995" w14:textId="44D276B4" w:rsidR="00227F23" w:rsidRPr="005F048A" w:rsidRDefault="00227F23" w:rsidP="00227F23">
      <w:pPr>
        <w:rPr>
          <w:rFonts w:cstheme="minorHAnsi"/>
          <w:color w:val="000000" w:themeColor="text1"/>
          <w:lang w:eastAsia="cs-CZ"/>
        </w:rPr>
      </w:pPr>
      <w:r w:rsidRPr="00227F23">
        <w:rPr>
          <w:rFonts w:cstheme="minorHAnsi"/>
          <w:color w:val="000000" w:themeColor="text1"/>
          <w:lang w:eastAsia="cs-CZ"/>
        </w:rPr>
        <w:t xml:space="preserve">Nëse keni ndonjë pyetje, ju lutemi kontaktoni: </w:t>
      </w:r>
      <w:bookmarkEnd w:id="4"/>
      <w:r w:rsidR="005F048A">
        <w:fldChar w:fldCharType="begin"/>
      </w:r>
      <w:r w:rsidR="005F048A">
        <w:instrText>HYPERLINK "mailto:careers@bmf.al"</w:instrText>
      </w:r>
      <w:r w:rsidR="005F048A">
        <w:fldChar w:fldCharType="separate"/>
      </w:r>
      <w:r w:rsidR="005F048A" w:rsidRPr="009B5875">
        <w:rPr>
          <w:rStyle w:val="Hyperlink"/>
          <w:rFonts w:cstheme="minorHAnsi"/>
          <w:lang w:eastAsia="cs-CZ"/>
        </w:rPr>
        <w:t>careers@bmf.al</w:t>
      </w:r>
      <w:r w:rsidR="005F048A">
        <w:fldChar w:fldCharType="end"/>
      </w:r>
    </w:p>
    <w:sectPr w:rsidR="00227F23" w:rsidRPr="005F048A" w:rsidSect="0075750D">
      <w:footerReference w:type="default" r:id="rId10"/>
      <w:headerReference w:type="first" r:id="rId11"/>
      <w:footerReference w:type="first" r:id="rId12"/>
      <w:pgSz w:w="12240" w:h="15840"/>
      <w:pgMar w:top="1440" w:right="1440" w:bottom="1980" w:left="1440" w:header="720" w:footer="7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AC85" w14:textId="77777777" w:rsidR="008631D4" w:rsidRDefault="008631D4" w:rsidP="003D5B53">
      <w:pPr>
        <w:spacing w:after="0" w:line="240" w:lineRule="auto"/>
      </w:pPr>
      <w:r>
        <w:separator/>
      </w:r>
    </w:p>
  </w:endnote>
  <w:endnote w:type="continuationSeparator" w:id="0">
    <w:p w14:paraId="24C7CDC6" w14:textId="77777777" w:rsidR="008631D4" w:rsidRDefault="008631D4" w:rsidP="003D5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Century Schoolbook">
    <w:panose1 w:val="02040604050505020304"/>
    <w:charset w:val="00"/>
    <w:family w:val="roman"/>
    <w:pitch w:val="variable"/>
    <w:sig w:usb0="00000287" w:usb1="00000000" w:usb2="00000000" w:usb3="00000000" w:csb0="0000009F" w:csb1="00000000"/>
  </w:font>
  <w:font w:name="FS Albert Pro">
    <w:altName w:val="Corbel"/>
    <w:charset w:val="00"/>
    <w:family w:val="auto"/>
    <w:pitch w:val="variable"/>
    <w:sig w:usb0="A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45 Ligh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41786676" w:displacedByCustomXml="next"/>
  <w:sdt>
    <w:sdtPr>
      <w:id w:val="126672567"/>
      <w:docPartObj>
        <w:docPartGallery w:val="Page Numbers (Bottom of Page)"/>
        <w:docPartUnique/>
      </w:docPartObj>
    </w:sdtPr>
    <w:sdtEndPr>
      <w:rPr>
        <w:noProof/>
      </w:rPr>
    </w:sdtEndPr>
    <w:sdtContent>
      <w:p w14:paraId="2AF07B73" w14:textId="73349993" w:rsidR="000624DD" w:rsidRDefault="000624DD" w:rsidP="000624DD">
        <w:pPr>
          <w:pStyle w:val="Footer"/>
          <w:pBdr>
            <w:bottom w:val="single" w:sz="12" w:space="1" w:color="auto"/>
          </w:pBdr>
        </w:pPr>
      </w:p>
      <w:p w14:paraId="26A2CFDB" w14:textId="2748B264" w:rsidR="000624DD" w:rsidRDefault="000624DD" w:rsidP="000624DD">
        <w:pPr>
          <w:pStyle w:val="Footer"/>
        </w:pPr>
        <w:bookmarkStart w:id="6" w:name="_Hlk141786130"/>
        <w:r>
          <w:t>FONDACIONI I MENAXHIMIT TË BUTRINTIT</w:t>
        </w:r>
      </w:p>
      <w:p w14:paraId="7FD36FB0" w14:textId="77777777" w:rsidR="000624DD" w:rsidRDefault="000624DD" w:rsidP="000624DD">
        <w:pPr>
          <w:pStyle w:val="Footer"/>
        </w:pPr>
        <w:r>
          <w:t>Adresa: Blvd. Dëshmorët e Kombit, Kullat Binjake, Ndërtesa 6, Hyrja 11, Ap. 21, 1019, Tiranë, Shqipëri.</w:t>
        </w:r>
      </w:p>
      <w:bookmarkEnd w:id="5"/>
      <w:p w14:paraId="511CFC81" w14:textId="77777777" w:rsidR="000624DD" w:rsidRDefault="000624DD" w:rsidP="000624DD">
        <w:pPr>
          <w:pStyle w:val="Footer"/>
          <w:jc w:val="right"/>
        </w:pPr>
      </w:p>
      <w:bookmarkEnd w:id="6"/>
      <w:p w14:paraId="26DEA73A" w14:textId="5B50CA9B" w:rsidR="003D5B53" w:rsidRDefault="003D5B53" w:rsidP="000624DD">
        <w:pPr>
          <w:pStyle w:val="Footer"/>
          <w:jc w:val="right"/>
        </w:pPr>
        <w:r>
          <w:rPr>
            <w:lang w:bidi="en-US"/>
          </w:rPr>
          <w:fldChar w:fldCharType="begin"/>
        </w:r>
        <w:r>
          <w:rPr>
            <w:lang w:bidi="en-US"/>
          </w:rPr>
          <w:instrText xml:space="preserve"> PAGE   \* MERGEFORMAT </w:instrText>
        </w:r>
        <w:r>
          <w:rPr>
            <w:lang w:bidi="en-US"/>
          </w:rPr>
          <w:fldChar w:fldCharType="separate"/>
        </w:r>
        <w:r>
          <w:rPr>
            <w:noProof/>
            <w:lang w:bidi="en-US"/>
          </w:rPr>
          <w:t>2</w:t>
        </w:r>
        <w:r>
          <w:rPr>
            <w:noProof/>
            <w:lang w:bidi="en-US"/>
          </w:rPr>
          <w:fldChar w:fldCharType="end"/>
        </w:r>
      </w:p>
    </w:sdtContent>
  </w:sdt>
  <w:p w14:paraId="7B0DE847" w14:textId="77777777" w:rsidR="003D5B53" w:rsidRDefault="003D5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C9F8" w14:textId="346F1580" w:rsidR="00E8217F" w:rsidRPr="005F048A" w:rsidRDefault="00E8217F" w:rsidP="00E8217F">
    <w:pPr>
      <w:spacing w:after="0" w:line="276" w:lineRule="auto"/>
      <w:jc w:val="both"/>
      <w:rPr>
        <w:rFonts w:asciiTheme="minorHAnsi" w:hAnsiTheme="minorHAnsi" w:cstheme="minorHAnsi"/>
        <w:b/>
        <w:bCs/>
        <w:sz w:val="18"/>
        <w:szCs w:val="18"/>
        <w:lang w:val="fr-FR"/>
      </w:rPr>
    </w:pPr>
    <w:r w:rsidRPr="0033174E">
      <w:rPr>
        <w:rFonts w:asciiTheme="minorHAnsi" w:hAnsiTheme="minorHAnsi" w:cstheme="minorHAnsi"/>
        <w:b/>
        <w:bCs/>
        <w:sz w:val="18"/>
        <w:szCs w:val="18"/>
      </w:rPr>
      <w:t xml:space="preserve">Fondacioni </w:t>
    </w:r>
    <w:r w:rsidRPr="0033174E">
      <w:rPr>
        <w:rFonts w:asciiTheme="minorHAnsi" w:hAnsiTheme="minorHAnsi" w:cstheme="minorHAnsi"/>
        <w:b/>
        <w:bCs/>
        <w:sz w:val="18"/>
        <w:szCs w:val="18"/>
      </w:rPr>
      <w:t xml:space="preserve">i Menaxhimit të Butrintit </w:t>
    </w:r>
    <w:r w:rsidRPr="0033174E">
      <w:rPr>
        <w:rFonts w:asciiTheme="minorHAnsi" w:hAnsiTheme="minorHAnsi" w:cstheme="minorHAnsi"/>
        <w:b/>
        <w:bCs/>
        <w:sz w:val="18"/>
        <w:szCs w:val="18"/>
      </w:rPr>
      <w:tab/>
    </w:r>
    <w:r w:rsidRPr="0033174E">
      <w:rPr>
        <w:rFonts w:asciiTheme="minorHAnsi" w:hAnsiTheme="minorHAnsi" w:cstheme="minorHAnsi"/>
        <w:b/>
        <w:bCs/>
        <w:sz w:val="18"/>
        <w:szCs w:val="18"/>
      </w:rPr>
      <w:tab/>
    </w:r>
    <w:r w:rsidRPr="0033174E">
      <w:rPr>
        <w:rFonts w:asciiTheme="minorHAnsi" w:hAnsiTheme="minorHAnsi" w:cstheme="minorHAnsi"/>
        <w:b/>
        <w:bCs/>
        <w:sz w:val="18"/>
        <w:szCs w:val="18"/>
      </w:rPr>
      <w:tab/>
    </w:r>
    <w:r w:rsidRPr="0033174E">
      <w:rPr>
        <w:rFonts w:asciiTheme="minorHAnsi" w:hAnsiTheme="minorHAnsi" w:cstheme="minorHAnsi"/>
        <w:b/>
        <w:bCs/>
        <w:sz w:val="18"/>
        <w:szCs w:val="18"/>
      </w:rPr>
      <w:tab/>
    </w:r>
    <w:r w:rsidRPr="0033174E">
      <w:rPr>
        <w:rFonts w:asciiTheme="minorHAnsi" w:hAnsiTheme="minorHAnsi" w:cstheme="minorHAnsi"/>
        <w:b/>
        <w:bCs/>
        <w:sz w:val="18"/>
        <w:szCs w:val="18"/>
      </w:rPr>
      <w:tab/>
    </w:r>
    <w:r w:rsidRPr="0033174E">
      <w:rPr>
        <w:rFonts w:asciiTheme="minorHAnsi" w:hAnsiTheme="minorHAnsi" w:cstheme="minorHAnsi"/>
        <w:b/>
        <w:bCs/>
        <w:sz w:val="18"/>
        <w:szCs w:val="18"/>
      </w:rPr>
      <w:tab/>
    </w:r>
    <w:r w:rsidRPr="0033174E">
      <w:rPr>
        <w:rFonts w:asciiTheme="minorHAnsi" w:hAnsiTheme="minorHAnsi" w:cstheme="minorHAnsi"/>
        <w:b/>
        <w:bCs/>
        <w:sz w:val="18"/>
        <w:szCs w:val="18"/>
      </w:rPr>
      <w:tab/>
    </w:r>
    <w:r w:rsidRPr="0033174E">
      <w:rPr>
        <w:rFonts w:asciiTheme="minorHAnsi" w:hAnsiTheme="minorHAnsi" w:cstheme="minorHAnsi"/>
        <w:b/>
        <w:bCs/>
        <w:sz w:val="18"/>
        <w:szCs w:val="18"/>
      </w:rPr>
      <w:tab/>
      <w:t xml:space="preserve">            </w:t>
    </w:r>
    <w:hyperlink r:id="rId1" w:history="1">
      <w:r w:rsidRPr="0033174E">
        <w:rPr>
          <w:rStyle w:val="Hyperlink"/>
          <w:rFonts w:asciiTheme="minorHAnsi" w:hAnsiTheme="minorHAnsi" w:cstheme="minorHAnsi"/>
          <w:b/>
          <w:bCs/>
          <w:sz w:val="18"/>
          <w:szCs w:val="18"/>
        </w:rPr>
        <w:t>info@bmf.al</w:t>
      </w:r>
    </w:hyperlink>
  </w:p>
  <w:p w14:paraId="2E5116CC" w14:textId="77777777" w:rsidR="00E8217F" w:rsidRPr="005F048A" w:rsidRDefault="00E8217F" w:rsidP="00E8217F">
    <w:pPr>
      <w:spacing w:after="0" w:line="276" w:lineRule="auto"/>
      <w:jc w:val="both"/>
      <w:rPr>
        <w:rFonts w:asciiTheme="minorHAnsi" w:hAnsiTheme="minorHAnsi" w:cstheme="minorHAnsi"/>
        <w:b/>
        <w:bCs/>
        <w:sz w:val="18"/>
        <w:szCs w:val="18"/>
        <w:lang w:val="fr-FR"/>
      </w:rPr>
    </w:pPr>
    <w:r w:rsidRPr="0033174E">
      <w:rPr>
        <w:rFonts w:asciiTheme="minorHAnsi" w:hAnsiTheme="minorHAnsi" w:cstheme="minorHAnsi"/>
        <w:b/>
        <w:bCs/>
        <w:sz w:val="18"/>
        <w:szCs w:val="18"/>
      </w:rPr>
      <w:t>+355 696037441</w:t>
    </w:r>
    <w:r w:rsidRPr="0033174E">
      <w:rPr>
        <w:rFonts w:asciiTheme="minorHAnsi" w:hAnsiTheme="minorHAnsi" w:cstheme="minorHAnsi"/>
        <w:b/>
        <w:bCs/>
        <w:sz w:val="18"/>
        <w:szCs w:val="18"/>
      </w:rPr>
      <w:tab/>
    </w:r>
    <w:r w:rsidRPr="0033174E">
      <w:rPr>
        <w:rFonts w:asciiTheme="minorHAnsi" w:hAnsiTheme="minorHAnsi" w:cstheme="minorHAnsi"/>
        <w:b/>
        <w:bCs/>
        <w:sz w:val="18"/>
        <w:szCs w:val="18"/>
      </w:rPr>
      <w:tab/>
    </w:r>
    <w:r w:rsidRPr="0033174E">
      <w:rPr>
        <w:rFonts w:asciiTheme="minorHAnsi" w:hAnsiTheme="minorHAnsi" w:cstheme="minorHAnsi"/>
        <w:b/>
        <w:bCs/>
        <w:sz w:val="18"/>
        <w:szCs w:val="18"/>
      </w:rPr>
      <w:tab/>
    </w:r>
    <w:r w:rsidRPr="0033174E">
      <w:rPr>
        <w:rFonts w:asciiTheme="minorHAnsi" w:hAnsiTheme="minorHAnsi" w:cstheme="minorHAnsi"/>
        <w:b/>
        <w:bCs/>
        <w:sz w:val="18"/>
        <w:szCs w:val="18"/>
      </w:rPr>
      <w:tab/>
    </w:r>
    <w:r w:rsidRPr="0033174E">
      <w:rPr>
        <w:rFonts w:asciiTheme="minorHAnsi" w:hAnsiTheme="minorHAnsi" w:cstheme="minorHAnsi"/>
        <w:b/>
        <w:bCs/>
        <w:sz w:val="18"/>
        <w:szCs w:val="18"/>
      </w:rPr>
      <w:tab/>
    </w:r>
    <w:r w:rsidRPr="0033174E">
      <w:rPr>
        <w:rFonts w:asciiTheme="minorHAnsi" w:hAnsiTheme="minorHAnsi" w:cstheme="minorHAnsi"/>
        <w:b/>
        <w:bCs/>
        <w:sz w:val="18"/>
        <w:szCs w:val="18"/>
      </w:rPr>
      <w:tab/>
    </w:r>
    <w:r w:rsidRPr="0033174E">
      <w:rPr>
        <w:rFonts w:asciiTheme="minorHAnsi" w:hAnsiTheme="minorHAnsi" w:cstheme="minorHAnsi"/>
        <w:b/>
        <w:bCs/>
        <w:sz w:val="18"/>
        <w:szCs w:val="18"/>
      </w:rPr>
      <w:tab/>
    </w:r>
    <w:r w:rsidRPr="0033174E">
      <w:rPr>
        <w:rFonts w:asciiTheme="minorHAnsi" w:hAnsiTheme="minorHAnsi" w:cstheme="minorHAnsi"/>
        <w:b/>
        <w:bCs/>
        <w:sz w:val="18"/>
        <w:szCs w:val="18"/>
      </w:rPr>
      <w:tab/>
    </w:r>
    <w:r w:rsidRPr="0033174E">
      <w:rPr>
        <w:rFonts w:asciiTheme="minorHAnsi" w:hAnsiTheme="minorHAnsi" w:cstheme="minorHAnsi"/>
        <w:b/>
        <w:bCs/>
        <w:sz w:val="18"/>
        <w:szCs w:val="18"/>
      </w:rPr>
      <w:tab/>
    </w:r>
    <w:r w:rsidRPr="0033174E">
      <w:rPr>
        <w:rFonts w:asciiTheme="minorHAnsi" w:hAnsiTheme="minorHAnsi" w:cstheme="minorHAnsi"/>
        <w:b/>
        <w:bCs/>
        <w:sz w:val="18"/>
        <w:szCs w:val="18"/>
      </w:rPr>
      <w:tab/>
    </w:r>
  </w:p>
  <w:p w14:paraId="77E45291" w14:textId="77777777" w:rsidR="00E8217F" w:rsidRPr="005F048A" w:rsidRDefault="00E8217F" w:rsidP="00E8217F">
    <w:pPr>
      <w:spacing w:after="0" w:line="276" w:lineRule="auto"/>
      <w:jc w:val="both"/>
      <w:rPr>
        <w:rFonts w:asciiTheme="minorHAnsi" w:hAnsiTheme="minorHAnsi" w:cstheme="minorHAnsi"/>
        <w:b/>
        <w:bCs/>
        <w:sz w:val="18"/>
        <w:szCs w:val="18"/>
        <w:lang w:val="fr-FR"/>
      </w:rPr>
    </w:pPr>
    <w:r w:rsidRPr="0033174E">
      <w:rPr>
        <w:rFonts w:asciiTheme="minorHAnsi" w:hAnsiTheme="minorHAnsi" w:cstheme="minorHAnsi"/>
        <w:sz w:val="18"/>
        <w:szCs w:val="18"/>
      </w:rPr>
      <w:t xml:space="preserve">Marshmoret e Kombit Blv., Kullat Binjake, ndërtesa 6, hyrja 11, apartamenti 21, 1019 Tiranë, Shqipëri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5A2DE" w14:textId="77777777" w:rsidR="008631D4" w:rsidRDefault="008631D4" w:rsidP="003D5B53">
      <w:pPr>
        <w:spacing w:after="0" w:line="240" w:lineRule="auto"/>
      </w:pPr>
      <w:r>
        <w:separator/>
      </w:r>
    </w:p>
  </w:footnote>
  <w:footnote w:type="continuationSeparator" w:id="0">
    <w:p w14:paraId="0831EA84" w14:textId="77777777" w:rsidR="008631D4" w:rsidRDefault="008631D4" w:rsidP="003D5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17AF" w14:textId="426826C2" w:rsidR="00B37CA8" w:rsidRDefault="00E44CF9">
    <w:pPr>
      <w:pStyle w:val="Header"/>
    </w:pPr>
    <w:bookmarkStart w:id="7" w:name="_Hlk141785930"/>
    <w:bookmarkStart w:id="8" w:name="_Hlk141785931"/>
    <w:bookmarkStart w:id="9" w:name="_Hlk141785933"/>
    <w:bookmarkStart w:id="10" w:name="_Hlk141785934"/>
    <w:bookmarkStart w:id="11" w:name="_Hlk141786563"/>
    <w:r>
      <w:rPr>
        <w:noProof/>
      </w:rPr>
      <w:drawing>
        <wp:inline distT="0" distB="0" distL="0" distR="0" wp14:anchorId="58C8E725" wp14:editId="6F9E5B35">
          <wp:extent cx="2132129" cy="472440"/>
          <wp:effectExtent l="0" t="0" r="1905" b="0"/>
          <wp:docPr id="219044858" name="Picture 21904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32925" name="Picture 2142432925"/>
                  <pic:cNvPicPr/>
                </pic:nvPicPr>
                <pic:blipFill>
                  <a:blip r:embed="rId1">
                    <a:extLst>
                      <a:ext uri="{28A0092B-C50C-407E-A947-70E740481C1C}">
                        <a14:useLocalDpi xmlns:a14="http://schemas.microsoft.com/office/drawing/2010/main" val="0"/>
                      </a:ext>
                    </a:extLst>
                  </a:blip>
                  <a:stretch>
                    <a:fillRect/>
                  </a:stretch>
                </pic:blipFill>
                <pic:spPr>
                  <a:xfrm>
                    <a:off x="0" y="0"/>
                    <a:ext cx="2217356" cy="491325"/>
                  </a:xfrm>
                  <a:prstGeom prst="rect">
                    <a:avLst/>
                  </a:prstGeom>
                </pic:spPr>
              </pic:pic>
            </a:graphicData>
          </a:graphic>
        </wp:inline>
      </w:drawing>
    </w:r>
    <w:r w:rsidR="007D05FB">
      <w:tab/>
    </w:r>
    <w:r w:rsidR="007D05FB">
      <w:tab/>
    </w:r>
    <w:r w:rsidR="007D05FB">
      <w:rPr>
        <w:noProof/>
      </w:rPr>
      <w:drawing>
        <wp:inline distT="0" distB="0" distL="0" distR="0" wp14:anchorId="2C21DB9D" wp14:editId="443F107B">
          <wp:extent cx="719750" cy="719750"/>
          <wp:effectExtent l="0" t="0" r="4445"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741825" cy="741825"/>
                  </a:xfrm>
                  <a:prstGeom prst="rect">
                    <a:avLst/>
                  </a:prstGeom>
                  <a:noFill/>
                </pic:spPr>
              </pic:pic>
            </a:graphicData>
          </a:graphic>
        </wp:inline>
      </w:drawing>
    </w:r>
    <w:bookmarkEnd w:id="7"/>
    <w:bookmarkEnd w:id="8"/>
    <w:bookmarkEnd w:id="9"/>
    <w:bookmarkEnd w:id="10"/>
  </w:p>
  <w:bookmarkEnd w:id="11"/>
  <w:p w14:paraId="5AFD86BD" w14:textId="77777777" w:rsidR="007D52CA" w:rsidRDefault="007D5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A9F"/>
    <w:multiLevelType w:val="hybridMultilevel"/>
    <w:tmpl w:val="FDAEB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23E36D1"/>
    <w:multiLevelType w:val="hybridMultilevel"/>
    <w:tmpl w:val="48600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8014FB"/>
    <w:multiLevelType w:val="hybridMultilevel"/>
    <w:tmpl w:val="0A98C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3E0AB4"/>
    <w:multiLevelType w:val="hybridMultilevel"/>
    <w:tmpl w:val="878A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B33BF"/>
    <w:multiLevelType w:val="hybridMultilevel"/>
    <w:tmpl w:val="D8CA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A574A"/>
    <w:multiLevelType w:val="hybridMultilevel"/>
    <w:tmpl w:val="DAB0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233290"/>
    <w:multiLevelType w:val="hybridMultilevel"/>
    <w:tmpl w:val="7BF4C1BC"/>
    <w:lvl w:ilvl="0" w:tplc="5B4E1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B6F73"/>
    <w:multiLevelType w:val="hybridMultilevel"/>
    <w:tmpl w:val="9BA0B2CE"/>
    <w:lvl w:ilvl="0" w:tplc="2ED65046">
      <w:start w:val="1"/>
      <w:numFmt w:val="bullet"/>
      <w:lvlText w:val="•"/>
      <w:lvlJc w:val="left"/>
      <w:pPr>
        <w:tabs>
          <w:tab w:val="num" w:pos="720"/>
        </w:tabs>
        <w:ind w:left="720" w:hanging="360"/>
      </w:pPr>
      <w:rPr>
        <w:rFonts w:ascii="Times New Roman" w:hAnsi="Times New Roman" w:hint="default"/>
      </w:rPr>
    </w:lvl>
    <w:lvl w:ilvl="1" w:tplc="0C9C2BB8" w:tentative="1">
      <w:start w:val="1"/>
      <w:numFmt w:val="bullet"/>
      <w:lvlText w:val="•"/>
      <w:lvlJc w:val="left"/>
      <w:pPr>
        <w:tabs>
          <w:tab w:val="num" w:pos="1440"/>
        </w:tabs>
        <w:ind w:left="1440" w:hanging="360"/>
      </w:pPr>
      <w:rPr>
        <w:rFonts w:ascii="Times New Roman" w:hAnsi="Times New Roman" w:hint="default"/>
      </w:rPr>
    </w:lvl>
    <w:lvl w:ilvl="2" w:tplc="A1386794" w:tentative="1">
      <w:start w:val="1"/>
      <w:numFmt w:val="bullet"/>
      <w:lvlText w:val="•"/>
      <w:lvlJc w:val="left"/>
      <w:pPr>
        <w:tabs>
          <w:tab w:val="num" w:pos="2160"/>
        </w:tabs>
        <w:ind w:left="2160" w:hanging="360"/>
      </w:pPr>
      <w:rPr>
        <w:rFonts w:ascii="Times New Roman" w:hAnsi="Times New Roman" w:hint="default"/>
      </w:rPr>
    </w:lvl>
    <w:lvl w:ilvl="3" w:tplc="01C64D20" w:tentative="1">
      <w:start w:val="1"/>
      <w:numFmt w:val="bullet"/>
      <w:lvlText w:val="•"/>
      <w:lvlJc w:val="left"/>
      <w:pPr>
        <w:tabs>
          <w:tab w:val="num" w:pos="2880"/>
        </w:tabs>
        <w:ind w:left="2880" w:hanging="360"/>
      </w:pPr>
      <w:rPr>
        <w:rFonts w:ascii="Times New Roman" w:hAnsi="Times New Roman" w:hint="default"/>
      </w:rPr>
    </w:lvl>
    <w:lvl w:ilvl="4" w:tplc="27A0A0D2" w:tentative="1">
      <w:start w:val="1"/>
      <w:numFmt w:val="bullet"/>
      <w:lvlText w:val="•"/>
      <w:lvlJc w:val="left"/>
      <w:pPr>
        <w:tabs>
          <w:tab w:val="num" w:pos="3600"/>
        </w:tabs>
        <w:ind w:left="3600" w:hanging="360"/>
      </w:pPr>
      <w:rPr>
        <w:rFonts w:ascii="Times New Roman" w:hAnsi="Times New Roman" w:hint="default"/>
      </w:rPr>
    </w:lvl>
    <w:lvl w:ilvl="5" w:tplc="3B7C8B12" w:tentative="1">
      <w:start w:val="1"/>
      <w:numFmt w:val="bullet"/>
      <w:lvlText w:val="•"/>
      <w:lvlJc w:val="left"/>
      <w:pPr>
        <w:tabs>
          <w:tab w:val="num" w:pos="4320"/>
        </w:tabs>
        <w:ind w:left="4320" w:hanging="360"/>
      </w:pPr>
      <w:rPr>
        <w:rFonts w:ascii="Times New Roman" w:hAnsi="Times New Roman" w:hint="default"/>
      </w:rPr>
    </w:lvl>
    <w:lvl w:ilvl="6" w:tplc="D56E6BF0" w:tentative="1">
      <w:start w:val="1"/>
      <w:numFmt w:val="bullet"/>
      <w:lvlText w:val="•"/>
      <w:lvlJc w:val="left"/>
      <w:pPr>
        <w:tabs>
          <w:tab w:val="num" w:pos="5040"/>
        </w:tabs>
        <w:ind w:left="5040" w:hanging="360"/>
      </w:pPr>
      <w:rPr>
        <w:rFonts w:ascii="Times New Roman" w:hAnsi="Times New Roman" w:hint="default"/>
      </w:rPr>
    </w:lvl>
    <w:lvl w:ilvl="7" w:tplc="687272CA" w:tentative="1">
      <w:start w:val="1"/>
      <w:numFmt w:val="bullet"/>
      <w:lvlText w:val="•"/>
      <w:lvlJc w:val="left"/>
      <w:pPr>
        <w:tabs>
          <w:tab w:val="num" w:pos="5760"/>
        </w:tabs>
        <w:ind w:left="5760" w:hanging="360"/>
      </w:pPr>
      <w:rPr>
        <w:rFonts w:ascii="Times New Roman" w:hAnsi="Times New Roman" w:hint="default"/>
      </w:rPr>
    </w:lvl>
    <w:lvl w:ilvl="8" w:tplc="4F42211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B724E89"/>
    <w:multiLevelType w:val="hybridMultilevel"/>
    <w:tmpl w:val="48C2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833F1"/>
    <w:multiLevelType w:val="hybridMultilevel"/>
    <w:tmpl w:val="AD181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2D3959"/>
    <w:multiLevelType w:val="hybridMultilevel"/>
    <w:tmpl w:val="8CE6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B01F5"/>
    <w:multiLevelType w:val="hybridMultilevel"/>
    <w:tmpl w:val="6A444B70"/>
    <w:lvl w:ilvl="0" w:tplc="9D52D4AA">
      <w:start w:val="1"/>
      <w:numFmt w:val="bullet"/>
      <w:lvlText w:val="•"/>
      <w:lvlJc w:val="left"/>
      <w:pPr>
        <w:tabs>
          <w:tab w:val="num" w:pos="720"/>
        </w:tabs>
        <w:ind w:left="720" w:hanging="360"/>
      </w:pPr>
      <w:rPr>
        <w:rFonts w:ascii="Times New Roman" w:hAnsi="Times New Roman" w:hint="default"/>
      </w:rPr>
    </w:lvl>
    <w:lvl w:ilvl="1" w:tplc="188C2F7A" w:tentative="1">
      <w:start w:val="1"/>
      <w:numFmt w:val="bullet"/>
      <w:lvlText w:val="•"/>
      <w:lvlJc w:val="left"/>
      <w:pPr>
        <w:tabs>
          <w:tab w:val="num" w:pos="1440"/>
        </w:tabs>
        <w:ind w:left="1440" w:hanging="360"/>
      </w:pPr>
      <w:rPr>
        <w:rFonts w:ascii="Times New Roman" w:hAnsi="Times New Roman" w:hint="default"/>
      </w:rPr>
    </w:lvl>
    <w:lvl w:ilvl="2" w:tplc="DFF69DA8" w:tentative="1">
      <w:start w:val="1"/>
      <w:numFmt w:val="bullet"/>
      <w:lvlText w:val="•"/>
      <w:lvlJc w:val="left"/>
      <w:pPr>
        <w:tabs>
          <w:tab w:val="num" w:pos="2160"/>
        </w:tabs>
        <w:ind w:left="2160" w:hanging="360"/>
      </w:pPr>
      <w:rPr>
        <w:rFonts w:ascii="Times New Roman" w:hAnsi="Times New Roman" w:hint="default"/>
      </w:rPr>
    </w:lvl>
    <w:lvl w:ilvl="3" w:tplc="E068BBAE" w:tentative="1">
      <w:start w:val="1"/>
      <w:numFmt w:val="bullet"/>
      <w:lvlText w:val="•"/>
      <w:lvlJc w:val="left"/>
      <w:pPr>
        <w:tabs>
          <w:tab w:val="num" w:pos="2880"/>
        </w:tabs>
        <w:ind w:left="2880" w:hanging="360"/>
      </w:pPr>
      <w:rPr>
        <w:rFonts w:ascii="Times New Roman" w:hAnsi="Times New Roman" w:hint="default"/>
      </w:rPr>
    </w:lvl>
    <w:lvl w:ilvl="4" w:tplc="A2ECC79E" w:tentative="1">
      <w:start w:val="1"/>
      <w:numFmt w:val="bullet"/>
      <w:lvlText w:val="•"/>
      <w:lvlJc w:val="left"/>
      <w:pPr>
        <w:tabs>
          <w:tab w:val="num" w:pos="3600"/>
        </w:tabs>
        <w:ind w:left="3600" w:hanging="360"/>
      </w:pPr>
      <w:rPr>
        <w:rFonts w:ascii="Times New Roman" w:hAnsi="Times New Roman" w:hint="default"/>
      </w:rPr>
    </w:lvl>
    <w:lvl w:ilvl="5" w:tplc="87924FDC" w:tentative="1">
      <w:start w:val="1"/>
      <w:numFmt w:val="bullet"/>
      <w:lvlText w:val="•"/>
      <w:lvlJc w:val="left"/>
      <w:pPr>
        <w:tabs>
          <w:tab w:val="num" w:pos="4320"/>
        </w:tabs>
        <w:ind w:left="4320" w:hanging="360"/>
      </w:pPr>
      <w:rPr>
        <w:rFonts w:ascii="Times New Roman" w:hAnsi="Times New Roman" w:hint="default"/>
      </w:rPr>
    </w:lvl>
    <w:lvl w:ilvl="6" w:tplc="1B76E5BA" w:tentative="1">
      <w:start w:val="1"/>
      <w:numFmt w:val="bullet"/>
      <w:lvlText w:val="•"/>
      <w:lvlJc w:val="left"/>
      <w:pPr>
        <w:tabs>
          <w:tab w:val="num" w:pos="5040"/>
        </w:tabs>
        <w:ind w:left="5040" w:hanging="360"/>
      </w:pPr>
      <w:rPr>
        <w:rFonts w:ascii="Times New Roman" w:hAnsi="Times New Roman" w:hint="default"/>
      </w:rPr>
    </w:lvl>
    <w:lvl w:ilvl="7" w:tplc="971A6E8E" w:tentative="1">
      <w:start w:val="1"/>
      <w:numFmt w:val="bullet"/>
      <w:lvlText w:val="•"/>
      <w:lvlJc w:val="left"/>
      <w:pPr>
        <w:tabs>
          <w:tab w:val="num" w:pos="5760"/>
        </w:tabs>
        <w:ind w:left="5760" w:hanging="360"/>
      </w:pPr>
      <w:rPr>
        <w:rFonts w:ascii="Times New Roman" w:hAnsi="Times New Roman" w:hint="default"/>
      </w:rPr>
    </w:lvl>
    <w:lvl w:ilvl="8" w:tplc="9D3ECFB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64A3B0F"/>
    <w:multiLevelType w:val="hybridMultilevel"/>
    <w:tmpl w:val="341ECA66"/>
    <w:lvl w:ilvl="0" w:tplc="7FB0E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E969C5"/>
    <w:multiLevelType w:val="hybridMultilevel"/>
    <w:tmpl w:val="05E695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4C5B31"/>
    <w:multiLevelType w:val="hybridMultilevel"/>
    <w:tmpl w:val="7EFADB32"/>
    <w:lvl w:ilvl="0" w:tplc="BB92872C">
      <w:start w:val="1"/>
      <w:numFmt w:val="bullet"/>
      <w:lvlText w:val=""/>
      <w:lvlJc w:val="left"/>
      <w:pPr>
        <w:ind w:left="360" w:hanging="360"/>
      </w:pPr>
      <w:rPr>
        <w:rFonts w:ascii="Wingdings" w:hAnsi="Wingdings" w:hint="default"/>
        <w:color w:val="00B050"/>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5" w15:restartNumberingAfterBreak="0">
    <w:nsid w:val="20807388"/>
    <w:multiLevelType w:val="hybridMultilevel"/>
    <w:tmpl w:val="F642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D49FF"/>
    <w:multiLevelType w:val="hybridMultilevel"/>
    <w:tmpl w:val="C650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1F3540"/>
    <w:multiLevelType w:val="hybridMultilevel"/>
    <w:tmpl w:val="0C380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EC1D79"/>
    <w:multiLevelType w:val="hybridMultilevel"/>
    <w:tmpl w:val="4BB23E2E"/>
    <w:lvl w:ilvl="0" w:tplc="0409000F">
      <w:start w:val="1"/>
      <w:numFmt w:val="decimal"/>
      <w:lvlText w:val="%1."/>
      <w:lvlJc w:val="left"/>
      <w:pPr>
        <w:ind w:left="720" w:hanging="360"/>
      </w:pPr>
    </w:lvl>
    <w:lvl w:ilvl="1" w:tplc="35461276">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40DFB"/>
    <w:multiLevelType w:val="hybridMultilevel"/>
    <w:tmpl w:val="0D74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6955D3"/>
    <w:multiLevelType w:val="hybridMultilevel"/>
    <w:tmpl w:val="1AB623A8"/>
    <w:lvl w:ilvl="0" w:tplc="02FA6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7064C5"/>
    <w:multiLevelType w:val="hybridMultilevel"/>
    <w:tmpl w:val="4C54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7E4E79"/>
    <w:multiLevelType w:val="hybridMultilevel"/>
    <w:tmpl w:val="8546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13008"/>
    <w:multiLevelType w:val="hybridMultilevel"/>
    <w:tmpl w:val="B6B4C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38108E"/>
    <w:multiLevelType w:val="hybridMultilevel"/>
    <w:tmpl w:val="69484954"/>
    <w:lvl w:ilvl="0" w:tplc="3162C5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7852227"/>
    <w:multiLevelType w:val="hybridMultilevel"/>
    <w:tmpl w:val="EF28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6F721B"/>
    <w:multiLevelType w:val="hybridMultilevel"/>
    <w:tmpl w:val="9AE8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70118A"/>
    <w:multiLevelType w:val="hybridMultilevel"/>
    <w:tmpl w:val="127C6E94"/>
    <w:lvl w:ilvl="0" w:tplc="82E0672A">
      <w:start w:val="1"/>
      <w:numFmt w:val="bullet"/>
      <w:lvlText w:val="•"/>
      <w:lvlJc w:val="left"/>
      <w:pPr>
        <w:tabs>
          <w:tab w:val="num" w:pos="720"/>
        </w:tabs>
        <w:ind w:left="720" w:hanging="360"/>
      </w:pPr>
      <w:rPr>
        <w:rFonts w:ascii="Times New Roman" w:hAnsi="Times New Roman" w:hint="default"/>
      </w:rPr>
    </w:lvl>
    <w:lvl w:ilvl="1" w:tplc="354E6DC6" w:tentative="1">
      <w:start w:val="1"/>
      <w:numFmt w:val="bullet"/>
      <w:lvlText w:val="•"/>
      <w:lvlJc w:val="left"/>
      <w:pPr>
        <w:tabs>
          <w:tab w:val="num" w:pos="1440"/>
        </w:tabs>
        <w:ind w:left="1440" w:hanging="360"/>
      </w:pPr>
      <w:rPr>
        <w:rFonts w:ascii="Times New Roman" w:hAnsi="Times New Roman" w:hint="default"/>
      </w:rPr>
    </w:lvl>
    <w:lvl w:ilvl="2" w:tplc="A4409EB4" w:tentative="1">
      <w:start w:val="1"/>
      <w:numFmt w:val="bullet"/>
      <w:lvlText w:val="•"/>
      <w:lvlJc w:val="left"/>
      <w:pPr>
        <w:tabs>
          <w:tab w:val="num" w:pos="2160"/>
        </w:tabs>
        <w:ind w:left="2160" w:hanging="360"/>
      </w:pPr>
      <w:rPr>
        <w:rFonts w:ascii="Times New Roman" w:hAnsi="Times New Roman" w:hint="default"/>
      </w:rPr>
    </w:lvl>
    <w:lvl w:ilvl="3" w:tplc="CF8482DA" w:tentative="1">
      <w:start w:val="1"/>
      <w:numFmt w:val="bullet"/>
      <w:lvlText w:val="•"/>
      <w:lvlJc w:val="left"/>
      <w:pPr>
        <w:tabs>
          <w:tab w:val="num" w:pos="2880"/>
        </w:tabs>
        <w:ind w:left="2880" w:hanging="360"/>
      </w:pPr>
      <w:rPr>
        <w:rFonts w:ascii="Times New Roman" w:hAnsi="Times New Roman" w:hint="default"/>
      </w:rPr>
    </w:lvl>
    <w:lvl w:ilvl="4" w:tplc="890AB234" w:tentative="1">
      <w:start w:val="1"/>
      <w:numFmt w:val="bullet"/>
      <w:lvlText w:val="•"/>
      <w:lvlJc w:val="left"/>
      <w:pPr>
        <w:tabs>
          <w:tab w:val="num" w:pos="3600"/>
        </w:tabs>
        <w:ind w:left="3600" w:hanging="360"/>
      </w:pPr>
      <w:rPr>
        <w:rFonts w:ascii="Times New Roman" w:hAnsi="Times New Roman" w:hint="default"/>
      </w:rPr>
    </w:lvl>
    <w:lvl w:ilvl="5" w:tplc="2C2AAE7A" w:tentative="1">
      <w:start w:val="1"/>
      <w:numFmt w:val="bullet"/>
      <w:lvlText w:val="•"/>
      <w:lvlJc w:val="left"/>
      <w:pPr>
        <w:tabs>
          <w:tab w:val="num" w:pos="4320"/>
        </w:tabs>
        <w:ind w:left="4320" w:hanging="360"/>
      </w:pPr>
      <w:rPr>
        <w:rFonts w:ascii="Times New Roman" w:hAnsi="Times New Roman" w:hint="default"/>
      </w:rPr>
    </w:lvl>
    <w:lvl w:ilvl="6" w:tplc="032885DE" w:tentative="1">
      <w:start w:val="1"/>
      <w:numFmt w:val="bullet"/>
      <w:lvlText w:val="•"/>
      <w:lvlJc w:val="left"/>
      <w:pPr>
        <w:tabs>
          <w:tab w:val="num" w:pos="5040"/>
        </w:tabs>
        <w:ind w:left="5040" w:hanging="360"/>
      </w:pPr>
      <w:rPr>
        <w:rFonts w:ascii="Times New Roman" w:hAnsi="Times New Roman" w:hint="default"/>
      </w:rPr>
    </w:lvl>
    <w:lvl w:ilvl="7" w:tplc="F98CF3B4" w:tentative="1">
      <w:start w:val="1"/>
      <w:numFmt w:val="bullet"/>
      <w:lvlText w:val="•"/>
      <w:lvlJc w:val="left"/>
      <w:pPr>
        <w:tabs>
          <w:tab w:val="num" w:pos="5760"/>
        </w:tabs>
        <w:ind w:left="5760" w:hanging="360"/>
      </w:pPr>
      <w:rPr>
        <w:rFonts w:ascii="Times New Roman" w:hAnsi="Times New Roman" w:hint="default"/>
      </w:rPr>
    </w:lvl>
    <w:lvl w:ilvl="8" w:tplc="FCAC15C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6C005F1"/>
    <w:multiLevelType w:val="hybridMultilevel"/>
    <w:tmpl w:val="4BA8E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982328"/>
    <w:multiLevelType w:val="multilevel"/>
    <w:tmpl w:val="FEB0547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4D492224"/>
    <w:multiLevelType w:val="hybridMultilevel"/>
    <w:tmpl w:val="5C52535C"/>
    <w:lvl w:ilvl="0" w:tplc="910AC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0D387C"/>
    <w:multiLevelType w:val="hybridMultilevel"/>
    <w:tmpl w:val="77E8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4934B2"/>
    <w:multiLevelType w:val="hybridMultilevel"/>
    <w:tmpl w:val="38DE179C"/>
    <w:lvl w:ilvl="0" w:tplc="4A3EB4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200365"/>
    <w:multiLevelType w:val="multilevel"/>
    <w:tmpl w:val="7320F95C"/>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lowerLetter"/>
      <w:lvlText w:val="(%3)"/>
      <w:lvlJc w:val="left"/>
      <w:pPr>
        <w:tabs>
          <w:tab w:val="num" w:pos="1429"/>
        </w:tabs>
        <w:ind w:left="1429" w:hanging="720"/>
      </w:pPr>
      <w:rPr>
        <w:rFonts w:hint="default"/>
        <w:b w:val="0"/>
        <w:caps w:val="0"/>
        <w:effect w:val="none"/>
      </w:rPr>
    </w:lvl>
    <w:lvl w:ilvl="3">
      <w:start w:val="1"/>
      <w:numFmt w:val="lowerLetter"/>
      <w:lvlText w:val="(%4)"/>
      <w:lvlJc w:val="left"/>
      <w:pPr>
        <w:tabs>
          <w:tab w:val="num" w:pos="2279"/>
        </w:tabs>
        <w:ind w:left="2279" w:hanging="720"/>
      </w:pPr>
      <w:rPr>
        <w:rFonts w:ascii="Times New Roman" w:eastAsia="STZhongsong"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bullet"/>
      <w:lvlText w:val=""/>
      <w:lvlJc w:val="left"/>
      <w:pPr>
        <w:tabs>
          <w:tab w:val="num" w:pos="2880"/>
        </w:tabs>
        <w:ind w:left="2880" w:hanging="720"/>
      </w:pPr>
      <w:rPr>
        <w:rFonts w:ascii="Symbol" w:hAnsi="Symbol"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1004"/>
        </w:tabs>
        <w:ind w:left="1004"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34" w15:restartNumberingAfterBreak="0">
    <w:nsid w:val="52123F29"/>
    <w:multiLevelType w:val="hybridMultilevel"/>
    <w:tmpl w:val="81F6248E"/>
    <w:lvl w:ilvl="0" w:tplc="0FF80480">
      <w:start w:val="1"/>
      <w:numFmt w:val="bullet"/>
      <w:lvlText w:val="-"/>
      <w:lvlJc w:val="left"/>
      <w:pPr>
        <w:ind w:left="720" w:hanging="360"/>
      </w:pPr>
      <w:rPr>
        <w:rFonts w:ascii="Times New Roman" w:eastAsia="Century Schoolbook"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EF29E3"/>
    <w:multiLevelType w:val="hybridMultilevel"/>
    <w:tmpl w:val="4F48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14175D"/>
    <w:multiLevelType w:val="hybridMultilevel"/>
    <w:tmpl w:val="AAF61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E84221"/>
    <w:multiLevelType w:val="hybridMultilevel"/>
    <w:tmpl w:val="3BA8E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3A4289"/>
    <w:multiLevelType w:val="hybridMultilevel"/>
    <w:tmpl w:val="64F8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6824A84"/>
    <w:multiLevelType w:val="hybridMultilevel"/>
    <w:tmpl w:val="C47411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D720378"/>
    <w:multiLevelType w:val="hybridMultilevel"/>
    <w:tmpl w:val="9B78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40432E"/>
    <w:multiLevelType w:val="hybridMultilevel"/>
    <w:tmpl w:val="21AC49A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2" w15:restartNumberingAfterBreak="0">
    <w:nsid w:val="75D9673E"/>
    <w:multiLevelType w:val="hybridMultilevel"/>
    <w:tmpl w:val="ED12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8116E3"/>
    <w:multiLevelType w:val="hybridMultilevel"/>
    <w:tmpl w:val="96AC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9B6555"/>
    <w:multiLevelType w:val="hybridMultilevel"/>
    <w:tmpl w:val="5AEEE364"/>
    <w:lvl w:ilvl="0" w:tplc="FAC4EE5C">
      <w:start w:val="1"/>
      <w:numFmt w:val="bullet"/>
      <w:lvlText w:val="•"/>
      <w:lvlJc w:val="left"/>
      <w:pPr>
        <w:tabs>
          <w:tab w:val="num" w:pos="720"/>
        </w:tabs>
        <w:ind w:left="720" w:hanging="360"/>
      </w:pPr>
      <w:rPr>
        <w:rFonts w:ascii="Times New Roman" w:hAnsi="Times New Roman" w:hint="default"/>
      </w:rPr>
    </w:lvl>
    <w:lvl w:ilvl="1" w:tplc="E7A6759C" w:tentative="1">
      <w:start w:val="1"/>
      <w:numFmt w:val="bullet"/>
      <w:lvlText w:val="•"/>
      <w:lvlJc w:val="left"/>
      <w:pPr>
        <w:tabs>
          <w:tab w:val="num" w:pos="1440"/>
        </w:tabs>
        <w:ind w:left="1440" w:hanging="360"/>
      </w:pPr>
      <w:rPr>
        <w:rFonts w:ascii="Times New Roman" w:hAnsi="Times New Roman" w:hint="default"/>
      </w:rPr>
    </w:lvl>
    <w:lvl w:ilvl="2" w:tplc="5D8A13FC" w:tentative="1">
      <w:start w:val="1"/>
      <w:numFmt w:val="bullet"/>
      <w:lvlText w:val="•"/>
      <w:lvlJc w:val="left"/>
      <w:pPr>
        <w:tabs>
          <w:tab w:val="num" w:pos="2160"/>
        </w:tabs>
        <w:ind w:left="2160" w:hanging="360"/>
      </w:pPr>
      <w:rPr>
        <w:rFonts w:ascii="Times New Roman" w:hAnsi="Times New Roman" w:hint="default"/>
      </w:rPr>
    </w:lvl>
    <w:lvl w:ilvl="3" w:tplc="005AD7F0" w:tentative="1">
      <w:start w:val="1"/>
      <w:numFmt w:val="bullet"/>
      <w:lvlText w:val="•"/>
      <w:lvlJc w:val="left"/>
      <w:pPr>
        <w:tabs>
          <w:tab w:val="num" w:pos="2880"/>
        </w:tabs>
        <w:ind w:left="2880" w:hanging="360"/>
      </w:pPr>
      <w:rPr>
        <w:rFonts w:ascii="Times New Roman" w:hAnsi="Times New Roman" w:hint="default"/>
      </w:rPr>
    </w:lvl>
    <w:lvl w:ilvl="4" w:tplc="C9CE623E" w:tentative="1">
      <w:start w:val="1"/>
      <w:numFmt w:val="bullet"/>
      <w:lvlText w:val="•"/>
      <w:lvlJc w:val="left"/>
      <w:pPr>
        <w:tabs>
          <w:tab w:val="num" w:pos="3600"/>
        </w:tabs>
        <w:ind w:left="3600" w:hanging="360"/>
      </w:pPr>
      <w:rPr>
        <w:rFonts w:ascii="Times New Roman" w:hAnsi="Times New Roman" w:hint="default"/>
      </w:rPr>
    </w:lvl>
    <w:lvl w:ilvl="5" w:tplc="79F052C6" w:tentative="1">
      <w:start w:val="1"/>
      <w:numFmt w:val="bullet"/>
      <w:lvlText w:val="•"/>
      <w:lvlJc w:val="left"/>
      <w:pPr>
        <w:tabs>
          <w:tab w:val="num" w:pos="4320"/>
        </w:tabs>
        <w:ind w:left="4320" w:hanging="360"/>
      </w:pPr>
      <w:rPr>
        <w:rFonts w:ascii="Times New Roman" w:hAnsi="Times New Roman" w:hint="default"/>
      </w:rPr>
    </w:lvl>
    <w:lvl w:ilvl="6" w:tplc="0C407008" w:tentative="1">
      <w:start w:val="1"/>
      <w:numFmt w:val="bullet"/>
      <w:lvlText w:val="•"/>
      <w:lvlJc w:val="left"/>
      <w:pPr>
        <w:tabs>
          <w:tab w:val="num" w:pos="5040"/>
        </w:tabs>
        <w:ind w:left="5040" w:hanging="360"/>
      </w:pPr>
      <w:rPr>
        <w:rFonts w:ascii="Times New Roman" w:hAnsi="Times New Roman" w:hint="default"/>
      </w:rPr>
    </w:lvl>
    <w:lvl w:ilvl="7" w:tplc="7BEEE0B6" w:tentative="1">
      <w:start w:val="1"/>
      <w:numFmt w:val="bullet"/>
      <w:lvlText w:val="•"/>
      <w:lvlJc w:val="left"/>
      <w:pPr>
        <w:tabs>
          <w:tab w:val="num" w:pos="5760"/>
        </w:tabs>
        <w:ind w:left="5760" w:hanging="360"/>
      </w:pPr>
      <w:rPr>
        <w:rFonts w:ascii="Times New Roman" w:hAnsi="Times New Roman" w:hint="default"/>
      </w:rPr>
    </w:lvl>
    <w:lvl w:ilvl="8" w:tplc="57B4EAD6"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EAE3A59"/>
    <w:multiLevelType w:val="hybridMultilevel"/>
    <w:tmpl w:val="5DB2E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151619">
    <w:abstractNumId w:val="33"/>
  </w:num>
  <w:num w:numId="2" w16cid:durableId="797264012">
    <w:abstractNumId w:val="3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16cid:durableId="730857798">
    <w:abstractNumId w:val="13"/>
  </w:num>
  <w:num w:numId="4" w16cid:durableId="1462073778">
    <w:abstractNumId w:val="2"/>
  </w:num>
  <w:num w:numId="5" w16cid:durableId="305823625">
    <w:abstractNumId w:val="29"/>
  </w:num>
  <w:num w:numId="6" w16cid:durableId="1505394567">
    <w:abstractNumId w:val="6"/>
  </w:num>
  <w:num w:numId="7" w16cid:durableId="2139758847">
    <w:abstractNumId w:val="30"/>
  </w:num>
  <w:num w:numId="8" w16cid:durableId="720833160">
    <w:abstractNumId w:val="35"/>
  </w:num>
  <w:num w:numId="9" w16cid:durableId="1085804690">
    <w:abstractNumId w:val="41"/>
  </w:num>
  <w:num w:numId="10" w16cid:durableId="1442258662">
    <w:abstractNumId w:val="8"/>
  </w:num>
  <w:num w:numId="11" w16cid:durableId="1190920912">
    <w:abstractNumId w:val="25"/>
  </w:num>
  <w:num w:numId="12" w16cid:durableId="1315721458">
    <w:abstractNumId w:val="5"/>
  </w:num>
  <w:num w:numId="13" w16cid:durableId="1541354461">
    <w:abstractNumId w:val="3"/>
  </w:num>
  <w:num w:numId="14" w16cid:durableId="848179981">
    <w:abstractNumId w:val="22"/>
  </w:num>
  <w:num w:numId="15" w16cid:durableId="1979916243">
    <w:abstractNumId w:val="42"/>
  </w:num>
  <w:num w:numId="16" w16cid:durableId="1631207687">
    <w:abstractNumId w:val="31"/>
  </w:num>
  <w:num w:numId="17" w16cid:durableId="1401564726">
    <w:abstractNumId w:val="10"/>
  </w:num>
  <w:num w:numId="18" w16cid:durableId="1286081328">
    <w:abstractNumId w:val="16"/>
  </w:num>
  <w:num w:numId="19" w16cid:durableId="1122265333">
    <w:abstractNumId w:val="11"/>
  </w:num>
  <w:num w:numId="20" w16cid:durableId="1279489040">
    <w:abstractNumId w:val="44"/>
  </w:num>
  <w:num w:numId="21" w16cid:durableId="62259882">
    <w:abstractNumId w:val="27"/>
  </w:num>
  <w:num w:numId="22" w16cid:durableId="676269906">
    <w:abstractNumId w:val="7"/>
  </w:num>
  <w:num w:numId="23" w16cid:durableId="172064451">
    <w:abstractNumId w:val="34"/>
  </w:num>
  <w:num w:numId="24" w16cid:durableId="480851030">
    <w:abstractNumId w:val="20"/>
  </w:num>
  <w:num w:numId="25" w16cid:durableId="1179857171">
    <w:abstractNumId w:val="24"/>
  </w:num>
  <w:num w:numId="26" w16cid:durableId="2071684923">
    <w:abstractNumId w:val="18"/>
  </w:num>
  <w:num w:numId="27" w16cid:durableId="1053653820">
    <w:abstractNumId w:val="43"/>
  </w:num>
  <w:num w:numId="28" w16cid:durableId="258295373">
    <w:abstractNumId w:val="12"/>
  </w:num>
  <w:num w:numId="29" w16cid:durableId="1906914591">
    <w:abstractNumId w:val="23"/>
  </w:num>
  <w:num w:numId="30" w16cid:durableId="965618025">
    <w:abstractNumId w:val="15"/>
  </w:num>
  <w:num w:numId="31" w16cid:durableId="282007079">
    <w:abstractNumId w:val="40"/>
  </w:num>
  <w:num w:numId="32" w16cid:durableId="733234976">
    <w:abstractNumId w:val="32"/>
  </w:num>
  <w:num w:numId="33" w16cid:durableId="1687831082">
    <w:abstractNumId w:val="40"/>
  </w:num>
  <w:num w:numId="34" w16cid:durableId="1886409265">
    <w:abstractNumId w:val="15"/>
  </w:num>
  <w:num w:numId="35" w16cid:durableId="1831216833">
    <w:abstractNumId w:val="14"/>
  </w:num>
  <w:num w:numId="36" w16cid:durableId="264045889">
    <w:abstractNumId w:val="37"/>
  </w:num>
  <w:num w:numId="37" w16cid:durableId="1642463964">
    <w:abstractNumId w:val="45"/>
  </w:num>
  <w:num w:numId="38" w16cid:durableId="37556582">
    <w:abstractNumId w:val="0"/>
  </w:num>
  <w:num w:numId="39" w16cid:durableId="459880865">
    <w:abstractNumId w:val="17"/>
  </w:num>
  <w:num w:numId="40" w16cid:durableId="820535855">
    <w:abstractNumId w:val="39"/>
  </w:num>
  <w:num w:numId="41" w16cid:durableId="1084257080">
    <w:abstractNumId w:val="36"/>
  </w:num>
  <w:num w:numId="42" w16cid:durableId="1548297448">
    <w:abstractNumId w:val="28"/>
  </w:num>
  <w:num w:numId="43" w16cid:durableId="2014380530">
    <w:abstractNumId w:val="9"/>
  </w:num>
  <w:num w:numId="44" w16cid:durableId="879518250">
    <w:abstractNumId w:val="1"/>
  </w:num>
  <w:num w:numId="45" w16cid:durableId="614948200">
    <w:abstractNumId w:val="38"/>
  </w:num>
  <w:num w:numId="46" w16cid:durableId="1046876932">
    <w:abstractNumId w:val="21"/>
  </w:num>
  <w:num w:numId="47" w16cid:durableId="1945650751">
    <w:abstractNumId w:val="19"/>
  </w:num>
  <w:num w:numId="48" w16cid:durableId="827329118">
    <w:abstractNumId w:val="4"/>
  </w:num>
  <w:num w:numId="49" w16cid:durableId="15782007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M0MjIwMzcxNTAytDBU0lEKTi0uzszPAykwqgUAAGuTFywAAAA="/>
  </w:docVars>
  <w:rsids>
    <w:rsidRoot w:val="00314DA5"/>
    <w:rsid w:val="00005C7C"/>
    <w:rsid w:val="00011EEB"/>
    <w:rsid w:val="00012538"/>
    <w:rsid w:val="00012E3B"/>
    <w:rsid w:val="00017E2A"/>
    <w:rsid w:val="00022371"/>
    <w:rsid w:val="00027EF7"/>
    <w:rsid w:val="00030D52"/>
    <w:rsid w:val="00030EFA"/>
    <w:rsid w:val="00032FBD"/>
    <w:rsid w:val="000425A7"/>
    <w:rsid w:val="00043D33"/>
    <w:rsid w:val="0004528B"/>
    <w:rsid w:val="000453E9"/>
    <w:rsid w:val="00045589"/>
    <w:rsid w:val="00045F1A"/>
    <w:rsid w:val="000558F8"/>
    <w:rsid w:val="00055E68"/>
    <w:rsid w:val="00056399"/>
    <w:rsid w:val="00057C74"/>
    <w:rsid w:val="000624DD"/>
    <w:rsid w:val="00066628"/>
    <w:rsid w:val="00070249"/>
    <w:rsid w:val="00080A2B"/>
    <w:rsid w:val="00081650"/>
    <w:rsid w:val="000817FD"/>
    <w:rsid w:val="000839E8"/>
    <w:rsid w:val="00085F1B"/>
    <w:rsid w:val="0008788A"/>
    <w:rsid w:val="0009015B"/>
    <w:rsid w:val="00090F89"/>
    <w:rsid w:val="000972CD"/>
    <w:rsid w:val="000A073B"/>
    <w:rsid w:val="000A1A52"/>
    <w:rsid w:val="000A394D"/>
    <w:rsid w:val="000A3F05"/>
    <w:rsid w:val="000B580F"/>
    <w:rsid w:val="000C4DAE"/>
    <w:rsid w:val="000C7CC7"/>
    <w:rsid w:val="000D4016"/>
    <w:rsid w:val="000D5C43"/>
    <w:rsid w:val="000E3242"/>
    <w:rsid w:val="000E70D5"/>
    <w:rsid w:val="000F3570"/>
    <w:rsid w:val="000F5DED"/>
    <w:rsid w:val="000F5F12"/>
    <w:rsid w:val="00102710"/>
    <w:rsid w:val="00102953"/>
    <w:rsid w:val="0010452A"/>
    <w:rsid w:val="00106034"/>
    <w:rsid w:val="00107574"/>
    <w:rsid w:val="001206F0"/>
    <w:rsid w:val="001220ED"/>
    <w:rsid w:val="00125C30"/>
    <w:rsid w:val="00130395"/>
    <w:rsid w:val="0013438E"/>
    <w:rsid w:val="00137312"/>
    <w:rsid w:val="00140967"/>
    <w:rsid w:val="001450CB"/>
    <w:rsid w:val="001509AA"/>
    <w:rsid w:val="001525F2"/>
    <w:rsid w:val="00155BF2"/>
    <w:rsid w:val="00155EE3"/>
    <w:rsid w:val="0015699A"/>
    <w:rsid w:val="0016234C"/>
    <w:rsid w:val="00163334"/>
    <w:rsid w:val="00164BD6"/>
    <w:rsid w:val="00172728"/>
    <w:rsid w:val="00172DE2"/>
    <w:rsid w:val="0017645A"/>
    <w:rsid w:val="00177932"/>
    <w:rsid w:val="00184757"/>
    <w:rsid w:val="001934BC"/>
    <w:rsid w:val="001938FB"/>
    <w:rsid w:val="00193A67"/>
    <w:rsid w:val="001940F7"/>
    <w:rsid w:val="00195429"/>
    <w:rsid w:val="001A1944"/>
    <w:rsid w:val="001A2174"/>
    <w:rsid w:val="001A2EB5"/>
    <w:rsid w:val="001A46DB"/>
    <w:rsid w:val="001A4E54"/>
    <w:rsid w:val="001A578B"/>
    <w:rsid w:val="001B1B16"/>
    <w:rsid w:val="001B31A0"/>
    <w:rsid w:val="001C17D8"/>
    <w:rsid w:val="001C1998"/>
    <w:rsid w:val="001C3BFA"/>
    <w:rsid w:val="001C3E14"/>
    <w:rsid w:val="001C41B6"/>
    <w:rsid w:val="001C43A0"/>
    <w:rsid w:val="001C5312"/>
    <w:rsid w:val="001C5A62"/>
    <w:rsid w:val="001D01E1"/>
    <w:rsid w:val="001D49C0"/>
    <w:rsid w:val="001D5E14"/>
    <w:rsid w:val="001E0415"/>
    <w:rsid w:val="001E3E60"/>
    <w:rsid w:val="001F0C49"/>
    <w:rsid w:val="001F0FDA"/>
    <w:rsid w:val="001F4206"/>
    <w:rsid w:val="002034C8"/>
    <w:rsid w:val="00203A74"/>
    <w:rsid w:val="0021203B"/>
    <w:rsid w:val="002169C4"/>
    <w:rsid w:val="002173A9"/>
    <w:rsid w:val="00223651"/>
    <w:rsid w:val="00225AE9"/>
    <w:rsid w:val="00226363"/>
    <w:rsid w:val="00226C9A"/>
    <w:rsid w:val="00227F23"/>
    <w:rsid w:val="00232715"/>
    <w:rsid w:val="00233DB3"/>
    <w:rsid w:val="00236021"/>
    <w:rsid w:val="0023612D"/>
    <w:rsid w:val="002461A6"/>
    <w:rsid w:val="00251797"/>
    <w:rsid w:val="0025272C"/>
    <w:rsid w:val="00255897"/>
    <w:rsid w:val="00261612"/>
    <w:rsid w:val="00261789"/>
    <w:rsid w:val="002620EF"/>
    <w:rsid w:val="00263DCD"/>
    <w:rsid w:val="00265CAF"/>
    <w:rsid w:val="00275CA7"/>
    <w:rsid w:val="00275E97"/>
    <w:rsid w:val="00284C99"/>
    <w:rsid w:val="0028577F"/>
    <w:rsid w:val="00285F70"/>
    <w:rsid w:val="002902C7"/>
    <w:rsid w:val="00290622"/>
    <w:rsid w:val="00292160"/>
    <w:rsid w:val="00292201"/>
    <w:rsid w:val="00294378"/>
    <w:rsid w:val="00295827"/>
    <w:rsid w:val="0029742C"/>
    <w:rsid w:val="002A0641"/>
    <w:rsid w:val="002A3327"/>
    <w:rsid w:val="002A79D0"/>
    <w:rsid w:val="002B01D2"/>
    <w:rsid w:val="002B134B"/>
    <w:rsid w:val="002B4662"/>
    <w:rsid w:val="002B67C2"/>
    <w:rsid w:val="002B7876"/>
    <w:rsid w:val="002C092F"/>
    <w:rsid w:val="002C20E3"/>
    <w:rsid w:val="002C28C8"/>
    <w:rsid w:val="002C5AAF"/>
    <w:rsid w:val="002C5CC1"/>
    <w:rsid w:val="002D07F3"/>
    <w:rsid w:val="002D0A1D"/>
    <w:rsid w:val="002D1939"/>
    <w:rsid w:val="002D720A"/>
    <w:rsid w:val="002E5153"/>
    <w:rsid w:val="002E6A7D"/>
    <w:rsid w:val="002F2F7B"/>
    <w:rsid w:val="002F3194"/>
    <w:rsid w:val="002F6026"/>
    <w:rsid w:val="002F6F5F"/>
    <w:rsid w:val="00307803"/>
    <w:rsid w:val="00310AE8"/>
    <w:rsid w:val="00311C9B"/>
    <w:rsid w:val="003129BE"/>
    <w:rsid w:val="00314DA5"/>
    <w:rsid w:val="00315204"/>
    <w:rsid w:val="00323C0D"/>
    <w:rsid w:val="0032441E"/>
    <w:rsid w:val="00330B78"/>
    <w:rsid w:val="0033174E"/>
    <w:rsid w:val="00333F63"/>
    <w:rsid w:val="00334649"/>
    <w:rsid w:val="00334B2C"/>
    <w:rsid w:val="0033503A"/>
    <w:rsid w:val="00336791"/>
    <w:rsid w:val="00343C8A"/>
    <w:rsid w:val="003458FA"/>
    <w:rsid w:val="00360AEE"/>
    <w:rsid w:val="00360B5E"/>
    <w:rsid w:val="00362C7A"/>
    <w:rsid w:val="0037411B"/>
    <w:rsid w:val="003744C4"/>
    <w:rsid w:val="00375D1C"/>
    <w:rsid w:val="00375D6C"/>
    <w:rsid w:val="00376FAE"/>
    <w:rsid w:val="003912F2"/>
    <w:rsid w:val="00392814"/>
    <w:rsid w:val="00394AC8"/>
    <w:rsid w:val="0039794A"/>
    <w:rsid w:val="003A126A"/>
    <w:rsid w:val="003A1F07"/>
    <w:rsid w:val="003A353B"/>
    <w:rsid w:val="003A35CF"/>
    <w:rsid w:val="003A36FA"/>
    <w:rsid w:val="003C3A62"/>
    <w:rsid w:val="003C3E9C"/>
    <w:rsid w:val="003C4F5A"/>
    <w:rsid w:val="003C7502"/>
    <w:rsid w:val="003C7FD9"/>
    <w:rsid w:val="003D47F6"/>
    <w:rsid w:val="003D4B0E"/>
    <w:rsid w:val="003D5B53"/>
    <w:rsid w:val="003E0099"/>
    <w:rsid w:val="003E2B3F"/>
    <w:rsid w:val="003E3A23"/>
    <w:rsid w:val="003E47CC"/>
    <w:rsid w:val="003E68AB"/>
    <w:rsid w:val="003F0469"/>
    <w:rsid w:val="003F23F6"/>
    <w:rsid w:val="003F3B2B"/>
    <w:rsid w:val="003F7644"/>
    <w:rsid w:val="004004C4"/>
    <w:rsid w:val="00401C62"/>
    <w:rsid w:val="00402978"/>
    <w:rsid w:val="00402E93"/>
    <w:rsid w:val="004066EA"/>
    <w:rsid w:val="004162D6"/>
    <w:rsid w:val="00416FC7"/>
    <w:rsid w:val="004205E4"/>
    <w:rsid w:val="0043190E"/>
    <w:rsid w:val="00435C5F"/>
    <w:rsid w:val="004362D7"/>
    <w:rsid w:val="0044318A"/>
    <w:rsid w:val="004444E7"/>
    <w:rsid w:val="00446357"/>
    <w:rsid w:val="004539BF"/>
    <w:rsid w:val="00456A4B"/>
    <w:rsid w:val="00457FF2"/>
    <w:rsid w:val="004639B7"/>
    <w:rsid w:val="00463F03"/>
    <w:rsid w:val="00465D3C"/>
    <w:rsid w:val="00466A33"/>
    <w:rsid w:val="004676F4"/>
    <w:rsid w:val="00476715"/>
    <w:rsid w:val="00477FC8"/>
    <w:rsid w:val="00481BF3"/>
    <w:rsid w:val="004854E7"/>
    <w:rsid w:val="004900C1"/>
    <w:rsid w:val="0049110E"/>
    <w:rsid w:val="004A2D7F"/>
    <w:rsid w:val="004A3B4D"/>
    <w:rsid w:val="004A73E9"/>
    <w:rsid w:val="004B135C"/>
    <w:rsid w:val="004B1787"/>
    <w:rsid w:val="004B1FDA"/>
    <w:rsid w:val="004B2CBE"/>
    <w:rsid w:val="004B563F"/>
    <w:rsid w:val="004B5C47"/>
    <w:rsid w:val="004B665C"/>
    <w:rsid w:val="004B732F"/>
    <w:rsid w:val="004C23CF"/>
    <w:rsid w:val="004C2CAA"/>
    <w:rsid w:val="004D469C"/>
    <w:rsid w:val="004E5020"/>
    <w:rsid w:val="004F01D9"/>
    <w:rsid w:val="004F5B2E"/>
    <w:rsid w:val="004F6CFB"/>
    <w:rsid w:val="00500F5B"/>
    <w:rsid w:val="005079C4"/>
    <w:rsid w:val="00510B9D"/>
    <w:rsid w:val="00512BF7"/>
    <w:rsid w:val="00512FAA"/>
    <w:rsid w:val="00513262"/>
    <w:rsid w:val="00514A73"/>
    <w:rsid w:val="00516B15"/>
    <w:rsid w:val="00526A25"/>
    <w:rsid w:val="00531216"/>
    <w:rsid w:val="00533204"/>
    <w:rsid w:val="0053326C"/>
    <w:rsid w:val="005338ED"/>
    <w:rsid w:val="00535201"/>
    <w:rsid w:val="0053609C"/>
    <w:rsid w:val="0053616F"/>
    <w:rsid w:val="0053672D"/>
    <w:rsid w:val="00540BFD"/>
    <w:rsid w:val="00541ACE"/>
    <w:rsid w:val="005432E3"/>
    <w:rsid w:val="00547299"/>
    <w:rsid w:val="00550643"/>
    <w:rsid w:val="00551442"/>
    <w:rsid w:val="00551453"/>
    <w:rsid w:val="00553E27"/>
    <w:rsid w:val="005542D6"/>
    <w:rsid w:val="005553E0"/>
    <w:rsid w:val="005615C5"/>
    <w:rsid w:val="0056716F"/>
    <w:rsid w:val="005673BD"/>
    <w:rsid w:val="005679B9"/>
    <w:rsid w:val="005716E5"/>
    <w:rsid w:val="0057173F"/>
    <w:rsid w:val="005718EC"/>
    <w:rsid w:val="005757C0"/>
    <w:rsid w:val="005811F0"/>
    <w:rsid w:val="0058496A"/>
    <w:rsid w:val="005871BF"/>
    <w:rsid w:val="00592102"/>
    <w:rsid w:val="00593BFE"/>
    <w:rsid w:val="00597A86"/>
    <w:rsid w:val="005A2DA3"/>
    <w:rsid w:val="005A4C9D"/>
    <w:rsid w:val="005A4D38"/>
    <w:rsid w:val="005B0A3E"/>
    <w:rsid w:val="005B1CAA"/>
    <w:rsid w:val="005B240D"/>
    <w:rsid w:val="005B4A1D"/>
    <w:rsid w:val="005B5F2E"/>
    <w:rsid w:val="005B6AB1"/>
    <w:rsid w:val="005C089B"/>
    <w:rsid w:val="005C35E9"/>
    <w:rsid w:val="005C39FE"/>
    <w:rsid w:val="005C78C4"/>
    <w:rsid w:val="005D1F03"/>
    <w:rsid w:val="005D4E5E"/>
    <w:rsid w:val="005D5E03"/>
    <w:rsid w:val="005E4F3A"/>
    <w:rsid w:val="005E7B48"/>
    <w:rsid w:val="005F048A"/>
    <w:rsid w:val="005F1A08"/>
    <w:rsid w:val="005F2717"/>
    <w:rsid w:val="005F487B"/>
    <w:rsid w:val="005F5BE1"/>
    <w:rsid w:val="00602608"/>
    <w:rsid w:val="00607513"/>
    <w:rsid w:val="006107D3"/>
    <w:rsid w:val="00613BC1"/>
    <w:rsid w:val="00617748"/>
    <w:rsid w:val="00620C26"/>
    <w:rsid w:val="00623E45"/>
    <w:rsid w:val="00626971"/>
    <w:rsid w:val="00627203"/>
    <w:rsid w:val="006273A6"/>
    <w:rsid w:val="00627D70"/>
    <w:rsid w:val="00630165"/>
    <w:rsid w:val="006357E7"/>
    <w:rsid w:val="0064387E"/>
    <w:rsid w:val="00646EDE"/>
    <w:rsid w:val="00650E2E"/>
    <w:rsid w:val="00653368"/>
    <w:rsid w:val="00653615"/>
    <w:rsid w:val="00655CA8"/>
    <w:rsid w:val="00661029"/>
    <w:rsid w:val="00661133"/>
    <w:rsid w:val="006631A6"/>
    <w:rsid w:val="00666BA9"/>
    <w:rsid w:val="00670082"/>
    <w:rsid w:val="006730CA"/>
    <w:rsid w:val="006745C3"/>
    <w:rsid w:val="00674B16"/>
    <w:rsid w:val="0067682A"/>
    <w:rsid w:val="00680751"/>
    <w:rsid w:val="006813D2"/>
    <w:rsid w:val="0068209B"/>
    <w:rsid w:val="00682C51"/>
    <w:rsid w:val="00687384"/>
    <w:rsid w:val="006912EE"/>
    <w:rsid w:val="006913C6"/>
    <w:rsid w:val="0069150E"/>
    <w:rsid w:val="0069179C"/>
    <w:rsid w:val="006A2418"/>
    <w:rsid w:val="006A2CA5"/>
    <w:rsid w:val="006A3211"/>
    <w:rsid w:val="006A659F"/>
    <w:rsid w:val="006A6CA2"/>
    <w:rsid w:val="006A6CE5"/>
    <w:rsid w:val="006B1444"/>
    <w:rsid w:val="006B5243"/>
    <w:rsid w:val="006B7BF2"/>
    <w:rsid w:val="006C2231"/>
    <w:rsid w:val="006C2370"/>
    <w:rsid w:val="006C29F2"/>
    <w:rsid w:val="006C3212"/>
    <w:rsid w:val="006C40AB"/>
    <w:rsid w:val="006C53B0"/>
    <w:rsid w:val="006C5874"/>
    <w:rsid w:val="006C6086"/>
    <w:rsid w:val="006D5F7F"/>
    <w:rsid w:val="006E0F54"/>
    <w:rsid w:val="006E3E62"/>
    <w:rsid w:val="006E4DEE"/>
    <w:rsid w:val="006E583C"/>
    <w:rsid w:val="006F2F35"/>
    <w:rsid w:val="006F53C8"/>
    <w:rsid w:val="006F6BD4"/>
    <w:rsid w:val="00701B89"/>
    <w:rsid w:val="00704524"/>
    <w:rsid w:val="007105D7"/>
    <w:rsid w:val="00716338"/>
    <w:rsid w:val="00716E29"/>
    <w:rsid w:val="00720FA6"/>
    <w:rsid w:val="0072611D"/>
    <w:rsid w:val="00726AE6"/>
    <w:rsid w:val="00731710"/>
    <w:rsid w:val="0073380E"/>
    <w:rsid w:val="007401F3"/>
    <w:rsid w:val="00743948"/>
    <w:rsid w:val="00745B50"/>
    <w:rsid w:val="00750368"/>
    <w:rsid w:val="007527EB"/>
    <w:rsid w:val="00754475"/>
    <w:rsid w:val="007551CB"/>
    <w:rsid w:val="007553A1"/>
    <w:rsid w:val="0075750D"/>
    <w:rsid w:val="00763858"/>
    <w:rsid w:val="0076479E"/>
    <w:rsid w:val="00766849"/>
    <w:rsid w:val="00767A45"/>
    <w:rsid w:val="007710CE"/>
    <w:rsid w:val="007714B3"/>
    <w:rsid w:val="00775D33"/>
    <w:rsid w:val="00776B58"/>
    <w:rsid w:val="00781AE0"/>
    <w:rsid w:val="0078266C"/>
    <w:rsid w:val="007835F2"/>
    <w:rsid w:val="00785045"/>
    <w:rsid w:val="00786077"/>
    <w:rsid w:val="007A080A"/>
    <w:rsid w:val="007A199E"/>
    <w:rsid w:val="007A2C57"/>
    <w:rsid w:val="007A30F7"/>
    <w:rsid w:val="007A3F78"/>
    <w:rsid w:val="007A54F2"/>
    <w:rsid w:val="007B329F"/>
    <w:rsid w:val="007B4034"/>
    <w:rsid w:val="007B5D46"/>
    <w:rsid w:val="007B6A60"/>
    <w:rsid w:val="007C0163"/>
    <w:rsid w:val="007C4261"/>
    <w:rsid w:val="007C4B42"/>
    <w:rsid w:val="007C568B"/>
    <w:rsid w:val="007C78EA"/>
    <w:rsid w:val="007D05FB"/>
    <w:rsid w:val="007D2E7E"/>
    <w:rsid w:val="007D52CA"/>
    <w:rsid w:val="007D6264"/>
    <w:rsid w:val="007E1035"/>
    <w:rsid w:val="007E760B"/>
    <w:rsid w:val="007F008D"/>
    <w:rsid w:val="007F4F9F"/>
    <w:rsid w:val="007F5085"/>
    <w:rsid w:val="007F5AF3"/>
    <w:rsid w:val="007F66BA"/>
    <w:rsid w:val="00803BFF"/>
    <w:rsid w:val="00803CA0"/>
    <w:rsid w:val="00805526"/>
    <w:rsid w:val="00814EFD"/>
    <w:rsid w:val="00815344"/>
    <w:rsid w:val="008205B1"/>
    <w:rsid w:val="00820699"/>
    <w:rsid w:val="0082173B"/>
    <w:rsid w:val="0082268C"/>
    <w:rsid w:val="00823D99"/>
    <w:rsid w:val="0083192B"/>
    <w:rsid w:val="008352AF"/>
    <w:rsid w:val="00835D7C"/>
    <w:rsid w:val="0083764E"/>
    <w:rsid w:val="008404E1"/>
    <w:rsid w:val="00841155"/>
    <w:rsid w:val="008425EF"/>
    <w:rsid w:val="00842C59"/>
    <w:rsid w:val="008502D7"/>
    <w:rsid w:val="00851081"/>
    <w:rsid w:val="00851D2E"/>
    <w:rsid w:val="008545CD"/>
    <w:rsid w:val="00855A69"/>
    <w:rsid w:val="008602C0"/>
    <w:rsid w:val="00860B01"/>
    <w:rsid w:val="008631D4"/>
    <w:rsid w:val="00864A0E"/>
    <w:rsid w:val="00883D2C"/>
    <w:rsid w:val="008865D5"/>
    <w:rsid w:val="00886A27"/>
    <w:rsid w:val="008903F3"/>
    <w:rsid w:val="00893B16"/>
    <w:rsid w:val="00893CD3"/>
    <w:rsid w:val="00894E12"/>
    <w:rsid w:val="00897C4F"/>
    <w:rsid w:val="008A23D6"/>
    <w:rsid w:val="008A290E"/>
    <w:rsid w:val="008A40F3"/>
    <w:rsid w:val="008A6C67"/>
    <w:rsid w:val="008A7B8E"/>
    <w:rsid w:val="008B171D"/>
    <w:rsid w:val="008B223A"/>
    <w:rsid w:val="008B2306"/>
    <w:rsid w:val="008B3EDA"/>
    <w:rsid w:val="008C5A09"/>
    <w:rsid w:val="008C71EE"/>
    <w:rsid w:val="008C7994"/>
    <w:rsid w:val="008C79EE"/>
    <w:rsid w:val="008D04E8"/>
    <w:rsid w:val="008D1C0A"/>
    <w:rsid w:val="008D2FFD"/>
    <w:rsid w:val="008E1B14"/>
    <w:rsid w:val="008E4DAC"/>
    <w:rsid w:val="008E5E38"/>
    <w:rsid w:val="008F23CD"/>
    <w:rsid w:val="008F2792"/>
    <w:rsid w:val="008F3C87"/>
    <w:rsid w:val="009008C4"/>
    <w:rsid w:val="00904F52"/>
    <w:rsid w:val="009066E8"/>
    <w:rsid w:val="00910DB0"/>
    <w:rsid w:val="0091139B"/>
    <w:rsid w:val="00912484"/>
    <w:rsid w:val="00913447"/>
    <w:rsid w:val="00914C35"/>
    <w:rsid w:val="00916E6D"/>
    <w:rsid w:val="00917DB9"/>
    <w:rsid w:val="00925593"/>
    <w:rsid w:val="009274A0"/>
    <w:rsid w:val="009302BA"/>
    <w:rsid w:val="009337FF"/>
    <w:rsid w:val="00935BAD"/>
    <w:rsid w:val="009404A6"/>
    <w:rsid w:val="009437C6"/>
    <w:rsid w:val="0094482F"/>
    <w:rsid w:val="00944F7B"/>
    <w:rsid w:val="00952276"/>
    <w:rsid w:val="00957A68"/>
    <w:rsid w:val="00957F78"/>
    <w:rsid w:val="00957FB0"/>
    <w:rsid w:val="0096509B"/>
    <w:rsid w:val="00965517"/>
    <w:rsid w:val="00967143"/>
    <w:rsid w:val="00970F24"/>
    <w:rsid w:val="00972E2D"/>
    <w:rsid w:val="00973909"/>
    <w:rsid w:val="0097475A"/>
    <w:rsid w:val="009757E2"/>
    <w:rsid w:val="00980058"/>
    <w:rsid w:val="009845C3"/>
    <w:rsid w:val="0098595A"/>
    <w:rsid w:val="00986090"/>
    <w:rsid w:val="00987C8A"/>
    <w:rsid w:val="00991ED1"/>
    <w:rsid w:val="0099305B"/>
    <w:rsid w:val="00997E88"/>
    <w:rsid w:val="009B4475"/>
    <w:rsid w:val="009B5112"/>
    <w:rsid w:val="009B5ADB"/>
    <w:rsid w:val="009B6C9F"/>
    <w:rsid w:val="009B7CC7"/>
    <w:rsid w:val="009C3BA7"/>
    <w:rsid w:val="009D1674"/>
    <w:rsid w:val="009D4710"/>
    <w:rsid w:val="009E461A"/>
    <w:rsid w:val="009E6D6F"/>
    <w:rsid w:val="009E745D"/>
    <w:rsid w:val="009F1C42"/>
    <w:rsid w:val="00A01E29"/>
    <w:rsid w:val="00A02159"/>
    <w:rsid w:val="00A050A3"/>
    <w:rsid w:val="00A067B4"/>
    <w:rsid w:val="00A10EE8"/>
    <w:rsid w:val="00A131A2"/>
    <w:rsid w:val="00A15AC0"/>
    <w:rsid w:val="00A17AAB"/>
    <w:rsid w:val="00A204DB"/>
    <w:rsid w:val="00A23D44"/>
    <w:rsid w:val="00A24ED5"/>
    <w:rsid w:val="00A27472"/>
    <w:rsid w:val="00A27E85"/>
    <w:rsid w:val="00A33D20"/>
    <w:rsid w:val="00A35660"/>
    <w:rsid w:val="00A427EF"/>
    <w:rsid w:val="00A475E3"/>
    <w:rsid w:val="00A47CE5"/>
    <w:rsid w:val="00A50B29"/>
    <w:rsid w:val="00A518F2"/>
    <w:rsid w:val="00A52352"/>
    <w:rsid w:val="00A53839"/>
    <w:rsid w:val="00A557C3"/>
    <w:rsid w:val="00A5659B"/>
    <w:rsid w:val="00A57077"/>
    <w:rsid w:val="00A61AFE"/>
    <w:rsid w:val="00A64C6E"/>
    <w:rsid w:val="00A6581D"/>
    <w:rsid w:val="00A66900"/>
    <w:rsid w:val="00A70614"/>
    <w:rsid w:val="00A724FE"/>
    <w:rsid w:val="00A753B8"/>
    <w:rsid w:val="00A81111"/>
    <w:rsid w:val="00A82B5A"/>
    <w:rsid w:val="00A840D5"/>
    <w:rsid w:val="00A849C8"/>
    <w:rsid w:val="00A85869"/>
    <w:rsid w:val="00A90231"/>
    <w:rsid w:val="00A914C3"/>
    <w:rsid w:val="00A94258"/>
    <w:rsid w:val="00A95B6E"/>
    <w:rsid w:val="00A96569"/>
    <w:rsid w:val="00A979ED"/>
    <w:rsid w:val="00AA1012"/>
    <w:rsid w:val="00AA7FB3"/>
    <w:rsid w:val="00AB1150"/>
    <w:rsid w:val="00AB1534"/>
    <w:rsid w:val="00AB5E1E"/>
    <w:rsid w:val="00AB6D2F"/>
    <w:rsid w:val="00AB75D3"/>
    <w:rsid w:val="00AC18D4"/>
    <w:rsid w:val="00AC588A"/>
    <w:rsid w:val="00AC5EC0"/>
    <w:rsid w:val="00AC7F97"/>
    <w:rsid w:val="00AD01BA"/>
    <w:rsid w:val="00AD51DC"/>
    <w:rsid w:val="00AE2689"/>
    <w:rsid w:val="00AE5DB9"/>
    <w:rsid w:val="00AF1AAE"/>
    <w:rsid w:val="00AF388B"/>
    <w:rsid w:val="00AF4A02"/>
    <w:rsid w:val="00AF4A0F"/>
    <w:rsid w:val="00AF5AEF"/>
    <w:rsid w:val="00AF6F82"/>
    <w:rsid w:val="00B04029"/>
    <w:rsid w:val="00B06549"/>
    <w:rsid w:val="00B07CE3"/>
    <w:rsid w:val="00B11792"/>
    <w:rsid w:val="00B124F6"/>
    <w:rsid w:val="00B31620"/>
    <w:rsid w:val="00B3210B"/>
    <w:rsid w:val="00B327E2"/>
    <w:rsid w:val="00B33020"/>
    <w:rsid w:val="00B349EE"/>
    <w:rsid w:val="00B37CA8"/>
    <w:rsid w:val="00B407C1"/>
    <w:rsid w:val="00B44FD1"/>
    <w:rsid w:val="00B4574C"/>
    <w:rsid w:val="00B465FC"/>
    <w:rsid w:val="00B46F83"/>
    <w:rsid w:val="00B5070B"/>
    <w:rsid w:val="00B51975"/>
    <w:rsid w:val="00B51EB7"/>
    <w:rsid w:val="00B605EF"/>
    <w:rsid w:val="00B6333A"/>
    <w:rsid w:val="00B80498"/>
    <w:rsid w:val="00B817FD"/>
    <w:rsid w:val="00B82E65"/>
    <w:rsid w:val="00B86819"/>
    <w:rsid w:val="00B90080"/>
    <w:rsid w:val="00B930AE"/>
    <w:rsid w:val="00B93F41"/>
    <w:rsid w:val="00B9451C"/>
    <w:rsid w:val="00B9622E"/>
    <w:rsid w:val="00B96A35"/>
    <w:rsid w:val="00BA75A9"/>
    <w:rsid w:val="00BB16A5"/>
    <w:rsid w:val="00BB17E0"/>
    <w:rsid w:val="00BB1ADE"/>
    <w:rsid w:val="00BB296F"/>
    <w:rsid w:val="00BB425B"/>
    <w:rsid w:val="00BB4B1C"/>
    <w:rsid w:val="00BB561C"/>
    <w:rsid w:val="00BB6A1A"/>
    <w:rsid w:val="00BC11D6"/>
    <w:rsid w:val="00BC2A74"/>
    <w:rsid w:val="00BC7861"/>
    <w:rsid w:val="00BD244B"/>
    <w:rsid w:val="00BD380B"/>
    <w:rsid w:val="00BD4F6E"/>
    <w:rsid w:val="00BD5B14"/>
    <w:rsid w:val="00BE084D"/>
    <w:rsid w:val="00BF545C"/>
    <w:rsid w:val="00BF6AFC"/>
    <w:rsid w:val="00C019DD"/>
    <w:rsid w:val="00C039E3"/>
    <w:rsid w:val="00C04A47"/>
    <w:rsid w:val="00C068F9"/>
    <w:rsid w:val="00C07877"/>
    <w:rsid w:val="00C1743D"/>
    <w:rsid w:val="00C178D1"/>
    <w:rsid w:val="00C20814"/>
    <w:rsid w:val="00C22714"/>
    <w:rsid w:val="00C22F96"/>
    <w:rsid w:val="00C276FE"/>
    <w:rsid w:val="00C3109F"/>
    <w:rsid w:val="00C31B1E"/>
    <w:rsid w:val="00C3376D"/>
    <w:rsid w:val="00C40D2B"/>
    <w:rsid w:val="00C41612"/>
    <w:rsid w:val="00C4243E"/>
    <w:rsid w:val="00C471D4"/>
    <w:rsid w:val="00C53B20"/>
    <w:rsid w:val="00C54BBA"/>
    <w:rsid w:val="00C5773D"/>
    <w:rsid w:val="00C63B26"/>
    <w:rsid w:val="00C648F0"/>
    <w:rsid w:val="00C671E7"/>
    <w:rsid w:val="00C7213E"/>
    <w:rsid w:val="00C77B16"/>
    <w:rsid w:val="00C808DB"/>
    <w:rsid w:val="00C82D8B"/>
    <w:rsid w:val="00C84C38"/>
    <w:rsid w:val="00C9186D"/>
    <w:rsid w:val="00CA00A2"/>
    <w:rsid w:val="00CA13D6"/>
    <w:rsid w:val="00CA14B8"/>
    <w:rsid w:val="00CA32DF"/>
    <w:rsid w:val="00CA368F"/>
    <w:rsid w:val="00CA5FA3"/>
    <w:rsid w:val="00CA71EC"/>
    <w:rsid w:val="00CB16A2"/>
    <w:rsid w:val="00CB4EF2"/>
    <w:rsid w:val="00CC14F9"/>
    <w:rsid w:val="00CC168B"/>
    <w:rsid w:val="00CC4D90"/>
    <w:rsid w:val="00CC7E89"/>
    <w:rsid w:val="00CD438A"/>
    <w:rsid w:val="00CD56AA"/>
    <w:rsid w:val="00CD5D0D"/>
    <w:rsid w:val="00CE17B8"/>
    <w:rsid w:val="00CE333D"/>
    <w:rsid w:val="00CE5144"/>
    <w:rsid w:val="00CF150F"/>
    <w:rsid w:val="00D0522F"/>
    <w:rsid w:val="00D05AAA"/>
    <w:rsid w:val="00D06621"/>
    <w:rsid w:val="00D11DEF"/>
    <w:rsid w:val="00D12DAE"/>
    <w:rsid w:val="00D16C53"/>
    <w:rsid w:val="00D17667"/>
    <w:rsid w:val="00D23EED"/>
    <w:rsid w:val="00D24E84"/>
    <w:rsid w:val="00D27256"/>
    <w:rsid w:val="00D27B85"/>
    <w:rsid w:val="00D33244"/>
    <w:rsid w:val="00D41671"/>
    <w:rsid w:val="00D43BF2"/>
    <w:rsid w:val="00D454D2"/>
    <w:rsid w:val="00D4649F"/>
    <w:rsid w:val="00D50ABE"/>
    <w:rsid w:val="00D51718"/>
    <w:rsid w:val="00D54437"/>
    <w:rsid w:val="00D55A00"/>
    <w:rsid w:val="00D55B61"/>
    <w:rsid w:val="00D61C5D"/>
    <w:rsid w:val="00D65BEB"/>
    <w:rsid w:val="00D71209"/>
    <w:rsid w:val="00D716A1"/>
    <w:rsid w:val="00D75493"/>
    <w:rsid w:val="00D868B1"/>
    <w:rsid w:val="00D86CCF"/>
    <w:rsid w:val="00D87CCB"/>
    <w:rsid w:val="00DA23DE"/>
    <w:rsid w:val="00DA3648"/>
    <w:rsid w:val="00DB0AA0"/>
    <w:rsid w:val="00DC0557"/>
    <w:rsid w:val="00DC2950"/>
    <w:rsid w:val="00DC5258"/>
    <w:rsid w:val="00DC5A96"/>
    <w:rsid w:val="00DC7A62"/>
    <w:rsid w:val="00DD16B5"/>
    <w:rsid w:val="00DD2169"/>
    <w:rsid w:val="00DD602C"/>
    <w:rsid w:val="00DD6379"/>
    <w:rsid w:val="00DD6B67"/>
    <w:rsid w:val="00DE22A5"/>
    <w:rsid w:val="00DE699A"/>
    <w:rsid w:val="00DE6C2A"/>
    <w:rsid w:val="00DF15D0"/>
    <w:rsid w:val="00DF3ED9"/>
    <w:rsid w:val="00DF7A3C"/>
    <w:rsid w:val="00E01A2D"/>
    <w:rsid w:val="00E06F74"/>
    <w:rsid w:val="00E07049"/>
    <w:rsid w:val="00E10718"/>
    <w:rsid w:val="00E14FE5"/>
    <w:rsid w:val="00E21051"/>
    <w:rsid w:val="00E2764B"/>
    <w:rsid w:val="00E33028"/>
    <w:rsid w:val="00E3464E"/>
    <w:rsid w:val="00E35303"/>
    <w:rsid w:val="00E372CF"/>
    <w:rsid w:val="00E41E1C"/>
    <w:rsid w:val="00E4210E"/>
    <w:rsid w:val="00E43E87"/>
    <w:rsid w:val="00E44CF9"/>
    <w:rsid w:val="00E478C8"/>
    <w:rsid w:val="00E50489"/>
    <w:rsid w:val="00E52525"/>
    <w:rsid w:val="00E536C0"/>
    <w:rsid w:val="00E53A78"/>
    <w:rsid w:val="00E5601B"/>
    <w:rsid w:val="00E56E53"/>
    <w:rsid w:val="00E62F97"/>
    <w:rsid w:val="00E66A3E"/>
    <w:rsid w:val="00E670F1"/>
    <w:rsid w:val="00E671B5"/>
    <w:rsid w:val="00E67871"/>
    <w:rsid w:val="00E72E1C"/>
    <w:rsid w:val="00E74050"/>
    <w:rsid w:val="00E75CB4"/>
    <w:rsid w:val="00E8217F"/>
    <w:rsid w:val="00E83137"/>
    <w:rsid w:val="00E851DC"/>
    <w:rsid w:val="00E85228"/>
    <w:rsid w:val="00E85CC4"/>
    <w:rsid w:val="00E86A63"/>
    <w:rsid w:val="00E911EE"/>
    <w:rsid w:val="00E93A1B"/>
    <w:rsid w:val="00E93F6B"/>
    <w:rsid w:val="00EB0472"/>
    <w:rsid w:val="00EB4EB3"/>
    <w:rsid w:val="00EB6A3D"/>
    <w:rsid w:val="00EC0C84"/>
    <w:rsid w:val="00EC3194"/>
    <w:rsid w:val="00EC473B"/>
    <w:rsid w:val="00ED1C12"/>
    <w:rsid w:val="00ED24F9"/>
    <w:rsid w:val="00ED2B07"/>
    <w:rsid w:val="00ED60CC"/>
    <w:rsid w:val="00EE3024"/>
    <w:rsid w:val="00EE4259"/>
    <w:rsid w:val="00EE5225"/>
    <w:rsid w:val="00EE710B"/>
    <w:rsid w:val="00EF08D2"/>
    <w:rsid w:val="00F03A4A"/>
    <w:rsid w:val="00F10551"/>
    <w:rsid w:val="00F20539"/>
    <w:rsid w:val="00F21563"/>
    <w:rsid w:val="00F2176D"/>
    <w:rsid w:val="00F2194B"/>
    <w:rsid w:val="00F245D7"/>
    <w:rsid w:val="00F34548"/>
    <w:rsid w:val="00F34D21"/>
    <w:rsid w:val="00F40297"/>
    <w:rsid w:val="00F408D2"/>
    <w:rsid w:val="00F47802"/>
    <w:rsid w:val="00F50F08"/>
    <w:rsid w:val="00F50FFF"/>
    <w:rsid w:val="00F51DF3"/>
    <w:rsid w:val="00F54F61"/>
    <w:rsid w:val="00F55526"/>
    <w:rsid w:val="00F6008E"/>
    <w:rsid w:val="00F64621"/>
    <w:rsid w:val="00F64AF0"/>
    <w:rsid w:val="00F64E48"/>
    <w:rsid w:val="00F655AE"/>
    <w:rsid w:val="00F678D6"/>
    <w:rsid w:val="00F67DA0"/>
    <w:rsid w:val="00F72FCD"/>
    <w:rsid w:val="00F76861"/>
    <w:rsid w:val="00F77D9E"/>
    <w:rsid w:val="00F80B42"/>
    <w:rsid w:val="00F841CB"/>
    <w:rsid w:val="00F8549F"/>
    <w:rsid w:val="00F86A56"/>
    <w:rsid w:val="00F90771"/>
    <w:rsid w:val="00F9451A"/>
    <w:rsid w:val="00F951EB"/>
    <w:rsid w:val="00F97D7E"/>
    <w:rsid w:val="00FA0453"/>
    <w:rsid w:val="00FA06D9"/>
    <w:rsid w:val="00FA0F29"/>
    <w:rsid w:val="00FA1067"/>
    <w:rsid w:val="00FA4381"/>
    <w:rsid w:val="00FB4A56"/>
    <w:rsid w:val="00FC0376"/>
    <w:rsid w:val="00FC070F"/>
    <w:rsid w:val="00FC0A84"/>
    <w:rsid w:val="00FC195A"/>
    <w:rsid w:val="00FC6543"/>
    <w:rsid w:val="00FD026B"/>
    <w:rsid w:val="00FD6A8A"/>
    <w:rsid w:val="00FD6CC5"/>
    <w:rsid w:val="00FE1075"/>
    <w:rsid w:val="00FE1A07"/>
    <w:rsid w:val="00FE28B3"/>
    <w:rsid w:val="00FE2C1C"/>
    <w:rsid w:val="00FE37B7"/>
    <w:rsid w:val="00FE606B"/>
    <w:rsid w:val="00FF12B3"/>
    <w:rsid w:val="00FF1F4D"/>
    <w:rsid w:val="00FF2B3E"/>
    <w:rsid w:val="00FF36A2"/>
    <w:rsid w:val="00FF58C3"/>
    <w:rsid w:val="00FF6D78"/>
    <w:rsid w:val="00FF7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E15A06"/>
  <w15:chartTrackingRefBased/>
  <w15:docId w15:val="{CBCDB996-FC7F-4B62-9146-15032797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Albert Pro" w:eastAsiaTheme="minorHAnsi" w:hAnsi="FS Albert Pro"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aliases w:val="(Alt+1),1,1st level,2,Attribute Heading 1,H1,H1 (TOC),H1Unnum,Head1,Heading apps,Judy1,Nadpis 1,Part,Roman 14 B Heading,Roman 14 B Heading1,Roman 14 B Heading11,Roman 14 B Heading2,Section Heading,Subhead A,h1,l,level 1,level1,new page/chapter"/>
    <w:basedOn w:val="Normal"/>
    <w:next w:val="Normal"/>
    <w:link w:val="Heading1Char"/>
    <w:qFormat/>
    <w:rsid w:val="002A33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A33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lt+3),Comm3,Heading 3 Char Char1 Char Char,Heading 3 Char Char2 Char,Heading 3 Char1 Char,Heading 3 Char1 Char Char Char Char,Heading 3 Char1 Char Char1 Char,Heading 3 Char1 Char1 Char,Heading 3 Char2 Char,Minor,Nadpis 3,h,h3,level 3,level3"/>
    <w:basedOn w:val="Normal"/>
    <w:next w:val="Normal"/>
    <w:link w:val="Heading3Char"/>
    <w:qFormat/>
    <w:rsid w:val="007D2E7E"/>
    <w:pPr>
      <w:keepNext/>
      <w:spacing w:before="240" w:after="60" w:line="360" w:lineRule="auto"/>
      <w:outlineLvl w:val="2"/>
    </w:pPr>
    <w:rPr>
      <w:rFonts w:ascii="Arial" w:eastAsia="Times New Roman" w:hAnsi="Arial" w:cs="Arial"/>
      <w:b/>
      <w:bCs/>
      <w:sz w:val="26"/>
      <w:szCs w:val="26"/>
      <w:lang w:val="en-GB" w:eastAsia="zh-CN"/>
    </w:rPr>
  </w:style>
  <w:style w:type="paragraph" w:styleId="Heading4">
    <w:name w:val="heading 4"/>
    <w:aliases w:val="(i),4,Char,Comm4,H4,Heading 4 Char Char,Heading 4 Char Char1 Char Char,Heading 4 Char Char2 Char,Heading 4 Char1,Heading 4 Char1 Char Char Char Char,Heading 4 Char1 Char1 Char,Heading 4 Char2 Char,Level 2 - a,Nadpis 4,Te,h4,h41,level 4,level4"/>
    <w:basedOn w:val="Normal"/>
    <w:link w:val="Heading4Char"/>
    <w:unhideWhenUsed/>
    <w:qFormat/>
    <w:rsid w:val="002A3327"/>
    <w:pPr>
      <w:tabs>
        <w:tab w:val="num" w:pos="2279"/>
      </w:tabs>
      <w:adjustRightInd w:val="0"/>
      <w:spacing w:after="240" w:line="240" w:lineRule="auto"/>
      <w:ind w:left="2279" w:hanging="720"/>
      <w:jc w:val="both"/>
      <w:outlineLvl w:val="3"/>
    </w:pPr>
    <w:rPr>
      <w:rFonts w:ascii="Times New Roman" w:eastAsia="STZhongsong" w:hAnsi="Times New Roman" w:cs="Times New Roman"/>
      <w:szCs w:val="20"/>
      <w:lang w:eastAsia="zh-CN"/>
    </w:rPr>
  </w:style>
  <w:style w:type="paragraph" w:styleId="Heading5">
    <w:name w:val="heading 5"/>
    <w:aliases w:val="(A),Appendix A to X,H5,HTA Überschrift 5,Heading 5   Appendix A to X,Heading 5(unused),Judy5,L4,Lev ,Level 3 - (i),Level 3 - i,OG Appendix,Response Type,Response Type1,Response Type2,Response Type3,Response Type4,Response Type5,Response Type6"/>
    <w:basedOn w:val="Normal"/>
    <w:link w:val="Heading5Char"/>
    <w:qFormat/>
    <w:rsid w:val="002A3327"/>
    <w:pPr>
      <w:tabs>
        <w:tab w:val="num" w:pos="2880"/>
      </w:tabs>
      <w:adjustRightInd w:val="0"/>
      <w:spacing w:after="240" w:line="240" w:lineRule="auto"/>
      <w:ind w:left="2880" w:hanging="720"/>
      <w:jc w:val="both"/>
      <w:outlineLvl w:val="4"/>
    </w:pPr>
    <w:rPr>
      <w:rFonts w:ascii="Times New Roman" w:eastAsia="STZhongsong" w:hAnsi="Times New Roman" w:cs="Times New Roman"/>
      <w:szCs w:val="20"/>
      <w:lang w:val="en-US" w:eastAsia="zh-CN"/>
    </w:rPr>
  </w:style>
  <w:style w:type="paragraph" w:styleId="Heading6">
    <w:name w:val="heading 6"/>
    <w:aliases w:val="(I),Blank 2,Bullet list,H6,H6 DO NOT USE,H61,H610,H611,H612,H613,H614,H615,H616,H617,H618,H619,H62,H621,H63,H631,H64,H641,H65,H66,H67,H68,H69,Heading 6  Appendix Y &amp; Z,Judy6,L1 PIP,L5,Legal Level 1.,Legal Level 1. Знак Знак,OG Distribution,h6"/>
    <w:basedOn w:val="Normal"/>
    <w:link w:val="Heading6Char"/>
    <w:qFormat/>
    <w:rsid w:val="002A3327"/>
    <w:pPr>
      <w:tabs>
        <w:tab w:val="num" w:pos="3600"/>
      </w:tabs>
      <w:adjustRightInd w:val="0"/>
      <w:spacing w:after="240" w:line="240" w:lineRule="auto"/>
      <w:ind w:left="3600" w:hanging="720"/>
      <w:jc w:val="both"/>
      <w:outlineLvl w:val="5"/>
    </w:pPr>
    <w:rPr>
      <w:rFonts w:ascii="Times New Roman" w:eastAsia="STZhongsong" w:hAnsi="Times New Roman" w:cs="Times New Roman"/>
      <w:szCs w:val="20"/>
      <w:lang w:val="en-US" w:eastAsia="zh-CN"/>
    </w:rPr>
  </w:style>
  <w:style w:type="paragraph" w:styleId="Heading7">
    <w:name w:val="heading 7"/>
    <w:aliases w:val="(1),7,Appendix Major,Blank 3,Body Text 6,Comments,Cover,H7,H7 Char,H7DO NOT USE,Head7,Heading 7 (Do Not Use),Heading 7(unused),Indented hyphen,Indented hyphen Char,L2 PIP,Legal Level 1.1.,Lev 7,PA Appendix Major,TSOL 6th Level X.1.1.1.1,ap,h7"/>
    <w:basedOn w:val="Normal"/>
    <w:link w:val="Heading7Char"/>
    <w:qFormat/>
    <w:rsid w:val="002A3327"/>
    <w:pPr>
      <w:tabs>
        <w:tab w:val="num" w:pos="1004"/>
      </w:tabs>
      <w:adjustRightInd w:val="0"/>
      <w:spacing w:after="240" w:line="240" w:lineRule="auto"/>
      <w:ind w:left="1004" w:hanging="720"/>
      <w:jc w:val="both"/>
      <w:outlineLvl w:val="6"/>
    </w:pPr>
    <w:rPr>
      <w:rFonts w:ascii="Times New Roman" w:eastAsia="STZhongsong" w:hAnsi="Times New Roman" w:cs="Times New Roman"/>
      <w:szCs w:val="20"/>
      <w:lang w:val="en-US" w:eastAsia="zh-CN"/>
    </w:rPr>
  </w:style>
  <w:style w:type="paragraph" w:styleId="Heading8">
    <w:name w:val="heading 8"/>
    <w:aliases w:val="8,A,Appendix Level 2,Blank 4,Body Text 7,H8,Heading 8(unused),L3 PIP,Legal Level 1.1.1.,Lev 8,Level 1.1.1,PA Appendix Minor,Reference List,Simple alpha numbers,TSOL 7th Level X.1.1.1.1.1,action,ad,code/paths,cover doc subtitle,h8,h8 DO NOT USE"/>
    <w:basedOn w:val="Normal"/>
    <w:link w:val="Heading8Char"/>
    <w:qFormat/>
    <w:rsid w:val="002A3327"/>
    <w:pPr>
      <w:tabs>
        <w:tab w:val="num" w:pos="4320"/>
      </w:tabs>
      <w:adjustRightInd w:val="0"/>
      <w:spacing w:after="240" w:line="240" w:lineRule="auto"/>
      <w:ind w:left="4320" w:hanging="720"/>
      <w:jc w:val="both"/>
      <w:outlineLvl w:val="7"/>
    </w:pPr>
    <w:rPr>
      <w:rFonts w:ascii="Times New Roman" w:eastAsia="STZhongsong" w:hAnsi="Times New Roman" w:cs="Times New Roman"/>
      <w:szCs w:val="20"/>
      <w:lang w:val="en-US" w:eastAsia="zh-CN"/>
    </w:rPr>
  </w:style>
  <w:style w:type="paragraph" w:styleId="Heading9">
    <w:name w:val="heading 9"/>
    <w:aliases w:val="9,App Heading,App1,Appendix Level 3,Blank 5,Body Text 8,Body Text 8 Char,H9,H9 Char,Heading 9 (Do Not Use),Heading 9 (defunct),Heading 9(unused),Legal Level 1.1.1.1.,Lev 9,Simple (sm) roman numbers,Titre 10,aat,appendix,h9,h9 DO NOT USE,number"/>
    <w:basedOn w:val="Normal"/>
    <w:link w:val="Heading9Char"/>
    <w:qFormat/>
    <w:rsid w:val="002A3327"/>
    <w:pPr>
      <w:tabs>
        <w:tab w:val="num" w:pos="4320"/>
      </w:tabs>
      <w:adjustRightInd w:val="0"/>
      <w:spacing w:after="240" w:line="240" w:lineRule="auto"/>
      <w:ind w:left="4320" w:hanging="720"/>
      <w:jc w:val="both"/>
      <w:outlineLvl w:val="8"/>
    </w:pPr>
    <w:rPr>
      <w:rFonts w:ascii="Times New Roman" w:eastAsia="STZhongsong" w:hAnsi="Times New Roman" w:cs="Times New Roman"/>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Alt+3) Char,Comm3 Char,Heading 3 Char Char1 Char Char Char,Heading 3 Char Char2 Char Char,Heading 3 Char1 Char Char,Heading 3 Char1 Char Char Char Char Char,Heading 3 Char1 Char Char1 Char Char,Heading 3 Char1 Char1 Char Char,Minor Char"/>
    <w:basedOn w:val="DefaultParagraphFont"/>
    <w:link w:val="Heading3"/>
    <w:uiPriority w:val="9"/>
    <w:rsid w:val="007D2E7E"/>
    <w:rPr>
      <w:rFonts w:ascii="Arial" w:eastAsia="Times New Roman" w:hAnsi="Arial" w:cs="Arial"/>
      <w:b/>
      <w:bCs/>
      <w:sz w:val="26"/>
      <w:szCs w:val="26"/>
      <w:lang w:val="en-GB" w:eastAsia="zh-CN"/>
    </w:rPr>
  </w:style>
  <w:style w:type="paragraph" w:styleId="BodyText">
    <w:name w:val="Body Text"/>
    <w:aliases w:val="Body Text Char1 Char,Body Text Char Char Char"/>
    <w:basedOn w:val="Normal"/>
    <w:link w:val="BodyTextChar"/>
    <w:uiPriority w:val="1"/>
    <w:qFormat/>
    <w:rsid w:val="007D2E7E"/>
    <w:pPr>
      <w:spacing w:after="120" w:line="360" w:lineRule="auto"/>
    </w:pPr>
    <w:rPr>
      <w:rFonts w:ascii="Univers 45 Light" w:eastAsia="Times New Roman" w:hAnsi="Univers 45 Light" w:cs="Times New Roman"/>
      <w:sz w:val="20"/>
      <w:szCs w:val="20"/>
      <w:lang w:val="en-GB" w:eastAsia="zh-CN"/>
    </w:rPr>
  </w:style>
  <w:style w:type="character" w:customStyle="1" w:styleId="BodyTextChar">
    <w:name w:val="Body Text Char"/>
    <w:aliases w:val="Body Text Char1 Char Char,Body Text Char Char Char Char"/>
    <w:basedOn w:val="DefaultParagraphFont"/>
    <w:link w:val="BodyText"/>
    <w:uiPriority w:val="1"/>
    <w:rsid w:val="007D2E7E"/>
    <w:rPr>
      <w:rFonts w:ascii="Univers 45 Light" w:eastAsia="Times New Roman" w:hAnsi="Univers 45 Light" w:cs="Times New Roman"/>
      <w:sz w:val="20"/>
      <w:szCs w:val="20"/>
      <w:lang w:val="en-GB" w:eastAsia="zh-CN"/>
    </w:rPr>
  </w:style>
  <w:style w:type="paragraph" w:styleId="Caption">
    <w:name w:val="caption"/>
    <w:basedOn w:val="Normal"/>
    <w:next w:val="Normal"/>
    <w:qFormat/>
    <w:rsid w:val="007D2E7E"/>
    <w:pPr>
      <w:spacing w:after="0" w:line="240" w:lineRule="auto"/>
    </w:pPr>
    <w:rPr>
      <w:rFonts w:ascii="Arial" w:eastAsia="Times New Roman" w:hAnsi="Arial" w:cs="Times New Roman"/>
      <w:b/>
      <w:bCs/>
      <w:sz w:val="20"/>
      <w:szCs w:val="20"/>
      <w:lang w:val="en-GB" w:eastAsia="en-GB"/>
    </w:rPr>
  </w:style>
  <w:style w:type="character" w:customStyle="1" w:styleId="Heading1Char">
    <w:name w:val="Heading 1 Char"/>
    <w:aliases w:val="(Alt+1) Char,1 Char,1st level Char,2 Char,Attribute Heading 1 Char,H1 Char,H1 (TOC) Char,H1Unnum Char,Head1 Char,Heading apps Char,Judy1 Char,Nadpis 1 Char,Part Char,Roman 14 B Heading Char,Roman 14 B Heading1 Char,Section Heading Char"/>
    <w:basedOn w:val="DefaultParagraphFont"/>
    <w:link w:val="Heading1"/>
    <w:uiPriority w:val="9"/>
    <w:rsid w:val="002A3327"/>
    <w:rPr>
      <w:rFonts w:asciiTheme="majorHAnsi" w:eastAsiaTheme="majorEastAsia" w:hAnsiTheme="majorHAnsi" w:cstheme="majorBidi"/>
      <w:color w:val="2F5496" w:themeColor="accent1" w:themeShade="BF"/>
      <w:sz w:val="32"/>
      <w:szCs w:val="32"/>
      <w:lang w:val="sq-AL"/>
    </w:rPr>
  </w:style>
  <w:style w:type="character" w:customStyle="1" w:styleId="Heading5Char">
    <w:name w:val="Heading 5 Char"/>
    <w:aliases w:val="(A) Char,Appendix A to X Char,H5 Char,HTA Überschrift 5 Char,Heading 5   Appendix A to X Char,Heading 5(unused) Char,Judy5 Char,L4 Char,Lev  Char,Level 3 - (i) Char,Level 3 - i Char,OG Appendix Char,Response Type Char,Response Type1 Char"/>
    <w:basedOn w:val="DefaultParagraphFont"/>
    <w:link w:val="Heading5"/>
    <w:uiPriority w:val="9"/>
    <w:rsid w:val="002A3327"/>
    <w:rPr>
      <w:rFonts w:ascii="Times New Roman" w:eastAsia="STZhongsong" w:hAnsi="Times New Roman" w:cs="Times New Roman"/>
      <w:szCs w:val="20"/>
      <w:lang w:eastAsia="zh-CN"/>
    </w:rPr>
  </w:style>
  <w:style w:type="character" w:customStyle="1" w:styleId="Heading6Char">
    <w:name w:val="Heading 6 Char"/>
    <w:aliases w:val="(I) Char,Blank 2 Char,Bullet list Char,H6 Char,H6 DO NOT USE Char,H61 Char,H610 Char,H611 Char,H612 Char,H613 Char,H614 Char,H615 Char,H616 Char,H617 Char,H618 Char,H619 Char,H62 Char,H621 Char,H63 Char,H631 Char,H64 Char,H641 Char"/>
    <w:basedOn w:val="DefaultParagraphFont"/>
    <w:link w:val="Heading6"/>
    <w:rsid w:val="002A3327"/>
    <w:rPr>
      <w:rFonts w:ascii="Times New Roman" w:eastAsia="STZhongsong" w:hAnsi="Times New Roman" w:cs="Times New Roman"/>
      <w:szCs w:val="20"/>
      <w:lang w:eastAsia="zh-CN"/>
    </w:rPr>
  </w:style>
  <w:style w:type="character" w:customStyle="1" w:styleId="Heading7Char">
    <w:name w:val="Heading 7 Char"/>
    <w:aliases w:val="(1) Char,7 Char,Appendix Major Char,Blank 3 Char,Body Text 6 Char,Comments Char,Cover Char,H7 Char1,H7 Char Char,H7DO NOT USE Char,Head7 Char,Heading 7 (Do Not Use) Char,Heading 7(unused) Char,Indented hyphen Char1,L2 PIP Char,Lev 7 Char"/>
    <w:basedOn w:val="DefaultParagraphFont"/>
    <w:link w:val="Heading7"/>
    <w:rsid w:val="002A3327"/>
    <w:rPr>
      <w:rFonts w:ascii="Times New Roman" w:eastAsia="STZhongsong" w:hAnsi="Times New Roman" w:cs="Times New Roman"/>
      <w:szCs w:val="20"/>
      <w:lang w:eastAsia="zh-CN"/>
    </w:rPr>
  </w:style>
  <w:style w:type="character" w:customStyle="1" w:styleId="Heading8Char">
    <w:name w:val="Heading 8 Char"/>
    <w:aliases w:val="8 Char,A Char,Appendix Level 2 Char,Blank 4 Char,Body Text 7 Char,H8 Char,Heading 8(unused) Char,L3 PIP Char,Legal Level 1.1.1. Char,Lev 8 Char,Level 1.1.1 Char,PA Appendix Minor Char,Reference List Char,Simple alpha numbers Char,ad Char"/>
    <w:basedOn w:val="DefaultParagraphFont"/>
    <w:link w:val="Heading8"/>
    <w:rsid w:val="002A3327"/>
    <w:rPr>
      <w:rFonts w:ascii="Times New Roman" w:eastAsia="STZhongsong" w:hAnsi="Times New Roman" w:cs="Times New Roman"/>
      <w:szCs w:val="20"/>
      <w:lang w:eastAsia="zh-CN"/>
    </w:rPr>
  </w:style>
  <w:style w:type="character" w:customStyle="1" w:styleId="Heading9Char">
    <w:name w:val="Heading 9 Char"/>
    <w:aliases w:val="9 Char,App Heading Char,App1 Char,Appendix Level 3 Char,Blank 5 Char,Body Text 8 Char1,Body Text 8 Char Char,H9 Char1,H9 Char Char,Heading 9 (Do Not Use) Char,Heading 9 (defunct) Char,Heading 9(unused) Char,Legal Level 1.1.1.1. Char"/>
    <w:basedOn w:val="DefaultParagraphFont"/>
    <w:link w:val="Heading9"/>
    <w:rsid w:val="002A3327"/>
    <w:rPr>
      <w:rFonts w:ascii="Times New Roman" w:eastAsia="STZhongsong" w:hAnsi="Times New Roman" w:cs="Times New Roman"/>
      <w:szCs w:val="20"/>
      <w:lang w:eastAsia="zh-CN"/>
    </w:rPr>
  </w:style>
  <w:style w:type="paragraph" w:customStyle="1" w:styleId="alban">
    <w:name w:val="alban"/>
    <w:basedOn w:val="Normal"/>
    <w:next w:val="Heading2"/>
    <w:link w:val="albanChar"/>
    <w:qFormat/>
    <w:rsid w:val="002A3327"/>
    <w:pPr>
      <w:widowControl w:val="0"/>
      <w:tabs>
        <w:tab w:val="num" w:pos="720"/>
      </w:tabs>
      <w:adjustRightInd w:val="0"/>
      <w:spacing w:after="240" w:line="240" w:lineRule="auto"/>
      <w:ind w:left="720" w:hanging="720"/>
      <w:mirrorIndents/>
      <w:jc w:val="both"/>
      <w:outlineLvl w:val="1"/>
    </w:pPr>
    <w:rPr>
      <w:rFonts w:ascii="Times New Roman" w:eastAsia="STZhongsong" w:hAnsi="Times New Roman" w:cs="Times New Roman"/>
      <w:szCs w:val="20"/>
      <w:lang w:val="en-US" w:eastAsia="zh-CN"/>
    </w:rPr>
  </w:style>
  <w:style w:type="character" w:customStyle="1" w:styleId="albanChar">
    <w:name w:val="alban Char"/>
    <w:basedOn w:val="DefaultParagraphFont"/>
    <w:link w:val="alban"/>
    <w:rsid w:val="002A3327"/>
    <w:rPr>
      <w:rFonts w:ascii="Times New Roman" w:eastAsia="STZhongsong" w:hAnsi="Times New Roman" w:cs="Times New Roman"/>
      <w:szCs w:val="20"/>
      <w:lang w:eastAsia="zh-CN"/>
    </w:rPr>
  </w:style>
  <w:style w:type="character" w:customStyle="1" w:styleId="Heading2Char">
    <w:name w:val="Heading 2 Char"/>
    <w:basedOn w:val="DefaultParagraphFont"/>
    <w:link w:val="Heading2"/>
    <w:uiPriority w:val="9"/>
    <w:semiHidden/>
    <w:rsid w:val="002A3327"/>
    <w:rPr>
      <w:rFonts w:asciiTheme="majorHAnsi" w:eastAsiaTheme="majorEastAsia" w:hAnsiTheme="majorHAnsi" w:cstheme="majorBidi"/>
      <w:color w:val="2F5496" w:themeColor="accent1" w:themeShade="BF"/>
      <w:sz w:val="26"/>
      <w:szCs w:val="26"/>
      <w:lang w:val="sq-AL"/>
    </w:rPr>
  </w:style>
  <w:style w:type="character" w:customStyle="1" w:styleId="Heading4Char">
    <w:name w:val="Heading 4 Char"/>
    <w:aliases w:val="(i) Char,4 Char,Char Char,Comm4 Char,H4 Char,Heading 4 Char Char Char,Heading 4 Char Char1 Char Char Char,Heading 4 Char Char2 Char Char,Heading 4 Char1 Char,Heading 4 Char1 Char Char Char Char Char,Heading 4 Char1 Char1 Char Char,Te Char"/>
    <w:basedOn w:val="DefaultParagraphFont"/>
    <w:link w:val="Heading4"/>
    <w:rsid w:val="002A3327"/>
    <w:rPr>
      <w:rFonts w:ascii="Times New Roman" w:eastAsia="STZhongsong" w:hAnsi="Times New Roman" w:cs="Times New Roman"/>
      <w:szCs w:val="20"/>
      <w:lang w:val="sq-AL" w:eastAsia="zh-CN"/>
    </w:rPr>
  </w:style>
  <w:style w:type="paragraph" w:styleId="ListParagraph">
    <w:name w:val="List Paragraph"/>
    <w:basedOn w:val="Normal"/>
    <w:uiPriority w:val="34"/>
    <w:qFormat/>
    <w:rsid w:val="005338ED"/>
    <w:pPr>
      <w:ind w:left="720"/>
      <w:contextualSpacing/>
    </w:pPr>
  </w:style>
  <w:style w:type="paragraph" w:styleId="Header">
    <w:name w:val="header"/>
    <w:basedOn w:val="Normal"/>
    <w:link w:val="HeaderChar"/>
    <w:uiPriority w:val="99"/>
    <w:unhideWhenUsed/>
    <w:rsid w:val="003D5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B53"/>
    <w:rPr>
      <w:lang w:val="sq-AL"/>
    </w:rPr>
  </w:style>
  <w:style w:type="paragraph" w:styleId="Footer">
    <w:name w:val="footer"/>
    <w:basedOn w:val="Normal"/>
    <w:link w:val="FooterChar"/>
    <w:uiPriority w:val="99"/>
    <w:unhideWhenUsed/>
    <w:rsid w:val="003D5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B53"/>
    <w:rPr>
      <w:lang w:val="sq-AL"/>
    </w:rPr>
  </w:style>
  <w:style w:type="character" w:styleId="CommentReference">
    <w:name w:val="annotation reference"/>
    <w:basedOn w:val="DefaultParagraphFont"/>
    <w:uiPriority w:val="99"/>
    <w:semiHidden/>
    <w:unhideWhenUsed/>
    <w:rsid w:val="002C092F"/>
    <w:rPr>
      <w:sz w:val="16"/>
      <w:szCs w:val="16"/>
    </w:rPr>
  </w:style>
  <w:style w:type="paragraph" w:styleId="CommentText">
    <w:name w:val="annotation text"/>
    <w:basedOn w:val="Normal"/>
    <w:link w:val="CommentTextChar"/>
    <w:uiPriority w:val="99"/>
    <w:unhideWhenUsed/>
    <w:rsid w:val="002C092F"/>
    <w:pPr>
      <w:spacing w:line="240" w:lineRule="auto"/>
    </w:pPr>
    <w:rPr>
      <w:sz w:val="20"/>
      <w:szCs w:val="20"/>
    </w:rPr>
  </w:style>
  <w:style w:type="character" w:customStyle="1" w:styleId="CommentTextChar">
    <w:name w:val="Comment Text Char"/>
    <w:basedOn w:val="DefaultParagraphFont"/>
    <w:link w:val="CommentText"/>
    <w:uiPriority w:val="99"/>
    <w:rsid w:val="002C092F"/>
    <w:rPr>
      <w:sz w:val="20"/>
      <w:szCs w:val="20"/>
      <w:lang w:val="sq-AL"/>
    </w:rPr>
  </w:style>
  <w:style w:type="paragraph" w:styleId="CommentSubject">
    <w:name w:val="annotation subject"/>
    <w:basedOn w:val="CommentText"/>
    <w:next w:val="CommentText"/>
    <w:link w:val="CommentSubjectChar"/>
    <w:uiPriority w:val="99"/>
    <w:semiHidden/>
    <w:unhideWhenUsed/>
    <w:rsid w:val="002C092F"/>
    <w:rPr>
      <w:b/>
      <w:bCs/>
    </w:rPr>
  </w:style>
  <w:style w:type="character" w:customStyle="1" w:styleId="CommentSubjectChar">
    <w:name w:val="Comment Subject Char"/>
    <w:basedOn w:val="CommentTextChar"/>
    <w:link w:val="CommentSubject"/>
    <w:uiPriority w:val="99"/>
    <w:semiHidden/>
    <w:rsid w:val="002C092F"/>
    <w:rPr>
      <w:b/>
      <w:bCs/>
      <w:sz w:val="20"/>
      <w:szCs w:val="20"/>
      <w:lang w:val="sq-AL"/>
    </w:rPr>
  </w:style>
  <w:style w:type="paragraph" w:styleId="Revision">
    <w:name w:val="Revision"/>
    <w:hidden/>
    <w:uiPriority w:val="99"/>
    <w:semiHidden/>
    <w:rsid w:val="009B5112"/>
    <w:pPr>
      <w:spacing w:after="0" w:line="240" w:lineRule="auto"/>
    </w:pPr>
    <w:rPr>
      <w:lang w:val="sq-AL"/>
    </w:rPr>
  </w:style>
  <w:style w:type="character" w:styleId="Hyperlink">
    <w:name w:val="Hyperlink"/>
    <w:basedOn w:val="DefaultParagraphFont"/>
    <w:uiPriority w:val="99"/>
    <w:unhideWhenUsed/>
    <w:rsid w:val="00FE1075"/>
    <w:rPr>
      <w:color w:val="0563C1" w:themeColor="hyperlink"/>
      <w:u w:val="single"/>
    </w:rPr>
  </w:style>
  <w:style w:type="character" w:styleId="UnresolvedMention">
    <w:name w:val="Unresolved Mention"/>
    <w:basedOn w:val="DefaultParagraphFont"/>
    <w:uiPriority w:val="99"/>
    <w:semiHidden/>
    <w:unhideWhenUsed/>
    <w:rsid w:val="00FE1075"/>
    <w:rPr>
      <w:color w:val="605E5C"/>
      <w:shd w:val="clear" w:color="auto" w:fill="E1DFDD"/>
    </w:rPr>
  </w:style>
  <w:style w:type="table" w:styleId="TableGrid">
    <w:name w:val="Table Grid"/>
    <w:aliases w:val="Table Grid Deloitte."/>
    <w:basedOn w:val="TableNormal"/>
    <w:uiPriority w:val="39"/>
    <w:rsid w:val="005B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16A5"/>
    <w:pPr>
      <w:spacing w:after="0" w:line="240" w:lineRule="auto"/>
    </w:pPr>
    <w:rPr>
      <w:lang w:val="sq-AL"/>
    </w:rPr>
  </w:style>
  <w:style w:type="paragraph" w:styleId="Title">
    <w:name w:val="Title"/>
    <w:basedOn w:val="Normal"/>
    <w:next w:val="Normal"/>
    <w:link w:val="TitleChar"/>
    <w:uiPriority w:val="10"/>
    <w:qFormat/>
    <w:rsid w:val="00BB16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6A5"/>
    <w:rPr>
      <w:rFonts w:asciiTheme="majorHAnsi" w:eastAsiaTheme="majorEastAsia" w:hAnsiTheme="majorHAnsi" w:cstheme="majorBidi"/>
      <w:spacing w:val="-10"/>
      <w:kern w:val="28"/>
      <w:sz w:val="56"/>
      <w:szCs w:val="56"/>
      <w:lang w:val="sq-AL"/>
    </w:rPr>
  </w:style>
  <w:style w:type="paragraph" w:styleId="FootnoteText">
    <w:name w:val="footnote text"/>
    <w:basedOn w:val="Normal"/>
    <w:link w:val="FootnoteTextChar"/>
    <w:uiPriority w:val="99"/>
    <w:semiHidden/>
    <w:unhideWhenUsed/>
    <w:rsid w:val="00310A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AE8"/>
    <w:rPr>
      <w:sz w:val="20"/>
      <w:szCs w:val="20"/>
      <w:lang w:val="sq-AL"/>
    </w:rPr>
  </w:style>
  <w:style w:type="character" w:styleId="FootnoteReference">
    <w:name w:val="footnote reference"/>
    <w:basedOn w:val="DefaultParagraphFont"/>
    <w:uiPriority w:val="99"/>
    <w:semiHidden/>
    <w:unhideWhenUsed/>
    <w:rsid w:val="00310AE8"/>
    <w:rPr>
      <w:vertAlign w:val="superscript"/>
    </w:rPr>
  </w:style>
  <w:style w:type="paragraph" w:customStyle="1" w:styleId="Deloittebodytext">
    <w:name w:val="Deloitte body text"/>
    <w:uiPriority w:val="99"/>
    <w:qFormat/>
    <w:rsid w:val="001206F0"/>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unhideWhenUsed/>
    <w:rsid w:val="001206F0"/>
    <w:pPr>
      <w:spacing w:before="100" w:beforeAutospacing="1" w:after="100" w:afterAutospacing="1" w:line="240" w:lineRule="auto"/>
    </w:pPr>
    <w:rPr>
      <w:rFonts w:ascii="Arial" w:eastAsia="Times New Roman" w:hAnsi="Arial" w:cs="Times New Roman"/>
      <w:sz w:val="24"/>
      <w:szCs w:val="24"/>
      <w:lang w:val="en-US"/>
    </w:rPr>
  </w:style>
  <w:style w:type="table" w:customStyle="1" w:styleId="TableGridDeloitte1">
    <w:name w:val="Table Grid Deloitte.1"/>
    <w:basedOn w:val="TableNormal"/>
    <w:next w:val="TableGrid"/>
    <w:uiPriority w:val="39"/>
    <w:rsid w:val="001206F0"/>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E17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22942">
      <w:bodyDiv w:val="1"/>
      <w:marLeft w:val="0"/>
      <w:marRight w:val="0"/>
      <w:marTop w:val="0"/>
      <w:marBottom w:val="0"/>
      <w:divBdr>
        <w:top w:val="none" w:sz="0" w:space="0" w:color="auto"/>
        <w:left w:val="none" w:sz="0" w:space="0" w:color="auto"/>
        <w:bottom w:val="none" w:sz="0" w:space="0" w:color="auto"/>
        <w:right w:val="none" w:sz="0" w:space="0" w:color="auto"/>
      </w:divBdr>
    </w:div>
    <w:div w:id="489106219">
      <w:bodyDiv w:val="1"/>
      <w:marLeft w:val="0"/>
      <w:marRight w:val="0"/>
      <w:marTop w:val="0"/>
      <w:marBottom w:val="0"/>
      <w:divBdr>
        <w:top w:val="none" w:sz="0" w:space="0" w:color="auto"/>
        <w:left w:val="none" w:sz="0" w:space="0" w:color="auto"/>
        <w:bottom w:val="none" w:sz="0" w:space="0" w:color="auto"/>
        <w:right w:val="none" w:sz="0" w:space="0" w:color="auto"/>
      </w:divBdr>
      <w:divsChild>
        <w:div w:id="1050151794">
          <w:marLeft w:val="547"/>
          <w:marRight w:val="0"/>
          <w:marTop w:val="0"/>
          <w:marBottom w:val="0"/>
          <w:divBdr>
            <w:top w:val="none" w:sz="0" w:space="0" w:color="auto"/>
            <w:left w:val="none" w:sz="0" w:space="0" w:color="auto"/>
            <w:bottom w:val="none" w:sz="0" w:space="0" w:color="auto"/>
            <w:right w:val="none" w:sz="0" w:space="0" w:color="auto"/>
          </w:divBdr>
        </w:div>
      </w:divsChild>
    </w:div>
    <w:div w:id="1278754207">
      <w:bodyDiv w:val="1"/>
      <w:marLeft w:val="0"/>
      <w:marRight w:val="0"/>
      <w:marTop w:val="0"/>
      <w:marBottom w:val="0"/>
      <w:divBdr>
        <w:top w:val="none" w:sz="0" w:space="0" w:color="auto"/>
        <w:left w:val="none" w:sz="0" w:space="0" w:color="auto"/>
        <w:bottom w:val="none" w:sz="0" w:space="0" w:color="auto"/>
        <w:right w:val="none" w:sz="0" w:space="0" w:color="auto"/>
      </w:divBdr>
      <w:divsChild>
        <w:div w:id="823854236">
          <w:marLeft w:val="547"/>
          <w:marRight w:val="0"/>
          <w:marTop w:val="0"/>
          <w:marBottom w:val="0"/>
          <w:divBdr>
            <w:top w:val="none" w:sz="0" w:space="0" w:color="auto"/>
            <w:left w:val="none" w:sz="0" w:space="0" w:color="auto"/>
            <w:bottom w:val="none" w:sz="0" w:space="0" w:color="auto"/>
            <w:right w:val="none" w:sz="0" w:space="0" w:color="auto"/>
          </w:divBdr>
        </w:div>
      </w:divsChild>
    </w:div>
    <w:div w:id="1388064961">
      <w:bodyDiv w:val="1"/>
      <w:marLeft w:val="0"/>
      <w:marRight w:val="0"/>
      <w:marTop w:val="0"/>
      <w:marBottom w:val="0"/>
      <w:divBdr>
        <w:top w:val="none" w:sz="0" w:space="0" w:color="auto"/>
        <w:left w:val="none" w:sz="0" w:space="0" w:color="auto"/>
        <w:bottom w:val="none" w:sz="0" w:space="0" w:color="auto"/>
        <w:right w:val="none" w:sz="0" w:space="0" w:color="auto"/>
      </w:divBdr>
    </w:div>
    <w:div w:id="1642689558">
      <w:bodyDiv w:val="1"/>
      <w:marLeft w:val="0"/>
      <w:marRight w:val="0"/>
      <w:marTop w:val="0"/>
      <w:marBottom w:val="0"/>
      <w:divBdr>
        <w:top w:val="none" w:sz="0" w:space="0" w:color="auto"/>
        <w:left w:val="none" w:sz="0" w:space="0" w:color="auto"/>
        <w:bottom w:val="none" w:sz="0" w:space="0" w:color="auto"/>
        <w:right w:val="none" w:sz="0" w:space="0" w:color="auto"/>
      </w:divBdr>
      <w:divsChild>
        <w:div w:id="758327021">
          <w:marLeft w:val="547"/>
          <w:marRight w:val="0"/>
          <w:marTop w:val="0"/>
          <w:marBottom w:val="0"/>
          <w:divBdr>
            <w:top w:val="none" w:sz="0" w:space="0" w:color="auto"/>
            <w:left w:val="none" w:sz="0" w:space="0" w:color="auto"/>
            <w:bottom w:val="none" w:sz="0" w:space="0" w:color="auto"/>
            <w:right w:val="none" w:sz="0" w:space="0" w:color="auto"/>
          </w:divBdr>
        </w:div>
      </w:divsChild>
    </w:div>
    <w:div w:id="1926111165">
      <w:bodyDiv w:val="1"/>
      <w:marLeft w:val="0"/>
      <w:marRight w:val="0"/>
      <w:marTop w:val="0"/>
      <w:marBottom w:val="0"/>
      <w:divBdr>
        <w:top w:val="none" w:sz="0" w:space="0" w:color="auto"/>
        <w:left w:val="none" w:sz="0" w:space="0" w:color="auto"/>
        <w:bottom w:val="none" w:sz="0" w:space="0" w:color="auto"/>
        <w:right w:val="none" w:sz="0" w:space="0" w:color="auto"/>
      </w:divBdr>
      <w:divsChild>
        <w:div w:id="241985726">
          <w:marLeft w:val="547"/>
          <w:marRight w:val="0"/>
          <w:marTop w:val="0"/>
          <w:marBottom w:val="0"/>
          <w:divBdr>
            <w:top w:val="none" w:sz="0" w:space="0" w:color="auto"/>
            <w:left w:val="none" w:sz="0" w:space="0" w:color="auto"/>
            <w:bottom w:val="none" w:sz="0" w:space="0" w:color="auto"/>
            <w:right w:val="none" w:sz="0" w:space="0" w:color="auto"/>
          </w:divBdr>
        </w:div>
      </w:divsChild>
    </w:div>
    <w:div w:id="197659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f.al/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eers@bmf.a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bmf.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66064-DC4B-4E05-9EA2-38A2995A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FMB</dc:creator>
  <cp:keywords/>
  <dc:description/>
  <cp:lastModifiedBy>BMF Foundation</cp:lastModifiedBy>
  <cp:revision>1</cp:revision>
  <cp:lastPrinted>2023-03-08T08:16:00Z</cp:lastPrinted>
  <dcterms:created xsi:type="dcterms:W3CDTF">2025-12-29T12:53:00Z</dcterms:created>
  <dcterms:modified xsi:type="dcterms:W3CDTF">2025-12-29T13:00:00Z</dcterms:modified>
</cp:coreProperties>
</file>